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CDEA4A8" w14:textId="77777777" w:rsidR="00C4101B" w:rsidRDefault="00C4101B" w:rsidP="00C4101B">
      <w:pPr>
        <w:spacing w:after="0" w:line="24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FORMULARZ OFERTOWY WYKONAWCY</w:t>
      </w:r>
    </w:p>
    <w:p w14:paraId="245F78B4" w14:textId="071CE05A" w:rsidR="00C4101B" w:rsidRDefault="00C4101B" w:rsidP="00C4101B">
      <w:pPr>
        <w:spacing w:after="0" w:line="240" w:lineRule="auto"/>
        <w:rPr>
          <w:b/>
          <w:sz w:val="24"/>
          <w:szCs w:val="24"/>
        </w:rPr>
      </w:pPr>
    </w:p>
    <w:p w14:paraId="79D7817B" w14:textId="77777777" w:rsidR="00C4101B" w:rsidRDefault="00C4101B" w:rsidP="00C4101B">
      <w:pPr>
        <w:spacing w:after="0" w:line="240" w:lineRule="auto"/>
        <w:rPr>
          <w:b/>
          <w:sz w:val="24"/>
          <w:szCs w:val="24"/>
        </w:rPr>
      </w:pPr>
    </w:p>
    <w:p w14:paraId="7DA669A7" w14:textId="77777777" w:rsidR="00C4101B" w:rsidRPr="009C309F" w:rsidRDefault="00C4101B" w:rsidP="00C4101B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cstheme="minorHAnsi"/>
          <w:b/>
          <w:sz w:val="24"/>
          <w:szCs w:val="24"/>
        </w:rPr>
      </w:pPr>
      <w:r w:rsidRPr="009C309F">
        <w:rPr>
          <w:rFonts w:cstheme="minorHAnsi"/>
          <w:b/>
          <w:sz w:val="24"/>
          <w:szCs w:val="24"/>
        </w:rPr>
        <w:t>Dane dotyczące Wykonawcy</w:t>
      </w:r>
    </w:p>
    <w:p w14:paraId="74302AD2" w14:textId="77777777" w:rsidR="00C4101B" w:rsidRPr="009C309F" w:rsidRDefault="00C4101B" w:rsidP="00C4101B">
      <w:pPr>
        <w:pStyle w:val="Akapitzlist"/>
        <w:spacing w:after="0" w:line="240" w:lineRule="auto"/>
        <w:ind w:left="360"/>
        <w:jc w:val="both"/>
        <w:rPr>
          <w:rFonts w:cstheme="minorHAnsi"/>
          <w:b/>
          <w:sz w:val="24"/>
          <w:szCs w:val="24"/>
        </w:rPr>
      </w:pPr>
    </w:p>
    <w:tbl>
      <w:tblPr>
        <w:tblStyle w:val="Tabelasiatki1jasna"/>
        <w:tblW w:w="0" w:type="auto"/>
        <w:tblInd w:w="421" w:type="dxa"/>
        <w:tblLook w:val="04A0" w:firstRow="1" w:lastRow="0" w:firstColumn="1" w:lastColumn="0" w:noHBand="0" w:noVBand="1"/>
      </w:tblPr>
      <w:tblGrid>
        <w:gridCol w:w="2976"/>
        <w:gridCol w:w="5664"/>
      </w:tblGrid>
      <w:tr w:rsidR="00C4101B" w:rsidRPr="009C309F" w14:paraId="1A4E35F5" w14:textId="77777777" w:rsidTr="00CA72A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76" w:type="dxa"/>
            <w:tcBorders>
              <w:top w:val="single" w:sz="4" w:space="0" w:color="999999" w:themeColor="text1" w:themeTint="66"/>
              <w:left w:val="single" w:sz="4" w:space="0" w:color="999999" w:themeColor="text1" w:themeTint="66"/>
              <w:right w:val="single" w:sz="4" w:space="0" w:color="999999" w:themeColor="text1" w:themeTint="66"/>
            </w:tcBorders>
            <w:hideMark/>
          </w:tcPr>
          <w:p w14:paraId="76E79D91" w14:textId="77777777" w:rsidR="00C4101B" w:rsidRPr="009C309F" w:rsidRDefault="00C4101B" w:rsidP="00CA72AF">
            <w:pPr>
              <w:spacing w:line="360" w:lineRule="auto"/>
              <w:rPr>
                <w:rFonts w:asciiTheme="minorHAnsi" w:hAnsiTheme="minorHAnsi" w:cstheme="minorHAnsi"/>
                <w:sz w:val="24"/>
                <w:szCs w:val="24"/>
                <w:lang w:eastAsia="pl-PL"/>
              </w:rPr>
            </w:pPr>
            <w:r w:rsidRPr="009C309F">
              <w:rPr>
                <w:rFonts w:asciiTheme="minorHAnsi" w:hAnsiTheme="minorHAnsi" w:cstheme="minorHAnsi"/>
                <w:sz w:val="24"/>
                <w:szCs w:val="24"/>
                <w:lang w:eastAsia="pl-PL"/>
              </w:rPr>
              <w:t xml:space="preserve">Imię i Nazwisko </w:t>
            </w:r>
          </w:p>
        </w:tc>
        <w:tc>
          <w:tcPr>
            <w:tcW w:w="5664" w:type="dxa"/>
            <w:tcBorders>
              <w:top w:val="single" w:sz="4" w:space="0" w:color="999999" w:themeColor="text1" w:themeTint="66"/>
              <w:left w:val="single" w:sz="4" w:space="0" w:color="999999" w:themeColor="text1" w:themeTint="66"/>
              <w:right w:val="single" w:sz="4" w:space="0" w:color="999999" w:themeColor="text1" w:themeTint="66"/>
            </w:tcBorders>
          </w:tcPr>
          <w:p w14:paraId="2E94B771" w14:textId="77777777" w:rsidR="00C4101B" w:rsidRPr="009C309F" w:rsidRDefault="00C4101B" w:rsidP="00CA72AF">
            <w:pPr>
              <w:spacing w:line="360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4"/>
                <w:szCs w:val="24"/>
                <w:lang w:eastAsia="pl-PL"/>
              </w:rPr>
            </w:pPr>
          </w:p>
        </w:tc>
      </w:tr>
      <w:tr w:rsidR="00C4101B" w:rsidRPr="009C309F" w14:paraId="3E386957" w14:textId="77777777" w:rsidTr="00CA72A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76" w:type="dxa"/>
            <w:tcBorders>
              <w:top w:val="single" w:sz="4" w:space="0" w:color="999999" w:themeColor="text1" w:themeTint="66"/>
              <w:left w:val="single" w:sz="4" w:space="0" w:color="999999" w:themeColor="text1" w:themeTint="66"/>
              <w:right w:val="single" w:sz="4" w:space="0" w:color="999999" w:themeColor="text1" w:themeTint="66"/>
            </w:tcBorders>
          </w:tcPr>
          <w:p w14:paraId="4578AB8E" w14:textId="77777777" w:rsidR="00C4101B" w:rsidRPr="009C309F" w:rsidRDefault="00C4101B" w:rsidP="00CA72AF">
            <w:pPr>
              <w:spacing w:line="360" w:lineRule="auto"/>
              <w:rPr>
                <w:rFonts w:asciiTheme="minorHAnsi" w:hAnsiTheme="minorHAnsi" w:cstheme="minorHAnsi"/>
                <w:sz w:val="24"/>
                <w:szCs w:val="24"/>
                <w:lang w:eastAsia="pl-PL"/>
              </w:rPr>
            </w:pPr>
            <w:r w:rsidRPr="009C309F">
              <w:rPr>
                <w:rFonts w:asciiTheme="minorHAnsi" w:hAnsiTheme="minorHAnsi" w:cstheme="minorHAnsi"/>
                <w:sz w:val="24"/>
                <w:szCs w:val="24"/>
                <w:lang w:eastAsia="pl-PL"/>
              </w:rPr>
              <w:t>Wykształcenie</w:t>
            </w:r>
          </w:p>
        </w:tc>
        <w:tc>
          <w:tcPr>
            <w:tcW w:w="5664" w:type="dxa"/>
            <w:tcBorders>
              <w:top w:val="single" w:sz="4" w:space="0" w:color="999999" w:themeColor="text1" w:themeTint="66"/>
              <w:left w:val="single" w:sz="4" w:space="0" w:color="999999" w:themeColor="text1" w:themeTint="66"/>
              <w:right w:val="single" w:sz="4" w:space="0" w:color="999999" w:themeColor="text1" w:themeTint="66"/>
            </w:tcBorders>
          </w:tcPr>
          <w:p w14:paraId="415A3F3A" w14:textId="77777777" w:rsidR="00C4101B" w:rsidRPr="009C309F" w:rsidRDefault="00C4101B" w:rsidP="00CA72AF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4"/>
                <w:szCs w:val="24"/>
                <w:lang w:eastAsia="pl-PL"/>
              </w:rPr>
            </w:pPr>
          </w:p>
        </w:tc>
      </w:tr>
      <w:tr w:rsidR="00C4101B" w:rsidRPr="009C309F" w14:paraId="5D014CC8" w14:textId="77777777" w:rsidTr="00CA72A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76" w:type="dxa"/>
            <w:tcBorders>
              <w:top w:val="single" w:sz="4" w:space="0" w:color="999999" w:themeColor="text1" w:themeTint="66"/>
              <w:left w:val="single" w:sz="4" w:space="0" w:color="999999" w:themeColor="text1" w:themeTint="66"/>
              <w:bottom w:val="single" w:sz="4" w:space="0" w:color="999999" w:themeColor="text1" w:themeTint="66"/>
              <w:right w:val="single" w:sz="4" w:space="0" w:color="999999" w:themeColor="text1" w:themeTint="66"/>
            </w:tcBorders>
            <w:hideMark/>
          </w:tcPr>
          <w:p w14:paraId="152DFD35" w14:textId="77777777" w:rsidR="00C4101B" w:rsidRPr="009C309F" w:rsidRDefault="00C4101B" w:rsidP="00CA72AF">
            <w:pPr>
              <w:spacing w:line="360" w:lineRule="auto"/>
              <w:rPr>
                <w:rFonts w:asciiTheme="minorHAnsi" w:hAnsiTheme="minorHAnsi" w:cstheme="minorHAnsi"/>
                <w:sz w:val="24"/>
                <w:szCs w:val="24"/>
                <w:lang w:eastAsia="pl-PL"/>
              </w:rPr>
            </w:pPr>
            <w:r w:rsidRPr="009C309F">
              <w:rPr>
                <w:rFonts w:asciiTheme="minorHAnsi" w:hAnsiTheme="minorHAnsi" w:cstheme="minorHAnsi"/>
                <w:sz w:val="24"/>
                <w:szCs w:val="24"/>
                <w:lang w:eastAsia="pl-PL"/>
              </w:rPr>
              <w:t xml:space="preserve">Adres    </w:t>
            </w:r>
          </w:p>
        </w:tc>
        <w:tc>
          <w:tcPr>
            <w:tcW w:w="5664" w:type="dxa"/>
            <w:tcBorders>
              <w:top w:val="single" w:sz="4" w:space="0" w:color="999999" w:themeColor="text1" w:themeTint="66"/>
              <w:left w:val="single" w:sz="4" w:space="0" w:color="999999" w:themeColor="text1" w:themeTint="66"/>
              <w:bottom w:val="single" w:sz="4" w:space="0" w:color="999999" w:themeColor="text1" w:themeTint="66"/>
              <w:right w:val="single" w:sz="4" w:space="0" w:color="999999" w:themeColor="text1" w:themeTint="66"/>
            </w:tcBorders>
          </w:tcPr>
          <w:p w14:paraId="2057A27D" w14:textId="77777777" w:rsidR="00C4101B" w:rsidRPr="009C309F" w:rsidRDefault="00C4101B" w:rsidP="00CA72AF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4"/>
                <w:szCs w:val="24"/>
                <w:lang w:eastAsia="pl-PL"/>
              </w:rPr>
            </w:pPr>
          </w:p>
        </w:tc>
      </w:tr>
      <w:tr w:rsidR="00C4101B" w:rsidRPr="009C309F" w14:paraId="0ABE4A95" w14:textId="77777777" w:rsidTr="00CA72A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76" w:type="dxa"/>
            <w:tcBorders>
              <w:top w:val="single" w:sz="4" w:space="0" w:color="999999" w:themeColor="text1" w:themeTint="66"/>
              <w:left w:val="single" w:sz="4" w:space="0" w:color="999999" w:themeColor="text1" w:themeTint="66"/>
              <w:bottom w:val="single" w:sz="4" w:space="0" w:color="999999" w:themeColor="text1" w:themeTint="66"/>
              <w:right w:val="single" w:sz="4" w:space="0" w:color="999999" w:themeColor="text1" w:themeTint="66"/>
            </w:tcBorders>
            <w:hideMark/>
          </w:tcPr>
          <w:p w14:paraId="15EB776A" w14:textId="77777777" w:rsidR="00C4101B" w:rsidRPr="009C309F" w:rsidRDefault="00C4101B" w:rsidP="00CA72AF">
            <w:pPr>
              <w:spacing w:line="360" w:lineRule="auto"/>
              <w:rPr>
                <w:rFonts w:asciiTheme="minorHAnsi" w:hAnsiTheme="minorHAnsi" w:cstheme="minorHAnsi"/>
                <w:sz w:val="24"/>
                <w:szCs w:val="24"/>
                <w:lang w:eastAsia="pl-PL"/>
              </w:rPr>
            </w:pPr>
            <w:r w:rsidRPr="009C309F">
              <w:rPr>
                <w:rFonts w:asciiTheme="minorHAnsi" w:hAnsiTheme="minorHAnsi" w:cstheme="minorHAnsi"/>
                <w:sz w:val="24"/>
                <w:szCs w:val="24"/>
                <w:lang w:eastAsia="pl-PL"/>
              </w:rPr>
              <w:t>Numer telefonu</w:t>
            </w:r>
          </w:p>
        </w:tc>
        <w:tc>
          <w:tcPr>
            <w:tcW w:w="5664" w:type="dxa"/>
            <w:tcBorders>
              <w:top w:val="single" w:sz="4" w:space="0" w:color="999999" w:themeColor="text1" w:themeTint="66"/>
              <w:left w:val="single" w:sz="4" w:space="0" w:color="999999" w:themeColor="text1" w:themeTint="66"/>
              <w:bottom w:val="single" w:sz="4" w:space="0" w:color="999999" w:themeColor="text1" w:themeTint="66"/>
              <w:right w:val="single" w:sz="4" w:space="0" w:color="999999" w:themeColor="text1" w:themeTint="66"/>
            </w:tcBorders>
          </w:tcPr>
          <w:p w14:paraId="0550E06C" w14:textId="77777777" w:rsidR="00C4101B" w:rsidRPr="009C309F" w:rsidRDefault="00C4101B" w:rsidP="00CA72AF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4"/>
                <w:szCs w:val="24"/>
                <w:lang w:eastAsia="pl-PL"/>
              </w:rPr>
            </w:pPr>
          </w:p>
        </w:tc>
      </w:tr>
      <w:tr w:rsidR="00C4101B" w:rsidRPr="009C309F" w14:paraId="0E519E73" w14:textId="77777777" w:rsidTr="00CA72A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76" w:type="dxa"/>
            <w:tcBorders>
              <w:top w:val="single" w:sz="4" w:space="0" w:color="999999" w:themeColor="text1" w:themeTint="66"/>
              <w:left w:val="single" w:sz="4" w:space="0" w:color="999999" w:themeColor="text1" w:themeTint="66"/>
              <w:bottom w:val="single" w:sz="4" w:space="0" w:color="999999" w:themeColor="text1" w:themeTint="66"/>
              <w:right w:val="single" w:sz="4" w:space="0" w:color="999999" w:themeColor="text1" w:themeTint="66"/>
            </w:tcBorders>
            <w:hideMark/>
          </w:tcPr>
          <w:p w14:paraId="413FE436" w14:textId="77777777" w:rsidR="00C4101B" w:rsidRPr="009C309F" w:rsidRDefault="00C4101B" w:rsidP="00CA72AF">
            <w:pPr>
              <w:spacing w:line="360" w:lineRule="auto"/>
              <w:rPr>
                <w:rFonts w:asciiTheme="minorHAnsi" w:hAnsiTheme="minorHAnsi" w:cstheme="minorHAnsi"/>
                <w:sz w:val="24"/>
                <w:szCs w:val="24"/>
                <w:lang w:eastAsia="pl-PL"/>
              </w:rPr>
            </w:pPr>
            <w:r w:rsidRPr="009C309F">
              <w:rPr>
                <w:rFonts w:asciiTheme="minorHAnsi" w:hAnsiTheme="minorHAnsi" w:cstheme="minorHAnsi"/>
                <w:sz w:val="24"/>
                <w:szCs w:val="24"/>
                <w:lang w:eastAsia="pl-PL"/>
              </w:rPr>
              <w:t>e-mail</w:t>
            </w:r>
          </w:p>
        </w:tc>
        <w:tc>
          <w:tcPr>
            <w:tcW w:w="5664" w:type="dxa"/>
            <w:tcBorders>
              <w:top w:val="single" w:sz="4" w:space="0" w:color="999999" w:themeColor="text1" w:themeTint="66"/>
              <w:left w:val="single" w:sz="4" w:space="0" w:color="999999" w:themeColor="text1" w:themeTint="66"/>
              <w:bottom w:val="single" w:sz="4" w:space="0" w:color="999999" w:themeColor="text1" w:themeTint="66"/>
              <w:right w:val="single" w:sz="4" w:space="0" w:color="999999" w:themeColor="text1" w:themeTint="66"/>
            </w:tcBorders>
          </w:tcPr>
          <w:p w14:paraId="4B22BA4B" w14:textId="77777777" w:rsidR="00C4101B" w:rsidRPr="009C309F" w:rsidRDefault="00C4101B" w:rsidP="00CA72AF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4"/>
                <w:szCs w:val="24"/>
                <w:lang w:eastAsia="pl-PL"/>
              </w:rPr>
            </w:pPr>
          </w:p>
        </w:tc>
      </w:tr>
    </w:tbl>
    <w:p w14:paraId="6C385507" w14:textId="77777777" w:rsidR="00C4101B" w:rsidRPr="009C309F" w:rsidRDefault="00C4101B" w:rsidP="00C4101B">
      <w:pPr>
        <w:spacing w:after="0" w:line="240" w:lineRule="auto"/>
        <w:rPr>
          <w:rFonts w:cstheme="minorHAnsi"/>
          <w:b/>
          <w:sz w:val="24"/>
          <w:szCs w:val="24"/>
        </w:rPr>
      </w:pPr>
    </w:p>
    <w:p w14:paraId="4822D0AC" w14:textId="77777777" w:rsidR="00C4101B" w:rsidRPr="009C309F" w:rsidRDefault="00C4101B" w:rsidP="00C4101B">
      <w:pPr>
        <w:pStyle w:val="Akapitzlist"/>
        <w:numPr>
          <w:ilvl w:val="0"/>
          <w:numId w:val="1"/>
        </w:numPr>
        <w:spacing w:after="0" w:line="240" w:lineRule="auto"/>
        <w:rPr>
          <w:rFonts w:cstheme="minorHAnsi"/>
          <w:b/>
          <w:sz w:val="24"/>
          <w:szCs w:val="24"/>
        </w:rPr>
      </w:pPr>
      <w:r w:rsidRPr="009C309F">
        <w:rPr>
          <w:rFonts w:cstheme="minorHAnsi"/>
          <w:b/>
          <w:sz w:val="24"/>
          <w:szCs w:val="24"/>
        </w:rPr>
        <w:t>Nazwa przedmiotu zamówienia:</w:t>
      </w:r>
    </w:p>
    <w:p w14:paraId="7AAC3C4F" w14:textId="77777777" w:rsidR="00C4101B" w:rsidRPr="009C309F" w:rsidRDefault="00C4101B" w:rsidP="00C4101B">
      <w:pPr>
        <w:pStyle w:val="Akapitzlist"/>
        <w:spacing w:after="0" w:line="240" w:lineRule="auto"/>
        <w:ind w:left="360"/>
        <w:rPr>
          <w:rFonts w:cstheme="minorHAnsi"/>
          <w:b/>
          <w:sz w:val="24"/>
          <w:szCs w:val="24"/>
        </w:rPr>
      </w:pPr>
    </w:p>
    <w:tbl>
      <w:tblPr>
        <w:tblStyle w:val="Zwykatabela11"/>
        <w:tblW w:w="8493" w:type="dxa"/>
        <w:tblInd w:w="421" w:type="dxa"/>
        <w:tblLook w:val="04A0" w:firstRow="1" w:lastRow="0" w:firstColumn="1" w:lastColumn="0" w:noHBand="0" w:noVBand="1"/>
      </w:tblPr>
      <w:tblGrid>
        <w:gridCol w:w="8493"/>
      </w:tblGrid>
      <w:tr w:rsidR="00C4101B" w:rsidRPr="009C309F" w14:paraId="5FA2F3B2" w14:textId="77777777" w:rsidTr="0094452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9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hideMark/>
          </w:tcPr>
          <w:p w14:paraId="3C929D22" w14:textId="7326F03F" w:rsidR="00C4101B" w:rsidRPr="009C309F" w:rsidRDefault="00FB68A7" w:rsidP="00FB68A7">
            <w:pPr>
              <w:spacing w:after="255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651815">
              <w:rPr>
                <w:rFonts w:ascii="Times New Roman" w:hAnsi="Times New Roman" w:cs="Times New Roman"/>
              </w:rPr>
              <w:t>Wykonanie Uproszczonych Planów Urządzania L</w:t>
            </w:r>
            <w:r w:rsidR="00222B6A">
              <w:rPr>
                <w:rFonts w:ascii="Times New Roman" w:hAnsi="Times New Roman" w:cs="Times New Roman"/>
              </w:rPr>
              <w:t>asów (UPUL) oraz przeprowadzenie</w:t>
            </w:r>
            <w:bookmarkStart w:id="0" w:name="_GoBack"/>
            <w:bookmarkEnd w:id="0"/>
            <w:r w:rsidRPr="00651815">
              <w:rPr>
                <w:rFonts w:ascii="Times New Roman" w:hAnsi="Times New Roman" w:cs="Times New Roman"/>
              </w:rPr>
              <w:t xml:space="preserve"> inwentaryzacji stanu lasu (ISL) dla lasów niestanowiących własności Skarbu Państwa należących do osób fizycznych i wspólnot gruntowych  na okres od 1 sty</w:t>
            </w:r>
            <w:r w:rsidR="007C1740">
              <w:rPr>
                <w:rFonts w:ascii="Times New Roman" w:hAnsi="Times New Roman" w:cs="Times New Roman"/>
              </w:rPr>
              <w:t>cznia 2027 r. do 31 grudnia 2036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651815">
              <w:rPr>
                <w:rFonts w:ascii="Times New Roman" w:hAnsi="Times New Roman" w:cs="Times New Roman"/>
              </w:rPr>
              <w:t>r. położonych na terenie powiatu sztumskiego, w granicach administracyjnych gmin: Sztum, Dzierzgoń, Stary Targ, Mikołajki Pomorskie, Stary Dzierzgoń, na łącznej powierzchni ok. 1121,05 ha</w:t>
            </w:r>
          </w:p>
        </w:tc>
      </w:tr>
    </w:tbl>
    <w:p w14:paraId="096BE569" w14:textId="77777777" w:rsidR="00C4101B" w:rsidRPr="009C309F" w:rsidRDefault="00C4101B" w:rsidP="00C4101B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14:paraId="0B4C9649" w14:textId="77777777" w:rsidR="00C4101B" w:rsidRPr="009C309F" w:rsidRDefault="00C4101B" w:rsidP="00C4101B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cstheme="minorHAnsi"/>
          <w:sz w:val="24"/>
          <w:szCs w:val="24"/>
        </w:rPr>
      </w:pPr>
      <w:r w:rsidRPr="009C309F">
        <w:rPr>
          <w:rFonts w:cstheme="minorHAnsi"/>
          <w:b/>
          <w:sz w:val="24"/>
          <w:szCs w:val="24"/>
        </w:rPr>
        <w:t>Oferuję wykonanie przedmiotu za kwotę:</w:t>
      </w:r>
    </w:p>
    <w:p w14:paraId="142E1749" w14:textId="77777777" w:rsidR="00C4101B" w:rsidRPr="009C309F" w:rsidRDefault="00C4101B" w:rsidP="00C4101B">
      <w:pPr>
        <w:pStyle w:val="Akapitzlist"/>
        <w:spacing w:after="0" w:line="240" w:lineRule="auto"/>
        <w:ind w:left="360"/>
        <w:jc w:val="both"/>
        <w:rPr>
          <w:rFonts w:cstheme="minorHAnsi"/>
          <w:sz w:val="24"/>
          <w:szCs w:val="24"/>
        </w:rPr>
      </w:pPr>
    </w:p>
    <w:tbl>
      <w:tblPr>
        <w:tblStyle w:val="Tabelasiatki1jasna"/>
        <w:tblW w:w="8646" w:type="dxa"/>
        <w:tblInd w:w="421" w:type="dxa"/>
        <w:tblLook w:val="04A0" w:firstRow="1" w:lastRow="0" w:firstColumn="1" w:lastColumn="0" w:noHBand="0" w:noVBand="1"/>
      </w:tblPr>
      <w:tblGrid>
        <w:gridCol w:w="8646"/>
      </w:tblGrid>
      <w:tr w:rsidR="00C4101B" w:rsidRPr="009C309F" w14:paraId="7C125AB8" w14:textId="77777777" w:rsidTr="00CA72A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646" w:type="dxa"/>
            <w:tcBorders>
              <w:top w:val="single" w:sz="4" w:space="0" w:color="999999" w:themeColor="text1" w:themeTint="66"/>
              <w:left w:val="single" w:sz="4" w:space="0" w:color="999999" w:themeColor="text1" w:themeTint="66"/>
              <w:right w:val="single" w:sz="4" w:space="0" w:color="999999" w:themeColor="text1" w:themeTint="66"/>
            </w:tcBorders>
            <w:hideMark/>
          </w:tcPr>
          <w:p w14:paraId="473FF7CD" w14:textId="6A7BA8E7" w:rsidR="00C4101B" w:rsidRPr="009C309F" w:rsidRDefault="00C4101B" w:rsidP="00CA72AF">
            <w:pPr>
              <w:spacing w:after="255" w:line="360" w:lineRule="auto"/>
              <w:contextualSpacing/>
              <w:jc w:val="both"/>
              <w:rPr>
                <w:rFonts w:asciiTheme="minorHAnsi" w:hAnsiTheme="minorHAnsi" w:cstheme="minorHAnsi"/>
                <w:b w:val="0"/>
                <w:sz w:val="24"/>
                <w:szCs w:val="24"/>
                <w:lang w:eastAsia="pl-PL"/>
              </w:rPr>
            </w:pPr>
            <w:r w:rsidRPr="009C309F">
              <w:rPr>
                <w:rFonts w:asciiTheme="minorHAnsi" w:hAnsiTheme="minorHAnsi" w:cstheme="minorHAnsi"/>
                <w:b w:val="0"/>
                <w:sz w:val="24"/>
                <w:szCs w:val="24"/>
                <w:lang w:eastAsia="pl-PL"/>
              </w:rPr>
              <w:t xml:space="preserve">Netto: </w:t>
            </w:r>
            <w:r w:rsidRPr="009C309F">
              <w:rPr>
                <w:rFonts w:asciiTheme="minorHAnsi" w:hAnsiTheme="minorHAnsi" w:cstheme="minorHAnsi"/>
                <w:sz w:val="24"/>
                <w:szCs w:val="24"/>
                <w:lang w:eastAsia="pl-PL"/>
              </w:rPr>
              <w:t>………………………………………. PLN</w:t>
            </w:r>
            <w:r w:rsidR="00FD3F42">
              <w:rPr>
                <w:rFonts w:asciiTheme="minorHAnsi" w:hAnsiTheme="minorHAnsi" w:cstheme="minorHAnsi"/>
                <w:sz w:val="24"/>
                <w:szCs w:val="24"/>
                <w:lang w:eastAsia="pl-PL"/>
              </w:rPr>
              <w:t xml:space="preserve"> za 1 ha</w:t>
            </w:r>
          </w:p>
        </w:tc>
      </w:tr>
      <w:tr w:rsidR="00C4101B" w:rsidRPr="009C309F" w14:paraId="1D335B31" w14:textId="77777777" w:rsidTr="00CA72A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646" w:type="dxa"/>
            <w:tcBorders>
              <w:top w:val="single" w:sz="4" w:space="0" w:color="999999" w:themeColor="text1" w:themeTint="66"/>
              <w:left w:val="single" w:sz="4" w:space="0" w:color="999999" w:themeColor="text1" w:themeTint="66"/>
              <w:bottom w:val="single" w:sz="4" w:space="0" w:color="999999" w:themeColor="text1" w:themeTint="66"/>
              <w:right w:val="single" w:sz="4" w:space="0" w:color="999999" w:themeColor="text1" w:themeTint="66"/>
            </w:tcBorders>
            <w:hideMark/>
          </w:tcPr>
          <w:p w14:paraId="672F5095" w14:textId="0D5DF5D3" w:rsidR="00C4101B" w:rsidRPr="009C309F" w:rsidRDefault="00C4101B" w:rsidP="00CA72AF">
            <w:pPr>
              <w:spacing w:after="255" w:line="360" w:lineRule="auto"/>
              <w:contextualSpacing/>
              <w:jc w:val="both"/>
              <w:rPr>
                <w:rFonts w:asciiTheme="minorHAnsi" w:hAnsiTheme="minorHAnsi" w:cstheme="minorHAnsi"/>
                <w:b w:val="0"/>
                <w:sz w:val="24"/>
                <w:szCs w:val="24"/>
                <w:lang w:eastAsia="pl-PL"/>
              </w:rPr>
            </w:pPr>
            <w:r w:rsidRPr="009C309F">
              <w:rPr>
                <w:rFonts w:asciiTheme="minorHAnsi" w:hAnsiTheme="minorHAnsi" w:cstheme="minorHAnsi"/>
                <w:b w:val="0"/>
                <w:sz w:val="24"/>
                <w:szCs w:val="24"/>
                <w:lang w:eastAsia="pl-PL"/>
              </w:rPr>
              <w:t xml:space="preserve">Brutto: </w:t>
            </w:r>
            <w:r w:rsidRPr="009C309F">
              <w:rPr>
                <w:rFonts w:asciiTheme="minorHAnsi" w:hAnsiTheme="minorHAnsi" w:cstheme="minorHAnsi"/>
                <w:sz w:val="24"/>
                <w:szCs w:val="24"/>
                <w:lang w:eastAsia="pl-PL"/>
              </w:rPr>
              <w:t>……………………………………… PLN</w:t>
            </w:r>
            <w:r w:rsidR="00FD3F42">
              <w:rPr>
                <w:rFonts w:asciiTheme="minorHAnsi" w:hAnsiTheme="minorHAnsi" w:cstheme="minorHAnsi"/>
                <w:sz w:val="24"/>
                <w:szCs w:val="24"/>
                <w:lang w:eastAsia="pl-PL"/>
              </w:rPr>
              <w:t xml:space="preserve"> za 1 ha</w:t>
            </w:r>
          </w:p>
        </w:tc>
      </w:tr>
      <w:tr w:rsidR="00C4101B" w:rsidRPr="009C309F" w14:paraId="2B1D9DF4" w14:textId="77777777" w:rsidTr="00CA72A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646" w:type="dxa"/>
            <w:tcBorders>
              <w:top w:val="single" w:sz="4" w:space="0" w:color="999999" w:themeColor="text1" w:themeTint="66"/>
              <w:left w:val="single" w:sz="4" w:space="0" w:color="999999" w:themeColor="text1" w:themeTint="66"/>
              <w:bottom w:val="single" w:sz="4" w:space="0" w:color="999999" w:themeColor="text1" w:themeTint="66"/>
              <w:right w:val="single" w:sz="4" w:space="0" w:color="999999" w:themeColor="text1" w:themeTint="66"/>
            </w:tcBorders>
            <w:hideMark/>
          </w:tcPr>
          <w:p w14:paraId="563E3254" w14:textId="77777777" w:rsidR="00C4101B" w:rsidRPr="009C309F" w:rsidRDefault="00C4101B" w:rsidP="00CA72AF">
            <w:pPr>
              <w:spacing w:after="255" w:line="276" w:lineRule="auto"/>
              <w:contextualSpacing/>
              <w:jc w:val="both"/>
              <w:rPr>
                <w:rFonts w:asciiTheme="minorHAnsi" w:hAnsiTheme="minorHAnsi" w:cstheme="minorHAnsi"/>
                <w:b w:val="0"/>
                <w:sz w:val="24"/>
                <w:szCs w:val="24"/>
                <w:lang w:eastAsia="pl-PL"/>
              </w:rPr>
            </w:pPr>
            <w:r w:rsidRPr="009C309F">
              <w:rPr>
                <w:rFonts w:asciiTheme="minorHAnsi" w:hAnsiTheme="minorHAnsi" w:cstheme="minorHAnsi"/>
                <w:b w:val="0"/>
                <w:sz w:val="24"/>
                <w:szCs w:val="24"/>
                <w:lang w:eastAsia="pl-PL"/>
              </w:rPr>
              <w:t xml:space="preserve">VAT: </w:t>
            </w:r>
            <w:r w:rsidRPr="009C309F">
              <w:rPr>
                <w:rFonts w:asciiTheme="minorHAnsi" w:hAnsiTheme="minorHAnsi" w:cstheme="minorHAnsi"/>
                <w:sz w:val="24"/>
                <w:szCs w:val="24"/>
                <w:lang w:eastAsia="pl-PL"/>
              </w:rPr>
              <w:t>………..%</w:t>
            </w:r>
          </w:p>
        </w:tc>
      </w:tr>
    </w:tbl>
    <w:p w14:paraId="5C01D82B" w14:textId="77777777" w:rsidR="00C4101B" w:rsidRDefault="00C4101B" w:rsidP="00C4101B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</w:p>
    <w:p w14:paraId="53482FF8" w14:textId="77777777" w:rsidR="00AB04C1" w:rsidRDefault="00AB04C1"/>
    <w:sectPr w:rsidR="00AB04C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CDAFE2F" w14:textId="77777777" w:rsidR="00260366" w:rsidRDefault="00260366">
      <w:pPr>
        <w:spacing w:after="0" w:line="240" w:lineRule="auto"/>
      </w:pPr>
      <w:r>
        <w:separator/>
      </w:r>
    </w:p>
  </w:endnote>
  <w:endnote w:type="continuationSeparator" w:id="0">
    <w:p w14:paraId="4C040CD4" w14:textId="77777777" w:rsidR="00260366" w:rsidRDefault="0026036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NewRomanPS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0C5444F" w14:textId="77777777" w:rsidR="00DF6BCD" w:rsidRDefault="00DF6BC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83EC4C9" w14:textId="594722EF" w:rsidR="00103F89" w:rsidRPr="00DF6BCD" w:rsidRDefault="00222B6A" w:rsidP="00DF6BCD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1E5D5C8" w14:textId="77777777" w:rsidR="00DF6BCD" w:rsidRDefault="00DF6BC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CABBB36" w14:textId="77777777" w:rsidR="00260366" w:rsidRDefault="00260366">
      <w:pPr>
        <w:spacing w:after="0" w:line="240" w:lineRule="auto"/>
      </w:pPr>
      <w:r>
        <w:separator/>
      </w:r>
    </w:p>
  </w:footnote>
  <w:footnote w:type="continuationSeparator" w:id="0">
    <w:p w14:paraId="414D38D5" w14:textId="77777777" w:rsidR="00260366" w:rsidRDefault="0026036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1B5C303" w14:textId="77777777" w:rsidR="00DF6BCD" w:rsidRDefault="00DF6BC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F7B61E0" w14:textId="77777777" w:rsidR="00DF6BCD" w:rsidRDefault="00DF6BC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946DD2C" w14:textId="77777777" w:rsidR="00DF6BCD" w:rsidRDefault="00DF6BC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F6467A"/>
    <w:multiLevelType w:val="hybridMultilevel"/>
    <w:tmpl w:val="28F0FA2E"/>
    <w:lvl w:ilvl="0" w:tplc="E8CC8058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55E5752D"/>
    <w:multiLevelType w:val="hybridMultilevel"/>
    <w:tmpl w:val="ADB8E4B4"/>
    <w:lvl w:ilvl="0" w:tplc="49E2CB04">
      <w:start w:val="1"/>
      <w:numFmt w:val="decimal"/>
      <w:lvlText w:val="%1."/>
      <w:lvlJc w:val="left"/>
      <w:pPr>
        <w:ind w:left="360" w:hanging="360"/>
      </w:pPr>
      <w:rPr>
        <w:b/>
        <w:bCs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583540F6"/>
    <w:multiLevelType w:val="hybridMultilevel"/>
    <w:tmpl w:val="9530B710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505" w:hanging="360"/>
      </w:pPr>
    </w:lvl>
    <w:lvl w:ilvl="2" w:tplc="0415001B">
      <w:start w:val="1"/>
      <w:numFmt w:val="lowerRoman"/>
      <w:lvlText w:val="%3."/>
      <w:lvlJc w:val="right"/>
      <w:pPr>
        <w:ind w:left="2225" w:hanging="180"/>
      </w:pPr>
    </w:lvl>
    <w:lvl w:ilvl="3" w:tplc="0415000F">
      <w:start w:val="1"/>
      <w:numFmt w:val="decimal"/>
      <w:lvlText w:val="%4."/>
      <w:lvlJc w:val="left"/>
      <w:pPr>
        <w:ind w:left="2945" w:hanging="360"/>
      </w:pPr>
    </w:lvl>
    <w:lvl w:ilvl="4" w:tplc="04150019">
      <w:start w:val="1"/>
      <w:numFmt w:val="lowerLetter"/>
      <w:lvlText w:val="%5."/>
      <w:lvlJc w:val="left"/>
      <w:pPr>
        <w:ind w:left="3665" w:hanging="360"/>
      </w:pPr>
    </w:lvl>
    <w:lvl w:ilvl="5" w:tplc="0415001B">
      <w:start w:val="1"/>
      <w:numFmt w:val="lowerRoman"/>
      <w:lvlText w:val="%6."/>
      <w:lvlJc w:val="right"/>
      <w:pPr>
        <w:ind w:left="4385" w:hanging="180"/>
      </w:pPr>
    </w:lvl>
    <w:lvl w:ilvl="6" w:tplc="0415000F">
      <w:start w:val="1"/>
      <w:numFmt w:val="decimal"/>
      <w:lvlText w:val="%7."/>
      <w:lvlJc w:val="left"/>
      <w:pPr>
        <w:ind w:left="5105" w:hanging="360"/>
      </w:pPr>
    </w:lvl>
    <w:lvl w:ilvl="7" w:tplc="04150019">
      <w:start w:val="1"/>
      <w:numFmt w:val="lowerLetter"/>
      <w:lvlText w:val="%8."/>
      <w:lvlJc w:val="left"/>
      <w:pPr>
        <w:ind w:left="5825" w:hanging="360"/>
      </w:pPr>
    </w:lvl>
    <w:lvl w:ilvl="8" w:tplc="0415001B">
      <w:start w:val="1"/>
      <w:numFmt w:val="lowerRoman"/>
      <w:lvlText w:val="%9."/>
      <w:lvlJc w:val="right"/>
      <w:pPr>
        <w:ind w:left="6545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101B"/>
    <w:rsid w:val="00222B6A"/>
    <w:rsid w:val="002271AE"/>
    <w:rsid w:val="00260366"/>
    <w:rsid w:val="003754EC"/>
    <w:rsid w:val="003E0377"/>
    <w:rsid w:val="00474D25"/>
    <w:rsid w:val="00481207"/>
    <w:rsid w:val="007801CA"/>
    <w:rsid w:val="007C1740"/>
    <w:rsid w:val="00944336"/>
    <w:rsid w:val="0094452C"/>
    <w:rsid w:val="009C309F"/>
    <w:rsid w:val="00A96394"/>
    <w:rsid w:val="00AB04C1"/>
    <w:rsid w:val="00C4101B"/>
    <w:rsid w:val="00DF6BCD"/>
    <w:rsid w:val="00EC198B"/>
    <w:rsid w:val="00FB68A7"/>
    <w:rsid w:val="00FD3F42"/>
    <w:rsid w:val="00FF26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A06FD1"/>
  <w15:chartTrackingRefBased/>
  <w15:docId w15:val="{06CC4E5D-87FB-4085-A3E4-B4E103037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4101B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4101B"/>
    <w:pPr>
      <w:ind w:left="720"/>
      <w:contextualSpacing/>
    </w:pPr>
  </w:style>
  <w:style w:type="table" w:styleId="Tabelasiatki1jasna">
    <w:name w:val="Grid Table 1 Light"/>
    <w:basedOn w:val="Standardowy"/>
    <w:uiPriority w:val="46"/>
    <w:rsid w:val="00C4101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StyleRowBandSize w:val="1"/>
      <w:tblStyleColBandSize w:val="1"/>
      <w:tblInd w:w="0" w:type="nil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Zwykatabela11">
    <w:name w:val="Zwykła tabela 11"/>
    <w:basedOn w:val="Standardowy"/>
    <w:uiPriority w:val="41"/>
    <w:rsid w:val="00C4101B"/>
    <w:pPr>
      <w:spacing w:after="0" w:line="240" w:lineRule="auto"/>
    </w:pPr>
    <w:tblPr>
      <w:tblStyleRowBandSize w:val="1"/>
      <w:tblStyleColBandSize w:val="1"/>
      <w:tblInd w:w="0" w:type="nil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Nagwek">
    <w:name w:val="header"/>
    <w:basedOn w:val="Normalny"/>
    <w:link w:val="NagwekZnak"/>
    <w:uiPriority w:val="99"/>
    <w:unhideWhenUsed/>
    <w:rsid w:val="00C4101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4101B"/>
  </w:style>
  <w:style w:type="paragraph" w:styleId="Stopka">
    <w:name w:val="footer"/>
    <w:basedOn w:val="Normalny"/>
    <w:link w:val="StopkaZnak"/>
    <w:uiPriority w:val="99"/>
    <w:unhideWhenUsed/>
    <w:rsid w:val="00C4101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4101B"/>
  </w:style>
  <w:style w:type="table" w:styleId="Tabela-Siatka">
    <w:name w:val="Table Grid"/>
    <w:basedOn w:val="Standardowy"/>
    <w:uiPriority w:val="39"/>
    <w:rsid w:val="00C410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106</Words>
  <Characters>636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Dagmara</dc:creator>
  <cp:keywords/>
  <dc:description/>
  <cp:lastModifiedBy>Ada</cp:lastModifiedBy>
  <cp:revision>7</cp:revision>
  <dcterms:created xsi:type="dcterms:W3CDTF">2026-01-08T11:08:00Z</dcterms:created>
  <dcterms:modified xsi:type="dcterms:W3CDTF">2026-01-21T14:06:00Z</dcterms:modified>
</cp:coreProperties>
</file>