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29EE" w:rsidRPr="001829EE" w:rsidRDefault="001829EE" w:rsidP="001829EE">
      <w:pPr>
        <w:shd w:val="clear" w:color="auto" w:fill="FFFFFF"/>
        <w:spacing w:after="0" w:line="240" w:lineRule="auto"/>
        <w:jc w:val="center"/>
        <w:outlineLvl w:val="1"/>
        <w:rPr>
          <w:rFonts w:ascii="Segoe UI" w:eastAsia="Times New Roman" w:hAnsi="Segoe UI" w:cs="Segoe UI"/>
          <w:b/>
          <w:bCs/>
          <w:color w:val="000000"/>
          <w:spacing w:val="8"/>
          <w:sz w:val="36"/>
          <w:szCs w:val="36"/>
          <w:lang w:eastAsia="pl-PL"/>
        </w:rPr>
      </w:pPr>
      <w:r w:rsidRPr="001829EE">
        <w:rPr>
          <w:rFonts w:ascii="Segoe UI" w:eastAsia="Times New Roman" w:hAnsi="Segoe UI" w:cs="Segoe UI"/>
          <w:b/>
          <w:bCs/>
          <w:color w:val="000000"/>
          <w:spacing w:val="8"/>
          <w:sz w:val="36"/>
          <w:szCs w:val="36"/>
          <w:lang w:eastAsia="pl-PL"/>
        </w:rPr>
        <w:t>KLAUZULA INFORMACYJNA O PRZETWARZANIU DANYCH OSOBOWYCH</w:t>
      </w:r>
      <w:r w:rsidRPr="001829EE">
        <w:rPr>
          <w:rFonts w:ascii="Segoe UI" w:eastAsia="Times New Roman" w:hAnsi="Segoe UI" w:cs="Segoe UI"/>
          <w:b/>
          <w:bCs/>
          <w:color w:val="000000"/>
          <w:spacing w:val="8"/>
          <w:sz w:val="36"/>
          <w:szCs w:val="36"/>
          <w:lang w:eastAsia="pl-PL"/>
        </w:rPr>
        <w:br/>
        <w:t>W STAROSTWIE POWIATOWYM W SZTUMIE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 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 Poniższe zasady stosuje się począwszy od 25 maja 2018 roku.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1. Administratorem Pani/Pana danych osobowych przetwarzanych w Starostwie Powiatowym w Sztumie jest Starosta Powiatu Sztumskiego, ul. Mickiewicza 31, 82-400 Sztum.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2. Jeśli ma Pani/Pan pytania dotyczące sposobu i zakresu przetwarzania Pani/Pana danych osobowych w zakresie działania Starostwa, a także przysługujących Pani/Panu uprawnień, może się Pani/Pan skontaktować się z Inspektorem Ochrony Danych Osobowych w Starostwie Powiatowym w Sztumie za pomocą adresu iod@fioi.org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3. Administrator danych osobowych – Starosta Powiatu Sztumskiego - przetwarza Pani/Pana dane osobowe na podstawie obowiązujących przepisów prawa, zawartych umów oraz na podstawie udzielonej zgody.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4. Pani/Pana dane osobowe przetwarzane są w celu/celach: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a) wypełnienia obowiązków prawnych ciążących na Starostwie Powiatowym w Sztumie;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b) realizacji umów zawartych z kontrahentami Powiatu Sztumskiego;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c) w pozostałych przypadkach Pani/Pana dane osobowe przetwarzane są wyłącznie na podstawie wcześniej udzielonej zgody w zakresie i celu określonym w treści zgody.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5. W związku z przetwarzaniem danych w celach, o których mowa w pkt 4 odbiorcami Pani/Pana danych osobowych mogą być: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b) inne podmioty, które na podstawie stosownych umów podpisanych z Powiatem Sztumskim przetwarzają dane osobowe dla których Administratorem jest Starosta Powiatu Sztumskiego;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6. Pani/Pana dane osobowe będą przechowywane przez okres niezbędny do realizacji celów określonych w pkt 4, a po tym czasie przez okres oraz w zakresie wymaganym przez przepisy powszechnie obowiązującego prawa.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7.    W związku z przetwarzaniem Pani/Pana danych osobowych przysługują Pani/Panu następujące uprawnienia: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a) prawo dostępu do danych osobowych, w tym prawo do uzyskania kopii tych danych;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b) prawo do żądania sprostowania (poprawiania) danych osobowych – w przypadku gdy dane są nieprawidłowe lub niekompletne;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c) prawo do żądania usunięcia danych osobowych (tzw. prawo do bycia zapomnianym), w przypadku gdy: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- dane nie są już niezbędne do celów, dla których były zebrane lub w inny sposób przetwarzane,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- osoba, której dane dotyczą, wniosła sprzeciw wobec przetwarzania danych osobowych,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lastRenderedPageBreak/>
        <w:t>- osoba, której dane dotyczą wycofała zgodę na przetwarzanie danych osobowych, która jest podstawą przetwarzania danych i nie ma innej podstawy prawnej przetwarzania danych,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- dane osobowe przetwarzane są niezgodnie z prawem,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- dane osobowe muszą być usunięte w celu wywiązania się z obowiązku wynikającego z przepisów prawa;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d) prawo do żądania ograniczenia przetwarzania danych osobowych – w przypadku, gdy: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- osoba, której dane dotyczą kwestionuje prawidłowość danych osobowych,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- przetwarzanie danych jest niezgodne z prawem, a osoba, której dane dotyczą, sprzeciwia się usunięciu danych, żądając w zamian ich ograniczenia,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- Administrator nie potrzebuje już danych dla swoich celów, ale osoba, której dane dotyczą, potrzebuje ich do ustalenia, obrony lub dochodzenia roszczeń,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- osoba, której dane dotyczą, wniosła sprzeciw wobec przetwarzania danych, do czasu ustalenia czy prawnie uzasadnione podstawy po stronie administratora są nadrzędne wobec podstawy sprzeciwu;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e) prawo do przenoszenia danych – w przypadku gdy łącznie spełnione są następujące przesłanki:</w:t>
      </w: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br/>
        <w:t>- przetwarzanie danych odbywa się na podstawie umowy zawartej z osobą, której dane dotyczą lub na podstawie zgody wyrażonej przez tą osobę,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- przetwarzanie odbywa się w sposób zautomatyzowany,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f) prawo sprzeciwu wobec przetwarzania danych – w przypadku, gdy łącznie spełnione są następujące przesłanki: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8. W przypadku,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9. W przypadku powzięcia informacji o niezgodnym z prawem przetwarzaniu w Starostwie Powiatowym w Sztumie Pani/Pana danych osobowych, przysługuje Pani/Panu prawo wniesienia skargi do organu nadzorczego właściwego w sprawach ochrony danych osobowych.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10. W sytuacji, gdy przetwarzanie danych osobowych odbywa się na podstawie zgody osoby, której dane dotyczą, podanie przez Panią/Pana danych osobowych Administratorowi ma charakter dobrowolny.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11. Podanie przez Panią/Pana danych osobowych jest obowiązkowe, w sytuacji gdy przesłankę przetwarzania danych osobowych stanowi przepis prawa lub zawarta między stronami umowa.</w:t>
      </w:r>
    </w:p>
    <w:p w:rsidR="001829EE" w:rsidRPr="001829EE" w:rsidRDefault="001829EE" w:rsidP="001829E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</w:pPr>
      <w:r w:rsidRPr="001829EE">
        <w:rPr>
          <w:rFonts w:ascii="Segoe UI" w:eastAsia="Times New Roman" w:hAnsi="Segoe UI" w:cs="Segoe UI"/>
          <w:color w:val="000000"/>
          <w:spacing w:val="8"/>
          <w:sz w:val="21"/>
          <w:szCs w:val="21"/>
          <w:lang w:eastAsia="pl-PL"/>
        </w:rPr>
        <w:t>12. Pani/Pana dane mogą być przetwarzane w sposób zautomatyzowany i nie będą profilowane.</w:t>
      </w:r>
    </w:p>
    <w:p w:rsidR="001829EE" w:rsidRDefault="001829EE">
      <w:bookmarkStart w:id="0" w:name="_GoBack"/>
      <w:bookmarkEnd w:id="0"/>
    </w:p>
    <w:sectPr w:rsidR="001829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9EE"/>
    <w:rsid w:val="001829EE"/>
    <w:rsid w:val="006E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8F38CB-E533-4666-835A-FD2798A38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47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857</Words>
  <Characters>5146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Lila</dc:creator>
  <cp:keywords/>
  <dc:description/>
  <cp:lastModifiedBy>Lila</cp:lastModifiedBy>
  <cp:revision>1</cp:revision>
  <dcterms:created xsi:type="dcterms:W3CDTF">2026-09-18T08:12:00Z</dcterms:created>
  <dcterms:modified xsi:type="dcterms:W3CDTF">2026-09-18T10:51:00Z</dcterms:modified>
</cp:coreProperties>
</file>