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1E6" w:rsidRPr="004751E6" w:rsidRDefault="004751E6" w:rsidP="004751E6">
      <w:pPr>
        <w:pageBreakBefore/>
        <w:suppressAutoHyphens/>
        <w:autoSpaceDE w:val="0"/>
        <w:jc w:val="right"/>
        <w:rPr>
          <w:rFonts w:ascii="Arial Narrow" w:eastAsia="Times New Roman" w:hAnsi="Arial Narrow" w:cs="Times New Roman"/>
          <w:b/>
          <w:bCs/>
          <w:sz w:val="24"/>
          <w:szCs w:val="24"/>
          <w:lang w:eastAsia="ar-SA"/>
        </w:rPr>
      </w:pPr>
      <w:r w:rsidRPr="004751E6">
        <w:rPr>
          <w:rFonts w:ascii="Arial Narrow" w:eastAsia="Times New Roman" w:hAnsi="Arial Narrow" w:cs="Times New Roman"/>
          <w:b/>
          <w:bCs/>
          <w:sz w:val="24"/>
          <w:szCs w:val="24"/>
          <w:lang w:eastAsia="ar-SA"/>
        </w:rPr>
        <w:t>Załącznik B1 do SIWZ</w:t>
      </w:r>
    </w:p>
    <w:p w:rsidR="004751E6" w:rsidRPr="004751E6" w:rsidRDefault="004751E6" w:rsidP="004751E6">
      <w:pPr>
        <w:suppressAutoHyphens/>
        <w:autoSpaceDE w:val="0"/>
        <w:jc w:val="right"/>
        <w:rPr>
          <w:rFonts w:ascii="Arial Narrow" w:eastAsia="Times New Roman" w:hAnsi="Arial Narrow" w:cs="Times New Roman"/>
          <w:b/>
          <w:bCs/>
          <w:sz w:val="24"/>
          <w:szCs w:val="24"/>
          <w:lang w:eastAsia="ar-SA"/>
        </w:rPr>
      </w:pPr>
      <w:r w:rsidRPr="004751E6">
        <w:rPr>
          <w:rFonts w:ascii="Arial Narrow" w:eastAsia="Times New Roman" w:hAnsi="Arial Narrow" w:cs="Times New Roman"/>
          <w:b/>
          <w:bCs/>
          <w:sz w:val="24"/>
          <w:szCs w:val="24"/>
          <w:lang w:eastAsia="ar-SA"/>
        </w:rPr>
        <w:t>(dla Części I – III)</w:t>
      </w:r>
    </w:p>
    <w:p w:rsidR="004751E6" w:rsidRPr="004751E6" w:rsidRDefault="004751E6" w:rsidP="004751E6">
      <w:pPr>
        <w:spacing w:line="360" w:lineRule="auto"/>
        <w:rPr>
          <w:rFonts w:ascii="Arial Narrow" w:eastAsia="Times New Roman" w:hAnsi="Arial Narrow" w:cs="Arial"/>
          <w:b/>
          <w:sz w:val="24"/>
          <w:szCs w:val="24"/>
          <w:lang w:eastAsia="pl-PL"/>
        </w:rPr>
      </w:pPr>
      <w:r w:rsidRPr="004751E6">
        <w:rPr>
          <w:rFonts w:ascii="Arial Narrow" w:eastAsia="Times New Roman" w:hAnsi="Arial Narrow" w:cs="Arial"/>
          <w:sz w:val="24"/>
          <w:szCs w:val="24"/>
          <w:lang w:eastAsia="pl-PL"/>
        </w:rPr>
        <w:t>Pieczęć Wykonawcy</w:t>
      </w:r>
    </w:p>
    <w:p w:rsidR="004751E6" w:rsidRPr="004751E6" w:rsidRDefault="004751E6" w:rsidP="004751E6">
      <w:pPr>
        <w:suppressAutoHyphens/>
        <w:autoSpaceDE w:val="0"/>
        <w:rPr>
          <w:rFonts w:ascii="Arial Narrow" w:eastAsia="Times New Roman" w:hAnsi="Arial Narrow" w:cs="Times New Roman"/>
          <w:sz w:val="24"/>
          <w:szCs w:val="24"/>
          <w:lang w:eastAsia="ar-SA"/>
        </w:rPr>
      </w:pPr>
    </w:p>
    <w:tbl>
      <w:tblPr>
        <w:tblW w:w="0" w:type="auto"/>
        <w:tblInd w:w="2466" w:type="dxa"/>
        <w:tblLayout w:type="fixed"/>
        <w:tblCellMar>
          <w:left w:w="70" w:type="dxa"/>
          <w:right w:w="70" w:type="dxa"/>
        </w:tblCellMar>
        <w:tblLook w:val="0000" w:firstRow="0" w:lastRow="0" w:firstColumn="0" w:lastColumn="0" w:noHBand="0" w:noVBand="0"/>
      </w:tblPr>
      <w:tblGrid>
        <w:gridCol w:w="5105"/>
      </w:tblGrid>
      <w:tr w:rsidR="004751E6" w:rsidRPr="004751E6" w:rsidTr="00C31209">
        <w:trPr>
          <w:trHeight w:val="600"/>
        </w:trPr>
        <w:tc>
          <w:tcPr>
            <w:tcW w:w="51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751E6" w:rsidRPr="004751E6" w:rsidRDefault="004751E6" w:rsidP="004751E6">
            <w:pPr>
              <w:suppressAutoHyphens/>
              <w:autoSpaceDE w:val="0"/>
              <w:snapToGrid w:val="0"/>
              <w:jc w:val="center"/>
              <w:rPr>
                <w:rFonts w:ascii="Arial Narrow" w:eastAsia="Times New Roman" w:hAnsi="Arial Narrow" w:cs="Times New Roman"/>
                <w:b/>
                <w:bCs/>
                <w:sz w:val="24"/>
                <w:szCs w:val="24"/>
                <w:lang w:eastAsia="ar-SA"/>
              </w:rPr>
            </w:pPr>
            <w:r w:rsidRPr="004751E6">
              <w:rPr>
                <w:rFonts w:ascii="Arial Narrow" w:eastAsia="Times New Roman" w:hAnsi="Arial Narrow" w:cs="Times New Roman"/>
                <w:b/>
                <w:bCs/>
                <w:sz w:val="24"/>
                <w:szCs w:val="24"/>
                <w:lang w:eastAsia="ar-SA"/>
              </w:rPr>
              <w:t>FORMULARZ OFERTOWY</w:t>
            </w:r>
          </w:p>
        </w:tc>
      </w:tr>
    </w:tbl>
    <w:p w:rsidR="004751E6" w:rsidRPr="004751E6" w:rsidRDefault="004751E6" w:rsidP="004751E6">
      <w:pPr>
        <w:suppressAutoHyphens/>
        <w:ind w:right="283"/>
        <w:rPr>
          <w:rFonts w:ascii="Arial Narrow" w:eastAsia="Times New Roman" w:hAnsi="Arial Narrow" w:cs="Arial"/>
          <w:b/>
          <w:bCs/>
          <w:sz w:val="24"/>
          <w:szCs w:val="24"/>
          <w:lang w:eastAsia="ar-SA"/>
        </w:rPr>
      </w:pPr>
    </w:p>
    <w:p w:rsidR="004751E6" w:rsidRPr="004751E6" w:rsidRDefault="004751E6" w:rsidP="004751E6">
      <w:pPr>
        <w:tabs>
          <w:tab w:val="left" w:pos="0"/>
        </w:tabs>
        <w:suppressAutoHyphens/>
        <w:autoSpaceDE w:val="0"/>
        <w:spacing w:line="200" w:lineRule="atLeast"/>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1. Oferta złożona w związku z ogłoszeniem postępowania w trybie przetargu nieograniczonego na: </w:t>
      </w:r>
    </w:p>
    <w:p w:rsidR="004751E6" w:rsidRPr="004751E6" w:rsidRDefault="004751E6" w:rsidP="004751E6">
      <w:pPr>
        <w:tabs>
          <w:tab w:val="left" w:pos="0"/>
        </w:tabs>
        <w:suppressAutoHyphens/>
        <w:autoSpaceDE w:val="0"/>
        <w:spacing w:line="200" w:lineRule="atLeast"/>
        <w:jc w:val="both"/>
        <w:rPr>
          <w:rFonts w:ascii="Arial Narrow" w:eastAsia="Times New Roman" w:hAnsi="Arial Narrow" w:cs="Times New Roman"/>
          <w:sz w:val="24"/>
          <w:szCs w:val="24"/>
          <w:lang w:eastAsia="ar-SA"/>
        </w:rPr>
      </w:pPr>
    </w:p>
    <w:p w:rsidR="004751E6" w:rsidRPr="004751E6" w:rsidRDefault="004751E6" w:rsidP="004751E6">
      <w:pPr>
        <w:spacing w:after="160" w:line="259" w:lineRule="auto"/>
        <w:jc w:val="both"/>
        <w:rPr>
          <w:rFonts w:ascii="Arial Narrow" w:eastAsia="Times New Roman" w:hAnsi="Arial Narrow" w:cs="Times New Roman"/>
          <w:b/>
          <w:bCs/>
          <w:sz w:val="24"/>
          <w:szCs w:val="24"/>
        </w:rPr>
      </w:pPr>
      <w:r w:rsidRPr="004751E6">
        <w:rPr>
          <w:rFonts w:ascii="Arial Narrow" w:eastAsia="Times New Roman" w:hAnsi="Arial Narrow" w:cs="Times New Roman"/>
          <w:b/>
          <w:bCs/>
          <w:sz w:val="24"/>
          <w:szCs w:val="24"/>
        </w:rPr>
        <w:t xml:space="preserve">„Dostawę materiałów do realizacji zajęć ponadprogramowych w branży ICT i elektronika oraz branży transport, logistyka i motoryzacja” w ramach Osi Priorytetowej 3 Edukacja, Działanie 3.3 Edukacja zawodowa, Poddziałanie 3.3.1 Jakość edukacji zawodowej  Regionalnego Programu Operacyjnego Województwa Pomorskiego na lata 2014-2020  </w:t>
      </w:r>
    </w:p>
    <w:p w:rsidR="004751E6" w:rsidRPr="004751E6" w:rsidRDefault="004751E6" w:rsidP="004751E6">
      <w:pPr>
        <w:spacing w:after="160" w:line="259" w:lineRule="auto"/>
        <w:jc w:val="both"/>
        <w:rPr>
          <w:rFonts w:ascii="Arial Narrow" w:eastAsia="Times New Roman" w:hAnsi="Arial Narrow" w:cs="Times New Roman"/>
          <w:b/>
          <w:bCs/>
          <w:sz w:val="24"/>
          <w:szCs w:val="24"/>
        </w:rPr>
      </w:pPr>
      <w:r w:rsidRPr="004751E6">
        <w:rPr>
          <w:rFonts w:ascii="Arial Narrow" w:eastAsia="Times New Roman" w:hAnsi="Arial Narrow" w:cs="Times New Roman"/>
          <w:b/>
          <w:bCs/>
          <w:sz w:val="24"/>
          <w:szCs w:val="24"/>
        </w:rPr>
        <w:t>„Dostawę pomocy naukowo – dydaktycznych” w ramach Osi Priorytetowej 3 Edukacja, Działanie 3.2 Edukacja ogólna, Poddziałanie 3.2.2 Wsparcie ucznia szczególnie uzdolnionego Regionalnego Programu Operacyjnego Województwa Pomorskiego na lata 2014-2020</w:t>
      </w:r>
    </w:p>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2. Dane dotyczące Wykonawcy:</w:t>
      </w:r>
    </w:p>
    <w:tbl>
      <w:tblPr>
        <w:tblStyle w:val="Tabela-Siatka"/>
        <w:tblW w:w="0" w:type="auto"/>
        <w:tblLook w:val="04A0" w:firstRow="1" w:lastRow="0" w:firstColumn="1" w:lastColumn="0" w:noHBand="0" w:noVBand="1"/>
      </w:tblPr>
      <w:tblGrid>
        <w:gridCol w:w="4688"/>
        <w:gridCol w:w="4656"/>
      </w:tblGrid>
      <w:tr w:rsidR="004751E6" w:rsidRPr="004751E6" w:rsidTr="00C31209">
        <w:tc>
          <w:tcPr>
            <w:tcW w:w="4814" w:type="dxa"/>
          </w:tcPr>
          <w:p w:rsidR="004751E6" w:rsidRPr="004751E6" w:rsidRDefault="004751E6" w:rsidP="004751E6">
            <w:pPr>
              <w:suppressAutoHyphens/>
              <w:autoSpaceDE w:val="0"/>
              <w:spacing w:line="200" w:lineRule="atLeast"/>
              <w:rPr>
                <w:rFonts w:ascii="Arial Narrow" w:eastAsia="Times New Roman" w:hAnsi="Arial Narrow"/>
                <w:b/>
                <w:sz w:val="24"/>
                <w:szCs w:val="24"/>
                <w:vertAlign w:val="superscript"/>
                <w:lang w:eastAsia="ar-SA"/>
              </w:rPr>
            </w:pPr>
            <w:r w:rsidRPr="004751E6">
              <w:rPr>
                <w:rFonts w:ascii="Arial Narrow" w:eastAsia="Times New Roman" w:hAnsi="Arial Narrow"/>
                <w:b/>
                <w:sz w:val="24"/>
                <w:szCs w:val="24"/>
                <w:lang w:eastAsia="ar-SA"/>
              </w:rPr>
              <w:t>Nazwa (firma)Wykonawcy</w:t>
            </w:r>
            <w:r w:rsidRPr="004751E6">
              <w:rPr>
                <w:rFonts w:ascii="Arial Narrow" w:eastAsia="Times New Roman" w:hAnsi="Arial Narrow"/>
                <w:b/>
                <w:sz w:val="24"/>
                <w:szCs w:val="24"/>
                <w:vertAlign w:val="superscript"/>
                <w:lang w:eastAsia="ar-SA"/>
              </w:rPr>
              <w:t>1</w:t>
            </w:r>
          </w:p>
          <w:p w:rsidR="004751E6" w:rsidRPr="004751E6" w:rsidRDefault="004751E6" w:rsidP="004751E6">
            <w:pPr>
              <w:suppressAutoHyphens/>
              <w:autoSpaceDE w:val="0"/>
              <w:spacing w:line="200" w:lineRule="atLeast"/>
              <w:rPr>
                <w:rFonts w:ascii="Arial Narrow" w:eastAsia="Times New Roman" w:hAnsi="Arial Narrow"/>
                <w:b/>
                <w:sz w:val="24"/>
                <w:szCs w:val="24"/>
                <w:vertAlign w:val="superscript"/>
                <w:lang w:eastAsia="ar-SA"/>
              </w:rPr>
            </w:pPr>
          </w:p>
        </w:tc>
        <w:tc>
          <w:tcPr>
            <w:tcW w:w="4814"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Adres Wykonawcy</w:t>
            </w:r>
          </w:p>
        </w:tc>
      </w:tr>
      <w:tr w:rsidR="004751E6" w:rsidRPr="004751E6" w:rsidTr="00C31209">
        <w:tc>
          <w:tcPr>
            <w:tcW w:w="4814"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c>
          <w:tcPr>
            <w:tcW w:w="4814"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r>
    </w:tbl>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tbl>
      <w:tblPr>
        <w:tblStyle w:val="Tabela-Siatka"/>
        <w:tblW w:w="0" w:type="auto"/>
        <w:tblLook w:val="04A0" w:firstRow="1" w:lastRow="0" w:firstColumn="1" w:lastColumn="0" w:noHBand="0" w:noVBand="1"/>
      </w:tblPr>
      <w:tblGrid>
        <w:gridCol w:w="3105"/>
        <w:gridCol w:w="3131"/>
        <w:gridCol w:w="3108"/>
      </w:tblGrid>
      <w:tr w:rsidR="004751E6" w:rsidRPr="004751E6" w:rsidTr="00C31209">
        <w:tc>
          <w:tcPr>
            <w:tcW w:w="3209"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Nr NIP</w:t>
            </w:r>
          </w:p>
        </w:tc>
        <w:tc>
          <w:tcPr>
            <w:tcW w:w="3209"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telefon/fax</w:t>
            </w:r>
          </w:p>
        </w:tc>
        <w:tc>
          <w:tcPr>
            <w:tcW w:w="3210"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e-mail</w:t>
            </w:r>
          </w:p>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p>
        </w:tc>
      </w:tr>
      <w:tr w:rsidR="004751E6" w:rsidRPr="004751E6" w:rsidTr="00C31209">
        <w:tc>
          <w:tcPr>
            <w:tcW w:w="3209"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c>
          <w:tcPr>
            <w:tcW w:w="3209"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c>
          <w:tcPr>
            <w:tcW w:w="3210"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r>
    </w:tbl>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p w:rsidR="004751E6" w:rsidRPr="004751E6" w:rsidRDefault="004751E6" w:rsidP="004751E6">
      <w:pPr>
        <w:spacing w:line="276" w:lineRule="auto"/>
        <w:ind w:left="284" w:hanging="284"/>
        <w:jc w:val="both"/>
        <w:rPr>
          <w:rFonts w:ascii="Arial Narrow" w:eastAsia="Times New Roman" w:hAnsi="Arial Narrow" w:cs="Times New Roman"/>
          <w:sz w:val="24"/>
          <w:szCs w:val="24"/>
          <w:lang w:eastAsia="pl-PL"/>
        </w:rPr>
      </w:pPr>
      <w:r w:rsidRPr="004751E6">
        <w:rPr>
          <w:rFonts w:ascii="Arial Narrow" w:eastAsia="Times New Roman" w:hAnsi="Arial Narrow" w:cs="Times New Roman"/>
          <w:spacing w:val="-1"/>
          <w:sz w:val="24"/>
          <w:szCs w:val="24"/>
          <w:lang w:eastAsia="pl-PL"/>
        </w:rPr>
        <w:t xml:space="preserve">2. Oferujemy wykonanie przedmiotu zamówienia, którego zakres określono w Załącznikach od A1 do A3 oraz w Formularzu cenowym (Załącznik do Formularza ofertowego) </w:t>
      </w:r>
      <w:r w:rsidRPr="004751E6">
        <w:rPr>
          <w:rFonts w:ascii="Arial Narrow" w:eastAsia="Times New Roman" w:hAnsi="Arial Narrow" w:cs="Times New Roman"/>
          <w:sz w:val="24"/>
          <w:szCs w:val="24"/>
          <w:lang w:eastAsia="pl-PL"/>
        </w:rPr>
        <w:t>za cenę w wysokości:</w:t>
      </w:r>
    </w:p>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p w:rsidR="004751E6" w:rsidRPr="004751E6" w:rsidRDefault="004751E6" w:rsidP="004751E6">
      <w:pPr>
        <w:ind w:left="851" w:hanging="851"/>
        <w:jc w:val="both"/>
        <w:rPr>
          <w:rFonts w:ascii="Arial Narrow" w:hAnsi="Arial Narrow"/>
          <w:b/>
          <w:sz w:val="24"/>
          <w:szCs w:val="24"/>
        </w:rPr>
      </w:pPr>
      <w:r w:rsidRPr="004751E6">
        <w:rPr>
          <w:rFonts w:ascii="Arial Narrow" w:eastAsia="Times New Roman" w:hAnsi="Arial Narrow" w:cs="Times New Roman"/>
          <w:sz w:val="24"/>
          <w:szCs w:val="24"/>
          <w:lang w:eastAsia="pl-PL"/>
        </w:rPr>
        <w:t xml:space="preserve">Część I. </w:t>
      </w:r>
      <w:r w:rsidRPr="004751E6">
        <w:rPr>
          <w:rFonts w:ascii="Arial Narrow" w:eastAsia="Times New Roman" w:hAnsi="Arial Narrow" w:cs="Arial"/>
          <w:b/>
          <w:sz w:val="24"/>
          <w:szCs w:val="24"/>
          <w:lang w:eastAsia="pl-PL"/>
        </w:rPr>
        <w:t xml:space="preserve">Materiały do realizacji zajęć ponadprogramowych w branży Transport, </w:t>
      </w:r>
      <w:r w:rsidRPr="004751E6">
        <w:rPr>
          <w:rFonts w:ascii="Arial Narrow" w:eastAsia="Times New Roman" w:hAnsi="Arial Narrow" w:cs="Times New Roman"/>
          <w:b/>
          <w:bCs/>
          <w:sz w:val="24"/>
          <w:szCs w:val="24"/>
          <w:lang w:eastAsia="pl-PL"/>
        </w:rPr>
        <w:t xml:space="preserve">logistyka i motoryzacja w ramach projektu </w:t>
      </w:r>
      <w:r w:rsidRPr="004751E6">
        <w:rPr>
          <w:rFonts w:ascii="Arial Narrow" w:hAnsi="Arial Narrow"/>
          <w:b/>
          <w:bCs/>
          <w:sz w:val="24"/>
          <w:szCs w:val="24"/>
        </w:rPr>
        <w:t>nr RPPM.03.03-01-22-0006/16 pn.</w:t>
      </w:r>
      <w:r w:rsidRPr="004751E6">
        <w:rPr>
          <w:rFonts w:ascii="Arial Narrow" w:hAnsi="Arial Narrow"/>
          <w:b/>
          <w:sz w:val="24"/>
          <w:szCs w:val="24"/>
        </w:rPr>
        <w:t xml:space="preserve"> „Efektywne kształcenie zawodowe w powiecie sztumskim - cykl wsparcia dydaktycznego w celu zwiększenia zatrudnialności uczniów ZSZ w Barlewiczkach na regionalnym rynku pracy” </w:t>
      </w:r>
      <w:r w:rsidRPr="004751E6">
        <w:rPr>
          <w:rFonts w:ascii="Arial Narrow" w:eastAsia="Times New Roman" w:hAnsi="Arial Narrow" w:cs="Times New Roman"/>
          <w:bCs/>
          <w:sz w:val="24"/>
          <w:szCs w:val="24"/>
          <w:lang w:eastAsia="pl-PL"/>
        </w:rPr>
        <w:t>– Załącznik A1</w:t>
      </w:r>
    </w:p>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 Cena ofertowa brutto……………………………………. PLN</w:t>
      </w:r>
      <w:r w:rsidRPr="004751E6">
        <w:rPr>
          <w:rFonts w:ascii="Arial Narrow" w:eastAsia="Times New Roman" w:hAnsi="Arial Narrow" w:cs="Times New Roman"/>
          <w:b/>
          <w:spacing w:val="-1"/>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heme="minorEastAsia" w:hAnsi="Arial Narrow"/>
          <w:sz w:val="20"/>
          <w:szCs w:val="20"/>
          <w:lang w:eastAsia="pl-PL"/>
        </w:rPr>
      </w:pPr>
    </w:p>
    <w:p w:rsidR="004751E6" w:rsidRPr="004751E6" w:rsidRDefault="004751E6" w:rsidP="004751E6">
      <w:pPr>
        <w:tabs>
          <w:tab w:val="left" w:pos="284"/>
        </w:tabs>
        <w:suppressAutoHyphens/>
        <w:jc w:val="both"/>
        <w:rPr>
          <w:rFonts w:ascii="Arial Narrow" w:eastAsiaTheme="minorEastAsia" w:hAnsi="Arial Narrow"/>
          <w:sz w:val="20"/>
          <w:szCs w:val="20"/>
          <w:lang w:eastAsia="pl-PL"/>
        </w:rPr>
      </w:pPr>
    </w:p>
    <w:p w:rsidR="004751E6" w:rsidRPr="004751E6" w:rsidRDefault="004751E6" w:rsidP="004751E6">
      <w:pPr>
        <w:tabs>
          <w:tab w:val="left" w:pos="284"/>
        </w:tabs>
        <w:suppressAutoHyphens/>
        <w:jc w:val="both"/>
        <w:rPr>
          <w:rFonts w:ascii="Arial Narrow" w:eastAsiaTheme="minorEastAsia" w:hAnsi="Arial Narrow"/>
          <w:sz w:val="20"/>
          <w:szCs w:val="20"/>
          <w:lang w:eastAsia="pl-PL"/>
        </w:rPr>
      </w:pPr>
    </w:p>
    <w:p w:rsidR="004751E6" w:rsidRPr="004751E6" w:rsidRDefault="004751E6" w:rsidP="004751E6">
      <w:pPr>
        <w:tabs>
          <w:tab w:val="left" w:pos="284"/>
        </w:tabs>
        <w:suppressAutoHyphens/>
        <w:jc w:val="both"/>
        <w:rPr>
          <w:rFonts w:ascii="Arial Narrow" w:eastAsiaTheme="minorEastAsia" w:hAnsi="Arial Narrow"/>
          <w:sz w:val="20"/>
          <w:szCs w:val="20"/>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lastRenderedPageBreak/>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p>
    <w:p w:rsidR="004751E6" w:rsidRPr="004751E6" w:rsidRDefault="004751E6" w:rsidP="004751E6">
      <w:pPr>
        <w:widowControl w:val="0"/>
        <w:autoSpaceDE w:val="0"/>
        <w:autoSpaceDN w:val="0"/>
        <w:adjustRightInd w:val="0"/>
        <w:ind w:left="709" w:hanging="709"/>
        <w:jc w:val="both"/>
        <w:rPr>
          <w:rFonts w:ascii="Arial Narrow" w:eastAsia="Times New Roman" w:hAnsi="Arial Narrow" w:cs="Arial"/>
          <w:b/>
          <w:sz w:val="24"/>
          <w:szCs w:val="24"/>
          <w:vertAlign w:val="superscript"/>
          <w:lang w:eastAsia="pl-PL"/>
        </w:rPr>
      </w:pPr>
      <w:r w:rsidRPr="004751E6">
        <w:rPr>
          <w:rFonts w:ascii="Arial Narrow" w:eastAsia="Times New Roman" w:hAnsi="Arial Narrow" w:cs="Times New Roman"/>
          <w:sz w:val="24"/>
          <w:szCs w:val="24"/>
          <w:lang w:eastAsia="pl-PL"/>
        </w:rPr>
        <w:t xml:space="preserve">Część II. </w:t>
      </w:r>
      <w:r w:rsidRPr="004751E6">
        <w:rPr>
          <w:rFonts w:ascii="Arial Narrow" w:eastAsia="Times New Roman" w:hAnsi="Arial Narrow" w:cs="Arial"/>
          <w:b/>
          <w:sz w:val="24"/>
          <w:szCs w:val="24"/>
          <w:lang w:eastAsia="pl-PL"/>
        </w:rPr>
        <w:t xml:space="preserve">Materiały do realizacji zajęć ponadprogramowych w branży  branży ICT i elektronika </w:t>
      </w:r>
      <w:r w:rsidRPr="004751E6">
        <w:rPr>
          <w:rFonts w:ascii="Arial Narrow" w:eastAsia="Times New Roman" w:hAnsi="Arial Narrow" w:cs="Times New Roman"/>
          <w:b/>
          <w:bCs/>
          <w:sz w:val="24"/>
          <w:szCs w:val="24"/>
          <w:lang w:eastAsia="pl-PL"/>
        </w:rPr>
        <w:t xml:space="preserve">w ramach projektu </w:t>
      </w:r>
      <w:r w:rsidRPr="004751E6">
        <w:rPr>
          <w:rFonts w:ascii="Arial Narrow" w:hAnsi="Arial Narrow"/>
          <w:b/>
          <w:bCs/>
          <w:sz w:val="24"/>
          <w:szCs w:val="24"/>
        </w:rPr>
        <w:t>nr RPPM.03.03-01-22-0006/16 pn.</w:t>
      </w:r>
      <w:r w:rsidRPr="004751E6">
        <w:rPr>
          <w:rFonts w:ascii="Arial Narrow" w:hAnsi="Arial Narrow"/>
          <w:b/>
          <w:sz w:val="24"/>
          <w:szCs w:val="24"/>
        </w:rPr>
        <w:t xml:space="preserve"> „Efektywne kształcenie zawodowe w powiecie sztumskim - cykl wsparcia dydaktycznego w celu zwiększenia zatrudnialności uczniów ZSZ w Barlewiczkach na regionalnym rynku pracy”</w:t>
      </w:r>
      <w:r w:rsidRPr="004751E6">
        <w:rPr>
          <w:rFonts w:ascii="Arial Narrow" w:eastAsia="Times New Roman" w:hAnsi="Arial Narrow" w:cs="Times New Roman"/>
          <w:bCs/>
          <w:sz w:val="24"/>
          <w:szCs w:val="24"/>
          <w:lang w:eastAsia="pl-PL"/>
        </w:rPr>
        <w:t>– Załącznik A2</w:t>
      </w:r>
    </w:p>
    <w:p w:rsidR="004751E6" w:rsidRPr="004751E6" w:rsidRDefault="004751E6" w:rsidP="004751E6">
      <w:pPr>
        <w:ind w:left="851" w:hanging="851"/>
        <w:rPr>
          <w:rFonts w:ascii="Arial Narrow" w:eastAsia="Times New Roman" w:hAnsi="Arial Narrow" w:cs="Times New Roman"/>
          <w:bCs/>
          <w:sz w:val="24"/>
          <w:szCs w:val="24"/>
          <w:lang w:eastAsia="pl-PL"/>
        </w:rPr>
      </w:pPr>
    </w:p>
    <w:p w:rsidR="004751E6" w:rsidRPr="004751E6" w:rsidRDefault="004751E6" w:rsidP="004751E6">
      <w:pPr>
        <w:widowControl w:val="0"/>
        <w:autoSpaceDE w:val="0"/>
        <w:autoSpaceDN w:val="0"/>
        <w:adjustRightInd w:val="0"/>
        <w:ind w:left="851" w:hanging="851"/>
        <w:jc w:val="both"/>
        <w:rPr>
          <w:rFonts w:ascii="Arial Narrow" w:eastAsia="Times New Roman" w:hAnsi="Arial Narrow" w:cs="Times New Roman"/>
          <w:bCs/>
          <w:sz w:val="24"/>
          <w:szCs w:val="24"/>
          <w:lang w:eastAsia="pl-PL"/>
        </w:rPr>
      </w:pP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4751E6">
        <w:rPr>
          <w:rFonts w:ascii="Arial Narrow" w:eastAsiaTheme="minorEastAsia" w:hAnsi="Arial Narrow"/>
          <w:b/>
          <w:sz w:val="24"/>
          <w:szCs w:val="24"/>
          <w:lang w:eastAsia="pl-PL"/>
        </w:rPr>
        <w:t>- Cena ofertowa brutto……………………………………. PLN</w:t>
      </w:r>
      <w:r w:rsidRPr="004751E6">
        <w:rPr>
          <w:rFonts w:ascii="Arial Narrow" w:eastAsiaTheme="minorEastAsia" w:hAnsi="Arial Narrow"/>
          <w:b/>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heme="minorEastAsia" w:hAnsi="Arial Narrow"/>
          <w:strike/>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trike/>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widowControl w:val="0"/>
        <w:autoSpaceDE w:val="0"/>
        <w:autoSpaceDN w:val="0"/>
        <w:adjustRightInd w:val="0"/>
        <w:ind w:left="851" w:hanging="851"/>
        <w:jc w:val="both"/>
        <w:rPr>
          <w:rFonts w:ascii="Arial Narrow" w:eastAsia="Times New Roman" w:hAnsi="Arial Narrow" w:cs="Times New Roman"/>
          <w:bCs/>
          <w:sz w:val="24"/>
          <w:szCs w:val="24"/>
          <w:lang w:eastAsia="pl-PL"/>
        </w:rPr>
      </w:pPr>
    </w:p>
    <w:p w:rsidR="004751E6" w:rsidRPr="004751E6" w:rsidRDefault="004751E6" w:rsidP="004751E6">
      <w:pPr>
        <w:widowControl w:val="0"/>
        <w:autoSpaceDE w:val="0"/>
        <w:autoSpaceDN w:val="0"/>
        <w:adjustRightInd w:val="0"/>
        <w:ind w:left="851" w:hanging="851"/>
        <w:jc w:val="both"/>
        <w:rPr>
          <w:rFonts w:ascii="Arial Narrow" w:eastAsia="Times New Roman" w:hAnsi="Arial Narrow" w:cs="Times New Roman"/>
          <w:bCs/>
          <w:sz w:val="24"/>
          <w:szCs w:val="24"/>
          <w:lang w:eastAsia="pl-PL"/>
        </w:rPr>
      </w:pPr>
    </w:p>
    <w:p w:rsidR="004751E6" w:rsidRPr="004751E6" w:rsidRDefault="004751E6" w:rsidP="004751E6">
      <w:pPr>
        <w:widowControl w:val="0"/>
        <w:autoSpaceDE w:val="0"/>
        <w:autoSpaceDN w:val="0"/>
        <w:adjustRightInd w:val="0"/>
        <w:ind w:left="1418" w:hanging="1134"/>
        <w:jc w:val="both"/>
        <w:rPr>
          <w:rFonts w:ascii="Arial Narrow" w:eastAsia="Times New Roman" w:hAnsi="Arial Narrow" w:cs="Times New Roman"/>
          <w:bCs/>
          <w:sz w:val="24"/>
          <w:szCs w:val="24"/>
          <w:lang w:eastAsia="pl-PL"/>
        </w:rPr>
      </w:pPr>
      <w:r w:rsidRPr="004751E6">
        <w:rPr>
          <w:rFonts w:ascii="Arial Narrow" w:eastAsia="Times New Roman" w:hAnsi="Arial Narrow" w:cs="Times New Roman"/>
          <w:sz w:val="24"/>
          <w:szCs w:val="24"/>
          <w:lang w:eastAsia="pl-PL"/>
        </w:rPr>
        <w:t xml:space="preserve">Część III. </w:t>
      </w:r>
      <w:r w:rsidRPr="004751E6">
        <w:rPr>
          <w:rFonts w:ascii="Arial Narrow" w:hAnsi="Arial Narrow"/>
          <w:b/>
          <w:sz w:val="24"/>
          <w:szCs w:val="24"/>
        </w:rPr>
        <w:t xml:space="preserve">Zestaw pomocy naukowo – dydaktycznych </w:t>
      </w:r>
      <w:r w:rsidRPr="004751E6">
        <w:rPr>
          <w:rFonts w:ascii="Arial Narrow" w:eastAsia="Times New Roman" w:hAnsi="Arial Narrow" w:cs="Times New Roman"/>
          <w:b/>
          <w:bCs/>
          <w:sz w:val="24"/>
          <w:szCs w:val="24"/>
        </w:rPr>
        <w:t xml:space="preserve">w ramach projektu nr </w:t>
      </w:r>
      <w:r w:rsidRPr="004751E6">
        <w:rPr>
          <w:rFonts w:ascii="Arial Narrow" w:hAnsi="Arial Narrow" w:cs="Calibri"/>
          <w:b/>
          <w:sz w:val="24"/>
          <w:szCs w:val="24"/>
        </w:rPr>
        <w:t xml:space="preserve">RPPM.03.02.02-22-0017/16 pn. </w:t>
      </w:r>
      <w:r w:rsidRPr="004751E6">
        <w:rPr>
          <w:rFonts w:ascii="Arial Narrow" w:eastAsia="Times New Roman" w:hAnsi="Arial Narrow" w:cs="Times New Roman"/>
          <w:b/>
          <w:bCs/>
          <w:sz w:val="24"/>
          <w:szCs w:val="24"/>
        </w:rPr>
        <w:t xml:space="preserve">Zdolni z Pomorza – Powiat Sztumski” </w:t>
      </w:r>
      <w:r w:rsidRPr="004751E6">
        <w:rPr>
          <w:rFonts w:ascii="Arial Narrow" w:eastAsia="Times New Roman" w:hAnsi="Arial Narrow" w:cs="Times New Roman"/>
          <w:bCs/>
          <w:sz w:val="24"/>
          <w:szCs w:val="24"/>
          <w:lang w:eastAsia="pl-PL"/>
        </w:rPr>
        <w:t>– Załącznik A3</w:t>
      </w:r>
    </w:p>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4751E6">
        <w:rPr>
          <w:rFonts w:ascii="Arial Narrow" w:eastAsiaTheme="minorEastAsia" w:hAnsi="Arial Narrow"/>
          <w:b/>
          <w:sz w:val="24"/>
          <w:szCs w:val="24"/>
          <w:lang w:eastAsia="pl-PL"/>
        </w:rPr>
        <w:t>- Cena ofertowa brutto……………………………………. PLN</w:t>
      </w:r>
      <w:r w:rsidRPr="004751E6">
        <w:rPr>
          <w:rFonts w:ascii="Arial Narrow" w:eastAsiaTheme="minorEastAsia" w:hAnsi="Arial Narrow"/>
          <w:b/>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imes New Roman" w:hAnsi="Arial Narrow" w:cs="Tahoma,Bold"/>
          <w:b/>
          <w:bCs/>
          <w:strike/>
          <w:sz w:val="24"/>
          <w:szCs w:val="24"/>
          <w:lang w:eastAsia="pl-PL"/>
        </w:rPr>
      </w:pPr>
    </w:p>
    <w:p w:rsidR="004751E6" w:rsidRPr="004751E6" w:rsidRDefault="004751E6" w:rsidP="004751E6">
      <w:pPr>
        <w:tabs>
          <w:tab w:val="left" w:pos="284"/>
        </w:tabs>
        <w:suppressAutoHyphens/>
        <w:jc w:val="both"/>
        <w:rPr>
          <w:rFonts w:ascii="Arial Narrow" w:eastAsia="Times New Roman" w:hAnsi="Arial Narrow" w:cs="Tahoma,Bold"/>
          <w:b/>
          <w:bCs/>
          <w:strike/>
          <w:sz w:val="24"/>
          <w:szCs w:val="24"/>
          <w:lang w:eastAsia="pl-PL"/>
        </w:rPr>
      </w:pPr>
    </w:p>
    <w:p w:rsidR="004751E6" w:rsidRPr="004751E6" w:rsidRDefault="004751E6" w:rsidP="004751E6">
      <w:pPr>
        <w:tabs>
          <w:tab w:val="left" w:pos="284"/>
        </w:tabs>
        <w:suppressAutoHyphens/>
        <w:jc w:val="both"/>
        <w:rPr>
          <w:rFonts w:ascii="Arial Narrow" w:eastAsia="Times New Roman" w:hAnsi="Arial Narrow" w:cs="Tahoma,Bold"/>
          <w:b/>
          <w:bCs/>
          <w:strike/>
          <w:sz w:val="24"/>
          <w:szCs w:val="24"/>
          <w:lang w:eastAsia="pl-PL"/>
        </w:rPr>
      </w:pPr>
    </w:p>
    <w:p w:rsidR="004751E6" w:rsidRPr="004751E6" w:rsidRDefault="004751E6" w:rsidP="004751E6">
      <w:pPr>
        <w:tabs>
          <w:tab w:val="left" w:pos="284"/>
        </w:tabs>
        <w:suppressAutoHyphens/>
        <w:jc w:val="both"/>
        <w:rPr>
          <w:rFonts w:ascii="Arial Narrow" w:eastAsia="Times New Roman" w:hAnsi="Arial Narrow" w:cs="Tahoma,Bold"/>
          <w:b/>
          <w:bCs/>
          <w:strike/>
          <w:sz w:val="24"/>
          <w:szCs w:val="24"/>
          <w:lang w:eastAsia="pl-PL"/>
        </w:rPr>
      </w:pPr>
    </w:p>
    <w:p w:rsidR="004751E6" w:rsidRPr="004751E6" w:rsidRDefault="004751E6" w:rsidP="004751E6">
      <w:pPr>
        <w:tabs>
          <w:tab w:val="left" w:pos="284"/>
        </w:tabs>
        <w:suppressAutoHyphens/>
        <w:jc w:val="both"/>
        <w:rPr>
          <w:rFonts w:ascii="Arial Narrow" w:eastAsia="Times New Roman" w:hAnsi="Arial Narrow" w:cs="Tahoma,Bold"/>
          <w:b/>
          <w:bCs/>
          <w:strike/>
          <w:sz w:val="24"/>
          <w:szCs w:val="24"/>
          <w:lang w:eastAsia="pl-PL"/>
        </w:rPr>
      </w:pPr>
    </w:p>
    <w:p w:rsidR="004751E6" w:rsidRPr="004751E6" w:rsidRDefault="004751E6" w:rsidP="004751E6">
      <w:pPr>
        <w:tabs>
          <w:tab w:val="left" w:pos="284"/>
        </w:tabs>
        <w:suppressAutoHyphens/>
        <w:jc w:val="both"/>
        <w:rPr>
          <w:rFonts w:ascii="Arial Narrow" w:eastAsia="Times New Roman" w:hAnsi="Arial Narrow" w:cs="Tahoma,Bold"/>
          <w:b/>
          <w:bCs/>
          <w:strike/>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trike/>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widowControl w:val="0"/>
        <w:autoSpaceDE w:val="0"/>
        <w:autoSpaceDN w:val="0"/>
        <w:adjustRightInd w:val="0"/>
        <w:ind w:left="851" w:hanging="851"/>
        <w:jc w:val="both"/>
        <w:rPr>
          <w:rFonts w:ascii="Arial Narrow" w:eastAsia="Times New Roman" w:hAnsi="Arial Narrow" w:cs="Times New Roman"/>
          <w:bCs/>
          <w:sz w:val="24"/>
          <w:szCs w:val="24"/>
          <w:lang w:eastAsia="pl-PL"/>
        </w:rPr>
      </w:pPr>
    </w:p>
    <w:p w:rsidR="004751E6" w:rsidRPr="004751E6" w:rsidRDefault="004751E6" w:rsidP="004751E6">
      <w:pPr>
        <w:suppressAutoHyphens/>
        <w:autoSpaceDE w:val="0"/>
        <w:autoSpaceDN w:val="0"/>
        <w:spacing w:before="120"/>
        <w:ind w:left="284" w:hanging="284"/>
        <w:jc w:val="both"/>
        <w:rPr>
          <w:rFonts w:ascii="Arial Narrow" w:eastAsia="Times New Roman" w:hAnsi="Arial Narrow" w:cs="Arial"/>
          <w:sz w:val="24"/>
          <w:szCs w:val="24"/>
          <w:lang w:eastAsia="ar-SA"/>
        </w:rPr>
      </w:pPr>
      <w:r w:rsidRPr="004751E6">
        <w:rPr>
          <w:rFonts w:ascii="Arial Narrow" w:eastAsia="Times New Roman" w:hAnsi="Arial Narrow" w:cs="Times New Roman"/>
          <w:sz w:val="24"/>
          <w:szCs w:val="24"/>
          <w:lang w:eastAsia="ar-SA"/>
        </w:rPr>
        <w:t>3. O</w:t>
      </w:r>
      <w:r w:rsidRPr="004751E6">
        <w:rPr>
          <w:rFonts w:ascii="Arial Narrow" w:eastAsia="Times New Roman" w:hAnsi="Arial Narrow" w:cs="TimesNewRoman"/>
          <w:sz w:val="24"/>
          <w:szCs w:val="24"/>
          <w:lang w:eastAsia="ar-SA"/>
        </w:rPr>
        <w:t>ś</w:t>
      </w:r>
      <w:r w:rsidRPr="004751E6">
        <w:rPr>
          <w:rFonts w:ascii="Arial Narrow" w:eastAsia="Times New Roman" w:hAnsi="Arial Narrow" w:cs="Times New Roman"/>
          <w:sz w:val="24"/>
          <w:szCs w:val="24"/>
          <w:lang w:eastAsia="ar-SA"/>
        </w:rPr>
        <w:t xml:space="preserve">wiadczamy, </w:t>
      </w:r>
      <w:r w:rsidRPr="004751E6">
        <w:rPr>
          <w:rFonts w:ascii="Arial Narrow" w:eastAsia="Times New Roman" w:hAnsi="Arial Narrow" w:cs="TimesNewRoman"/>
          <w:sz w:val="24"/>
          <w:szCs w:val="24"/>
          <w:lang w:eastAsia="ar-SA"/>
        </w:rPr>
        <w:t>ż</w:t>
      </w:r>
      <w:r w:rsidRPr="004751E6">
        <w:rPr>
          <w:rFonts w:ascii="Arial Narrow" w:eastAsia="Times New Roman" w:hAnsi="Arial Narrow" w:cs="Times New Roman"/>
          <w:sz w:val="24"/>
          <w:szCs w:val="24"/>
          <w:lang w:eastAsia="ar-SA"/>
        </w:rPr>
        <w:t>e przyjmujemy termin płatno</w:t>
      </w:r>
      <w:r w:rsidRPr="004751E6">
        <w:rPr>
          <w:rFonts w:ascii="Arial Narrow" w:eastAsia="Times New Roman" w:hAnsi="Arial Narrow" w:cs="TimesNewRoman"/>
          <w:sz w:val="24"/>
          <w:szCs w:val="24"/>
          <w:lang w:eastAsia="ar-SA"/>
        </w:rPr>
        <w:t>ś</w:t>
      </w:r>
      <w:r w:rsidRPr="004751E6">
        <w:rPr>
          <w:rFonts w:ascii="Arial Narrow" w:eastAsia="Times New Roman" w:hAnsi="Arial Narrow" w:cs="Times New Roman"/>
          <w:sz w:val="24"/>
          <w:szCs w:val="24"/>
          <w:lang w:eastAsia="ar-SA"/>
        </w:rPr>
        <w:t>ci w ci</w:t>
      </w:r>
      <w:r w:rsidRPr="004751E6">
        <w:rPr>
          <w:rFonts w:ascii="Arial Narrow" w:eastAsia="Times New Roman" w:hAnsi="Arial Narrow" w:cs="TimesNewRoman"/>
          <w:sz w:val="24"/>
          <w:szCs w:val="24"/>
          <w:lang w:eastAsia="ar-SA"/>
        </w:rPr>
        <w:t>ą</w:t>
      </w:r>
      <w:r w:rsidRPr="004751E6">
        <w:rPr>
          <w:rFonts w:ascii="Arial Narrow" w:eastAsia="Times New Roman" w:hAnsi="Arial Narrow" w:cs="Times New Roman"/>
          <w:sz w:val="24"/>
          <w:szCs w:val="24"/>
          <w:lang w:eastAsia="ar-SA"/>
        </w:rPr>
        <w:t>gu 21 dni od daty dostarczenia prawidłowo</w:t>
      </w:r>
      <w:r w:rsidRPr="004751E6">
        <w:rPr>
          <w:rFonts w:ascii="Arial Narrow" w:eastAsia="Times New Roman" w:hAnsi="Arial Narrow" w:cs="Arial"/>
          <w:sz w:val="24"/>
          <w:szCs w:val="24"/>
          <w:lang w:eastAsia="ar-SA"/>
        </w:rPr>
        <w:t xml:space="preserve"> </w:t>
      </w:r>
      <w:r w:rsidRPr="004751E6">
        <w:rPr>
          <w:rFonts w:ascii="Arial Narrow" w:eastAsia="Times New Roman" w:hAnsi="Arial Narrow" w:cs="Times New Roman"/>
          <w:sz w:val="24"/>
          <w:szCs w:val="24"/>
          <w:lang w:eastAsia="ar-SA"/>
        </w:rPr>
        <w:t>wystawionej faktury.</w:t>
      </w:r>
    </w:p>
    <w:p w:rsidR="004751E6" w:rsidRPr="004751E6" w:rsidRDefault="004751E6" w:rsidP="004751E6">
      <w:pPr>
        <w:suppressAutoHyphens/>
        <w:autoSpaceDE w:val="0"/>
        <w:autoSpaceDN w:val="0"/>
        <w:spacing w:before="120"/>
        <w:ind w:left="284" w:hanging="284"/>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4. Oświadczamy, iż zapoznaliśmy się z treścią specyfikacji istotnych warunków zamówienia wraz z załącznikami i nie wnosimy do niej żadnych zastrzeżeń oraz uznajemy się za związanych określonymi w niej postanowieniami i warunkami.</w:t>
      </w:r>
    </w:p>
    <w:p w:rsidR="004751E6" w:rsidRPr="004751E6" w:rsidRDefault="004751E6" w:rsidP="004751E6">
      <w:pPr>
        <w:suppressAutoHyphens/>
        <w:autoSpaceDE w:val="0"/>
        <w:autoSpaceDN w:val="0"/>
        <w:spacing w:before="12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5. Wadium dla Części ……….. w kwocie …………. zł zostało wniesione w formie:</w:t>
      </w:r>
    </w:p>
    <w:p w:rsidR="004751E6" w:rsidRPr="004751E6" w:rsidRDefault="004751E6" w:rsidP="004751E6">
      <w:pPr>
        <w:suppressAutoHyphens/>
        <w:autoSpaceDE w:val="0"/>
        <w:autoSpaceDN w:val="0"/>
        <w:spacing w:before="120"/>
        <w:ind w:left="36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4751E6">
        <w:rPr>
          <w:rFonts w:ascii="Arial Narrow" w:eastAsia="Times New Roman" w:hAnsi="Arial Narrow" w:cs="Times New Roman"/>
          <w:sz w:val="24"/>
          <w:szCs w:val="24"/>
        </w:rPr>
        <w:t xml:space="preserve">Zwrotu wadium prosimy dokonać na konto: </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4751E6">
        <w:rPr>
          <w:rFonts w:ascii="Arial Narrow" w:eastAsia="Times New Roman" w:hAnsi="Arial Narrow" w:cs="Times New Roman"/>
          <w:sz w:val="24"/>
          <w:szCs w:val="24"/>
        </w:rPr>
        <w:t>Bank: .................................................Nr …………………………………………………….</w:t>
      </w:r>
    </w:p>
    <w:p w:rsidR="004751E6" w:rsidRPr="004751E6" w:rsidRDefault="004751E6" w:rsidP="004751E6">
      <w:pPr>
        <w:spacing w:line="276" w:lineRule="auto"/>
        <w:ind w:left="284" w:hanging="284"/>
        <w:jc w:val="both"/>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ar-SA"/>
        </w:rPr>
        <w:t xml:space="preserve">5. </w:t>
      </w:r>
      <w:r w:rsidRPr="004751E6">
        <w:rPr>
          <w:rFonts w:ascii="Arial Narrow" w:eastAsia="Times New Roman" w:hAnsi="Arial Narrow" w:cs="Times New Roman"/>
          <w:b/>
          <w:sz w:val="24"/>
          <w:szCs w:val="24"/>
          <w:lang w:eastAsia="pl-PL"/>
        </w:rPr>
        <w:t xml:space="preserve">PODWYKONAWCY </w:t>
      </w:r>
      <w:r w:rsidRPr="004751E6">
        <w:rPr>
          <w:rFonts w:ascii="Arial Narrow" w:eastAsia="Times New Roman" w:hAnsi="Arial Narrow" w:cs="Times New Roman"/>
          <w:sz w:val="24"/>
          <w:szCs w:val="24"/>
          <w:lang w:eastAsia="pl-PL"/>
        </w:rPr>
        <w:t>(wypełnić, jeżeli dotyczy)*</w:t>
      </w:r>
    </w:p>
    <w:tbl>
      <w:tblPr>
        <w:tblStyle w:val="Tabela-Siatka1"/>
        <w:tblW w:w="0" w:type="auto"/>
        <w:tblInd w:w="-5" w:type="dxa"/>
        <w:tblLook w:val="04A0" w:firstRow="1" w:lastRow="0" w:firstColumn="1" w:lastColumn="0" w:noHBand="0" w:noVBand="1"/>
      </w:tblPr>
      <w:tblGrid>
        <w:gridCol w:w="3305"/>
        <w:gridCol w:w="3022"/>
        <w:gridCol w:w="3022"/>
      </w:tblGrid>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Podać nr Części, na którą Wykonawca składa ofertę</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Nazwa firmy podwykonawcy</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Zakres zamówienia, który ma zrealizować podwykonawca</w:t>
            </w:r>
          </w:p>
        </w:tc>
      </w:tr>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1.</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r>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2.</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r>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3.</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r>
    </w:tbl>
    <w:p w:rsidR="004751E6" w:rsidRPr="004751E6" w:rsidRDefault="004751E6" w:rsidP="004751E6">
      <w:pPr>
        <w:ind w:left="284" w:hanging="284"/>
        <w:jc w:val="both"/>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W przypadku powierzenia części zamówienia podwykonawcom, należy podać nazwy firm podwykonawców.</w:t>
      </w:r>
    </w:p>
    <w:p w:rsidR="004751E6" w:rsidRPr="004751E6" w:rsidRDefault="004751E6" w:rsidP="004751E6">
      <w:pPr>
        <w:ind w:left="284" w:hanging="284"/>
        <w:jc w:val="both"/>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Nie wypełnienie oznacza wykonanie przedmiotu zamówienia bez udziału podwykonawców.</w:t>
      </w:r>
    </w:p>
    <w:p w:rsidR="004751E6" w:rsidRPr="004751E6" w:rsidRDefault="004751E6" w:rsidP="004751E6">
      <w:pPr>
        <w:suppressAutoHyphens/>
        <w:autoSpaceDE w:val="0"/>
        <w:autoSpaceDN w:val="0"/>
        <w:spacing w:before="120"/>
        <w:ind w:left="284" w:hanging="284"/>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6. Oświadczamy, że wzór umowy, stanowiący </w:t>
      </w:r>
      <w:r w:rsidRPr="004751E6">
        <w:rPr>
          <w:rFonts w:ascii="Arial Narrow" w:eastAsia="Times New Roman" w:hAnsi="Arial Narrow" w:cs="Times New Roman"/>
          <w:b/>
          <w:sz w:val="24"/>
          <w:szCs w:val="24"/>
          <w:lang w:eastAsia="ar-SA"/>
        </w:rPr>
        <w:t>załącznik D1</w:t>
      </w:r>
      <w:r w:rsidRPr="004751E6">
        <w:rPr>
          <w:rFonts w:ascii="Arial Narrow" w:eastAsia="Times New Roman" w:hAnsi="Arial Narrow" w:cs="Times New Roman"/>
          <w:sz w:val="24"/>
          <w:szCs w:val="24"/>
          <w:lang w:eastAsia="ar-SA"/>
        </w:rPr>
        <w:t xml:space="preserve"> do SIWZ został przez nas zaakceptowany i zobowiązujemy się w przypadku wyboru naszej oferty, do zawarcia umowy na warunkach w niej określonych w miejscu i terminie wskazanym przez Zamawiającego.</w:t>
      </w:r>
    </w:p>
    <w:p w:rsidR="004751E6" w:rsidRPr="004751E6" w:rsidRDefault="004751E6" w:rsidP="004751E6">
      <w:pPr>
        <w:suppressAutoHyphens/>
        <w:autoSpaceDE w:val="0"/>
        <w:autoSpaceDN w:val="0"/>
        <w:spacing w:before="12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7. Uważamy się za związanych niniejszą ofertą przez okres </w:t>
      </w:r>
      <w:r w:rsidRPr="004751E6">
        <w:rPr>
          <w:rFonts w:ascii="Arial Narrow" w:eastAsia="Times New Roman" w:hAnsi="Arial Narrow" w:cs="Times New Roman"/>
          <w:b/>
          <w:sz w:val="24"/>
          <w:szCs w:val="24"/>
          <w:lang w:eastAsia="ar-SA"/>
        </w:rPr>
        <w:t>60 dni</w:t>
      </w:r>
      <w:r w:rsidRPr="004751E6">
        <w:rPr>
          <w:rFonts w:ascii="Arial Narrow" w:eastAsia="Times New Roman" w:hAnsi="Arial Narrow" w:cs="Times New Roman"/>
          <w:sz w:val="24"/>
          <w:szCs w:val="24"/>
          <w:lang w:eastAsia="ar-SA"/>
        </w:rPr>
        <w:t xml:space="preserve"> od upływu terminu składania ofert.</w:t>
      </w:r>
    </w:p>
    <w:p w:rsidR="004751E6" w:rsidRPr="004751E6" w:rsidRDefault="004751E6" w:rsidP="004751E6">
      <w:pPr>
        <w:suppressAutoHyphens/>
        <w:autoSpaceDE w:val="0"/>
        <w:autoSpaceDN w:val="0"/>
        <w:spacing w:before="120"/>
        <w:jc w:val="both"/>
        <w:rPr>
          <w:rFonts w:ascii="Arial Narrow" w:eastAsia="Times New Roman" w:hAnsi="Arial Narrow" w:cs="Arial"/>
          <w:sz w:val="24"/>
          <w:szCs w:val="24"/>
          <w:lang w:eastAsia="ar-SA"/>
        </w:rPr>
      </w:pPr>
      <w:r w:rsidRPr="004751E6">
        <w:rPr>
          <w:rFonts w:ascii="Arial Narrow" w:eastAsia="Times New Roman" w:hAnsi="Arial Narrow" w:cs="Times New Roman"/>
          <w:sz w:val="24"/>
          <w:szCs w:val="24"/>
          <w:lang w:eastAsia="ar-SA"/>
        </w:rPr>
        <w:t>8. Załącznikami do oferty są:</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autoSpaceDN w:val="0"/>
        <w:spacing w:before="120"/>
        <w:jc w:val="both"/>
        <w:rPr>
          <w:rFonts w:ascii="Arial Narrow" w:eastAsia="Times New Roman" w:hAnsi="Arial Narrow" w:cs="Arial"/>
          <w:sz w:val="24"/>
          <w:szCs w:val="24"/>
          <w:lang w:eastAsia="ar-SA"/>
        </w:rPr>
      </w:pPr>
    </w:p>
    <w:p w:rsidR="004751E6" w:rsidRPr="004751E6" w:rsidRDefault="004751E6" w:rsidP="004751E6">
      <w:pPr>
        <w:suppressAutoHyphens/>
        <w:autoSpaceDE w:val="0"/>
        <w:autoSpaceDN w:val="0"/>
        <w:spacing w:before="120"/>
        <w:jc w:val="both"/>
        <w:rPr>
          <w:rFonts w:ascii="Arial Narrow" w:eastAsia="Times New Roman" w:hAnsi="Arial Narrow" w:cs="Arial"/>
          <w:sz w:val="24"/>
          <w:szCs w:val="24"/>
          <w:lang w:eastAsia="ar-SA"/>
        </w:rPr>
      </w:pPr>
      <w:r w:rsidRPr="004751E6">
        <w:rPr>
          <w:rFonts w:ascii="Arial Narrow" w:eastAsia="Times New Roman" w:hAnsi="Arial Narrow" w:cs="Arial"/>
          <w:sz w:val="24"/>
          <w:szCs w:val="24"/>
          <w:lang w:eastAsia="ar-SA"/>
        </w:rPr>
        <w:t>9. Ofertę niniejszą składamy na …………. kolejno ponumerowanych stronach.</w:t>
      </w:r>
    </w:p>
    <w:p w:rsidR="004751E6" w:rsidRPr="004751E6" w:rsidRDefault="004751E6" w:rsidP="004751E6">
      <w:pPr>
        <w:suppressAutoHyphens/>
        <w:autoSpaceDE w:val="0"/>
        <w:rPr>
          <w:rFonts w:ascii="Arial Narrow" w:eastAsia="Verdana" w:hAnsi="Arial Narrow" w:cs="Verdana"/>
          <w:sz w:val="24"/>
          <w:szCs w:val="24"/>
          <w:lang w:eastAsia="ar-SA"/>
        </w:rPr>
      </w:pPr>
    </w:p>
    <w:p w:rsidR="004751E6" w:rsidRPr="004751E6" w:rsidRDefault="004751E6" w:rsidP="004751E6">
      <w:pPr>
        <w:suppressAutoHyphens/>
        <w:autoSpaceDE w:val="0"/>
        <w:spacing w:before="120" w:line="200" w:lineRule="atLeast"/>
        <w:jc w:val="both"/>
        <w:rPr>
          <w:rFonts w:ascii="Arial Narrow" w:eastAsia="Times New Roman" w:hAnsi="Arial Narrow" w:cs="Times New Roman"/>
          <w:sz w:val="24"/>
          <w:szCs w:val="24"/>
          <w:lang w:eastAsia="ar-SA"/>
        </w:rPr>
      </w:pPr>
    </w:p>
    <w:p w:rsidR="004751E6" w:rsidRPr="004751E6" w:rsidRDefault="004751E6" w:rsidP="004751E6">
      <w:pPr>
        <w:suppressAutoHyphens/>
        <w:autoSpaceDE w:val="0"/>
        <w:spacing w:before="120" w:line="200" w:lineRule="atLeast"/>
        <w:jc w:val="both"/>
        <w:rPr>
          <w:rFonts w:ascii="Arial Narrow" w:eastAsia="Times New Roman" w:hAnsi="Arial Narrow" w:cs="Times New Roman"/>
          <w:sz w:val="24"/>
          <w:szCs w:val="24"/>
          <w:lang w:eastAsia="ar-SA"/>
        </w:rPr>
      </w:pPr>
    </w:p>
    <w:p w:rsidR="004751E6" w:rsidRPr="004751E6" w:rsidRDefault="004751E6" w:rsidP="004751E6">
      <w:pPr>
        <w:suppressAutoHyphens/>
        <w:autoSpaceDE w:val="0"/>
        <w:spacing w:before="120" w:line="200" w:lineRule="atLeast"/>
        <w:jc w:val="both"/>
        <w:rPr>
          <w:rFonts w:ascii="Arial Narrow" w:eastAsia="Times New Roman" w:hAnsi="Arial Narrow" w:cs="Times New Roman"/>
          <w:sz w:val="24"/>
          <w:szCs w:val="24"/>
          <w:lang w:eastAsia="ar-SA"/>
        </w:rPr>
      </w:pPr>
    </w:p>
    <w:p w:rsidR="004751E6" w:rsidRPr="004751E6" w:rsidRDefault="004751E6" w:rsidP="004751E6">
      <w:pPr>
        <w:suppressAutoHyphens/>
        <w:autoSpaceDE w:val="0"/>
        <w:spacing w:before="120" w:line="200" w:lineRule="atLeast"/>
        <w:jc w:val="both"/>
        <w:rPr>
          <w:rFonts w:ascii="Arial Narrow" w:eastAsia="Times New Roman" w:hAnsi="Arial Narrow" w:cs="Times New Roman"/>
          <w:sz w:val="24"/>
          <w:szCs w:val="24"/>
          <w:lang w:eastAsia="ar-SA"/>
        </w:rPr>
      </w:pPr>
    </w:p>
    <w:p w:rsidR="004751E6" w:rsidRPr="004751E6" w:rsidRDefault="004751E6" w:rsidP="004751E6">
      <w:pPr>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w:t>
      </w:r>
      <w:r w:rsidRPr="004751E6">
        <w:rPr>
          <w:rFonts w:ascii="Arial Narrow" w:eastAsia="Times New Roman" w:hAnsi="Arial Narrow" w:cs="Arial"/>
          <w:i/>
          <w:sz w:val="24"/>
          <w:szCs w:val="24"/>
          <w:lang w:eastAsia="pl-PL"/>
        </w:rPr>
        <w:t xml:space="preserve">, </w:t>
      </w:r>
      <w:r w:rsidRPr="004751E6">
        <w:rPr>
          <w:rFonts w:ascii="Arial Narrow" w:eastAsia="Times New Roman" w:hAnsi="Arial Narrow" w:cs="Arial"/>
          <w:sz w:val="24"/>
          <w:szCs w:val="24"/>
          <w:lang w:eastAsia="pl-PL"/>
        </w:rPr>
        <w:t xml:space="preserve">dnia ………….……. r. </w:t>
      </w:r>
    </w:p>
    <w:p w:rsidR="004751E6" w:rsidRPr="004751E6" w:rsidRDefault="004751E6" w:rsidP="004751E6">
      <w:pPr>
        <w:ind w:firstLine="708"/>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(miejscowość i data)</w:t>
      </w:r>
    </w:p>
    <w:p w:rsidR="004751E6" w:rsidRPr="004751E6" w:rsidRDefault="004751E6" w:rsidP="004751E6">
      <w:pPr>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t>…………………………………………</w:t>
      </w:r>
    </w:p>
    <w:p w:rsidR="004751E6" w:rsidRPr="004751E6" w:rsidRDefault="004751E6" w:rsidP="004751E6">
      <w:pPr>
        <w:ind w:left="6372"/>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(podpis osoby uprawnionej do reprezentowania Wykonawcy)</w:t>
      </w:r>
    </w:p>
    <w:p w:rsidR="004751E6" w:rsidRPr="004751E6" w:rsidRDefault="004751E6" w:rsidP="004751E6">
      <w:pPr>
        <w:suppressAutoHyphens/>
        <w:autoSpaceDE w:val="0"/>
        <w:jc w:val="right"/>
        <w:rPr>
          <w:rFonts w:ascii="Arial Narrow" w:eastAsia="Times New Roman" w:hAnsi="Arial Narrow" w:cs="Times New Roman"/>
          <w:b/>
          <w:bCs/>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sz w:val="24"/>
          <w:szCs w:val="24"/>
          <w:lang w:eastAsia="ar-SA"/>
        </w:rPr>
      </w:pPr>
    </w:p>
    <w:p w:rsidR="004751E6" w:rsidRPr="004751E6" w:rsidRDefault="004751E6" w:rsidP="004751E6">
      <w:pPr>
        <w:tabs>
          <w:tab w:val="left" w:pos="142"/>
        </w:tabs>
        <w:suppressAutoHyphens/>
        <w:autoSpaceDE w:val="0"/>
        <w:spacing w:line="0" w:lineRule="atLeast"/>
        <w:ind w:left="142" w:hanging="142"/>
        <w:rPr>
          <w:rFonts w:ascii="Arial Narrow" w:eastAsia="Times New Roman" w:hAnsi="Arial Narrow" w:cs="Times New Roman"/>
          <w:b/>
          <w:lang w:eastAsia="ar-SA"/>
        </w:rPr>
      </w:pPr>
      <w:r w:rsidRPr="004751E6">
        <w:rPr>
          <w:rFonts w:ascii="Arial Narrow" w:eastAsia="Times New Roman" w:hAnsi="Arial Narrow" w:cs="Times New Roman"/>
          <w:b/>
          <w:vertAlign w:val="superscript"/>
          <w:lang w:eastAsia="ar-SA"/>
        </w:rPr>
        <w:t>1</w:t>
      </w:r>
      <w:r w:rsidRPr="004751E6">
        <w:rPr>
          <w:rFonts w:ascii="Arial Narrow" w:eastAsia="Times New Roman" w:hAnsi="Arial Narrow" w:cs="Times New Roman"/>
          <w:b/>
          <w:lang w:eastAsia="ar-SA"/>
        </w:rPr>
        <w:t xml:space="preserve"> Uwaga: w przypadku Wykonawców składających ofertę wspólną należy wskazać wszystkich Wykonawców występujących wspólnie lub zaznaczyć, iż wskazany podmiot(pełnomocnik/Lider) występuje w imieniu wszystkich podmiotów składających ofertę wspólną.</w:t>
      </w:r>
    </w:p>
    <w:p w:rsidR="004751E6" w:rsidRPr="004751E6" w:rsidRDefault="004751E6" w:rsidP="004751E6">
      <w:pPr>
        <w:spacing w:line="276" w:lineRule="auto"/>
        <w:ind w:left="142" w:hanging="142"/>
        <w:jc w:val="both"/>
        <w:rPr>
          <w:rFonts w:ascii="Arial Narrow" w:eastAsia="Times New Roman" w:hAnsi="Arial Narrow" w:cs="Times New Roman"/>
          <w:b/>
          <w:i/>
          <w:lang w:eastAsia="pl-PL"/>
        </w:rPr>
      </w:pPr>
      <w:r w:rsidRPr="004751E6">
        <w:rPr>
          <w:rFonts w:ascii="Arial Narrow" w:eastAsia="Times New Roman" w:hAnsi="Arial Narrow" w:cs="Times New Roman"/>
          <w:b/>
          <w:i/>
          <w:vertAlign w:val="superscript"/>
          <w:lang w:eastAsia="pl-PL"/>
        </w:rPr>
        <w:t xml:space="preserve">2 </w:t>
      </w:r>
      <w:r w:rsidRPr="004751E6">
        <w:rPr>
          <w:rFonts w:ascii="Arial Narrow" w:eastAsia="Times New Roman" w:hAnsi="Arial Narrow" w:cs="Times New Roman"/>
          <w:b/>
          <w:i/>
          <w:lang w:eastAsia="pl-PL"/>
        </w:rPr>
        <w:t xml:space="preserve">Należy podać cenę brutto tylko dla Części, na którą Wykonawca składa ofertę, w pozostałych Częściach zaleca się wpisać nie dotyczy lub przekreślić. W przypadku braku przekreślenia lub wpisania nie dotyczy w pozostałych Częściach Zamawiający uzna, iż oferty na daną Część nie złożono. </w:t>
      </w:r>
    </w:p>
    <w:p w:rsidR="004751E6" w:rsidRPr="004751E6" w:rsidRDefault="004751E6" w:rsidP="004751E6">
      <w:pPr>
        <w:suppressAutoHyphens/>
        <w:autoSpaceDE w:val="0"/>
        <w:autoSpaceDN w:val="0"/>
        <w:adjustRightInd w:val="0"/>
        <w:ind w:left="142" w:hanging="142"/>
        <w:rPr>
          <w:rFonts w:ascii="Arial Narrow" w:hAnsi="Arial Narrow" w:cs="Tahoma,Bold"/>
          <w:b/>
          <w:bCs/>
          <w:lang w:eastAsia="pl-PL"/>
        </w:rPr>
      </w:pPr>
      <w:r w:rsidRPr="004751E6">
        <w:rPr>
          <w:rFonts w:ascii="Arial Narrow" w:eastAsia="Times New Roman" w:hAnsi="Arial Narrow" w:cs="Times New Roman"/>
          <w:b/>
          <w:vertAlign w:val="superscript"/>
          <w:lang w:eastAsia="ar-SA"/>
        </w:rPr>
        <w:t>3</w:t>
      </w:r>
      <w:r w:rsidRPr="004751E6">
        <w:rPr>
          <w:rFonts w:ascii="Arial Narrow" w:eastAsia="Times New Roman" w:hAnsi="Arial Narrow" w:cs="Times New Roman"/>
          <w:b/>
          <w:lang w:eastAsia="ar-SA"/>
        </w:rPr>
        <w:t xml:space="preserve"> </w:t>
      </w:r>
      <w:r w:rsidRPr="004751E6">
        <w:rPr>
          <w:rFonts w:ascii="Arial Narrow" w:hAnsi="Arial Narrow" w:cs="Tahoma,Bold"/>
          <w:b/>
          <w:bCs/>
          <w:lang w:eastAsia="pl-PL"/>
        </w:rPr>
        <w:t xml:space="preserve">Minimalny wymagany przez Zamawiającego termin realizacji dostawy wynosi 30 dni, natomiast maksymalny 60 dni. </w:t>
      </w:r>
    </w:p>
    <w:p w:rsidR="004751E6" w:rsidRPr="004751E6" w:rsidRDefault="004751E6" w:rsidP="004751E6">
      <w:pPr>
        <w:suppressAutoHyphens/>
        <w:autoSpaceDE w:val="0"/>
        <w:autoSpaceDN w:val="0"/>
        <w:adjustRightInd w:val="0"/>
        <w:ind w:left="142"/>
        <w:rPr>
          <w:rFonts w:ascii="Arial Narrow" w:hAnsi="Arial Narrow" w:cs="Tahoma,Bold"/>
          <w:b/>
          <w:bCs/>
          <w:lang w:eastAsia="pl-PL"/>
        </w:rPr>
      </w:pPr>
      <w:r w:rsidRPr="004751E6">
        <w:rPr>
          <w:rFonts w:ascii="Arial Narrow" w:hAnsi="Arial Narrow" w:cs="Tahoma,Bold"/>
          <w:b/>
          <w:bCs/>
          <w:lang w:eastAsia="pl-PL"/>
        </w:rPr>
        <w:t>Jeżli Wykonawca zaproponuje w ofercie termin realizacji dostawy krótszy niż 30 dni a dłuższy niż 60 dni, to jego oferta zostanie odrzucona na podstawie art. 89 ust. 1 pkt 2 ustawy Pzp.</w:t>
      </w: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spacing w:after="160" w:line="259" w:lineRule="auto"/>
        <w:rPr>
          <w:rFonts w:ascii="Arial Narrow" w:eastAsia="Times New Roman" w:hAnsi="Arial Narrow" w:cs="Times New Roman"/>
          <w:sz w:val="24"/>
          <w:szCs w:val="24"/>
          <w:lang w:eastAsia="ar-SA"/>
        </w:rPr>
      </w:pPr>
    </w:p>
    <w:p w:rsidR="004751E6" w:rsidRPr="004751E6" w:rsidRDefault="004751E6" w:rsidP="004751E6">
      <w:pPr>
        <w:spacing w:after="160" w:line="259" w:lineRule="auto"/>
        <w:rPr>
          <w:rFonts w:ascii="Arial Narrow" w:eastAsia="Times New Roman" w:hAnsi="Arial Narrow" w:cs="Times New Roman"/>
          <w:sz w:val="24"/>
          <w:szCs w:val="24"/>
          <w:lang w:eastAsia="ar-SA"/>
        </w:rPr>
      </w:pPr>
    </w:p>
    <w:p w:rsidR="004751E6" w:rsidRPr="004751E6" w:rsidRDefault="004751E6" w:rsidP="004751E6">
      <w:pPr>
        <w:spacing w:after="160" w:line="259" w:lineRule="auto"/>
        <w:rPr>
          <w:rFonts w:ascii="Arial Narrow" w:eastAsia="Times New Roman" w:hAnsi="Arial Narrow" w:cs="Times New Roman"/>
          <w:sz w:val="24"/>
          <w:szCs w:val="24"/>
          <w:lang w:eastAsia="ar-SA"/>
        </w:rPr>
      </w:pPr>
    </w:p>
    <w:p w:rsidR="004751E6" w:rsidRPr="004751E6" w:rsidRDefault="004751E6" w:rsidP="004751E6">
      <w:pPr>
        <w:spacing w:after="160" w:line="259" w:lineRule="auto"/>
        <w:jc w:val="right"/>
        <w:rPr>
          <w:rFonts w:ascii="Arial Narrow" w:eastAsia="Times New Roman" w:hAnsi="Arial Narrow" w:cs="Times New Roman"/>
          <w:sz w:val="24"/>
          <w:szCs w:val="24"/>
          <w:lang w:eastAsia="ar-SA"/>
        </w:rPr>
      </w:pPr>
    </w:p>
    <w:p w:rsidR="004751E6" w:rsidRPr="004751E6" w:rsidRDefault="004751E6" w:rsidP="004751E6">
      <w:pPr>
        <w:spacing w:after="160" w:line="259" w:lineRule="auto"/>
        <w:rPr>
          <w:rFonts w:ascii="Arial Narrow" w:eastAsia="Times New Roman" w:hAnsi="Arial Narrow" w:cs="Times New Roman"/>
          <w:sz w:val="24"/>
          <w:szCs w:val="24"/>
          <w:lang w:eastAsia="ar-SA"/>
        </w:rPr>
      </w:pPr>
    </w:p>
    <w:p w:rsidR="004751E6" w:rsidRPr="004751E6" w:rsidRDefault="004751E6" w:rsidP="004751E6">
      <w:pPr>
        <w:spacing w:after="160" w:line="259" w:lineRule="auto"/>
        <w:rPr>
          <w:rFonts w:ascii="Arial Narrow" w:eastAsia="Times New Roman" w:hAnsi="Arial Narrow" w:cs="Times New Roman"/>
          <w:sz w:val="24"/>
          <w:szCs w:val="24"/>
          <w:lang w:eastAsia="ar-SA"/>
        </w:rPr>
        <w:sectPr w:rsidR="004751E6" w:rsidRPr="004751E6" w:rsidSect="00AE6EC5">
          <w:headerReference w:type="default" r:id="rId7"/>
          <w:footerReference w:type="default" r:id="rId8"/>
          <w:pgSz w:w="11906" w:h="16838"/>
          <w:pgMar w:top="1438" w:right="1134" w:bottom="1438" w:left="1418" w:header="708" w:footer="709" w:gutter="0"/>
          <w:pgNumType w:start="213"/>
          <w:cols w:space="708"/>
          <w:docGrid w:linePitch="360"/>
        </w:sectPr>
      </w:pPr>
    </w:p>
    <w:p w:rsidR="004751E6" w:rsidRPr="004751E6" w:rsidRDefault="004751E6" w:rsidP="004751E6">
      <w:pPr>
        <w:spacing w:after="160" w:line="259" w:lineRule="auto"/>
        <w:jc w:val="right"/>
        <w:rPr>
          <w:rFonts w:ascii="Arial Narrow" w:hAnsi="Arial Narrow"/>
          <w:sz w:val="24"/>
          <w:szCs w:val="24"/>
        </w:rPr>
      </w:pPr>
      <w:r w:rsidRPr="004751E6">
        <w:rPr>
          <w:rFonts w:ascii="Arial Narrow" w:hAnsi="Arial Narrow"/>
          <w:sz w:val="24"/>
          <w:szCs w:val="24"/>
        </w:rPr>
        <w:lastRenderedPageBreak/>
        <w:t>Załącznik A1 do Formularza ofertowego</w:t>
      </w:r>
    </w:p>
    <w:tbl>
      <w:tblPr>
        <w:tblpPr w:leftFromText="141" w:rightFromText="141" w:tblpY="497"/>
        <w:tblW w:w="14843" w:type="dxa"/>
        <w:tblLayout w:type="fixed"/>
        <w:tblCellMar>
          <w:left w:w="70" w:type="dxa"/>
          <w:right w:w="70" w:type="dxa"/>
        </w:tblCellMar>
        <w:tblLook w:val="04A0" w:firstRow="1" w:lastRow="0" w:firstColumn="1" w:lastColumn="0" w:noHBand="0" w:noVBand="1"/>
      </w:tblPr>
      <w:tblGrid>
        <w:gridCol w:w="1271"/>
        <w:gridCol w:w="10170"/>
        <w:gridCol w:w="850"/>
        <w:gridCol w:w="1276"/>
        <w:gridCol w:w="1276"/>
      </w:tblGrid>
      <w:tr w:rsidR="004751E6" w:rsidRPr="004751E6" w:rsidTr="00C31209">
        <w:trPr>
          <w:trHeight w:val="454"/>
        </w:trPr>
        <w:tc>
          <w:tcPr>
            <w:tcW w:w="148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751E6" w:rsidRPr="004751E6" w:rsidRDefault="004751E6" w:rsidP="004751E6">
            <w:pPr>
              <w:ind w:left="426"/>
              <w:jc w:val="center"/>
              <w:rPr>
                <w:rFonts w:ascii="Arial Narrow" w:eastAsia="Times New Roman" w:hAnsi="Arial Narrow" w:cs="Times New Roman"/>
                <w:b/>
                <w:bCs/>
                <w:lang w:eastAsia="pl-PL"/>
              </w:rPr>
            </w:pPr>
            <w:r w:rsidRPr="004751E6">
              <w:rPr>
                <w:rFonts w:ascii="Arial Narrow" w:eastAsia="Times New Roman" w:hAnsi="Arial Narrow" w:cs="Arial"/>
                <w:b/>
                <w:lang w:eastAsia="pl-PL"/>
              </w:rPr>
              <w:t xml:space="preserve">Materiały do realizacji zajęć ponadprogramowych w branży Transport, </w:t>
            </w:r>
            <w:r w:rsidRPr="004751E6">
              <w:rPr>
                <w:rFonts w:ascii="Arial Narrow" w:eastAsia="Times New Roman" w:hAnsi="Arial Narrow" w:cs="Times New Roman"/>
                <w:b/>
                <w:bCs/>
                <w:lang w:eastAsia="pl-PL"/>
              </w:rPr>
              <w:t>logistyka i motoryzacja</w:t>
            </w:r>
          </w:p>
          <w:p w:rsidR="004751E6" w:rsidRPr="004751E6" w:rsidRDefault="004751E6" w:rsidP="004751E6">
            <w:pPr>
              <w:tabs>
                <w:tab w:val="left" w:pos="2820"/>
              </w:tabs>
              <w:jc w:val="center"/>
              <w:rPr>
                <w:rFonts w:ascii="Arial Narrow" w:hAnsi="Arial Narrow"/>
                <w:b/>
              </w:rPr>
            </w:pPr>
            <w:r w:rsidRPr="004751E6">
              <w:rPr>
                <w:rFonts w:ascii="Arial Narrow" w:hAnsi="Arial Narrow" w:cs="Calibri"/>
              </w:rPr>
              <w:t xml:space="preserve">w ramach realizacji projektu </w:t>
            </w:r>
            <w:r w:rsidRPr="004751E6">
              <w:rPr>
                <w:rFonts w:ascii="Arial Narrow" w:hAnsi="Arial Narrow"/>
              </w:rPr>
              <w:t xml:space="preserve">nr </w:t>
            </w:r>
            <w:r w:rsidRPr="004751E6">
              <w:rPr>
                <w:rFonts w:ascii="Arial Narrow" w:hAnsi="Arial Narrow" w:cs="Arial"/>
                <w:b/>
              </w:rPr>
              <w:t>RPPM.03.03.01-22-0006/16</w:t>
            </w:r>
            <w:r w:rsidRPr="004751E6">
              <w:rPr>
                <w:rFonts w:ascii="Arial Narrow" w:hAnsi="Arial Narrow" w:cs="Arial"/>
              </w:rPr>
              <w:t xml:space="preserve"> </w:t>
            </w:r>
            <w:r w:rsidRPr="004751E6">
              <w:rPr>
                <w:rFonts w:ascii="Arial Narrow" w:hAnsi="Arial Narrow"/>
              </w:rPr>
              <w:t xml:space="preserve">pn. </w:t>
            </w:r>
            <w:r w:rsidRPr="004751E6">
              <w:rPr>
                <w:rFonts w:ascii="Arial Narrow" w:hAnsi="Arial Narrow"/>
                <w:i/>
              </w:rPr>
              <w:t>„Efektywne kształcenie zawodowe w powiecie sztumskim – cykl wsparcia dydaktycznego w celu zwiększenia zatrudnialności uczniów ZSZ w Barlewiczkach na regionalnym rynku pracy”,</w:t>
            </w:r>
            <w:r w:rsidRPr="004751E6">
              <w:rPr>
                <w:rFonts w:ascii="Arial Narrow" w:hAnsi="Arial Narrow"/>
              </w:rPr>
              <w:t xml:space="preserve"> współfinansowanego z Europejskiego Funduszu Społecznego w ramach </w:t>
            </w:r>
            <w:r w:rsidRPr="004751E6">
              <w:rPr>
                <w:rFonts w:ascii="Arial Narrow" w:hAnsi="Arial Narrow"/>
                <w:b/>
              </w:rPr>
              <w:t>Regionalnego Programu Operacyjnego Województwa Pomorskiego na lata 2014-2020</w:t>
            </w:r>
          </w:p>
        </w:tc>
      </w:tr>
      <w:tr w:rsidR="004751E6" w:rsidRPr="004751E6" w:rsidTr="00C31209">
        <w:trPr>
          <w:trHeight w:val="454"/>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LP</w:t>
            </w:r>
          </w:p>
        </w:tc>
        <w:tc>
          <w:tcPr>
            <w:tcW w:w="10170" w:type="dxa"/>
            <w:tcBorders>
              <w:top w:val="single" w:sz="4" w:space="0" w:color="auto"/>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typ urządzenia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jedn. Miary</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szt./licencja</w:t>
            </w:r>
          </w:p>
        </w:tc>
        <w:tc>
          <w:tcPr>
            <w:tcW w:w="1276" w:type="dxa"/>
            <w:tcBorders>
              <w:top w:val="single" w:sz="4" w:space="0" w:color="auto"/>
              <w:left w:val="nil"/>
              <w:bottom w:val="single" w:sz="4" w:space="0" w:color="auto"/>
              <w:right w:val="single" w:sz="4" w:space="0" w:color="auto"/>
            </w:tcBorders>
            <w:vAlign w:val="center"/>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Cena</w:t>
            </w: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PRĘT STAL  S235 - </w:t>
            </w:r>
            <w:r w:rsidRPr="004751E6">
              <w:rPr>
                <w:rFonts w:ascii="Arial Narrow" w:hAnsi="Arial Narrow"/>
              </w:rPr>
              <w:t xml:space="preserve"> </w:t>
            </w:r>
            <w:r w:rsidRPr="004751E6">
              <w:rPr>
                <w:rFonts w:ascii="Arial Narrow" w:eastAsia="Times New Roman" w:hAnsi="Arial Narrow" w:cs="Arial"/>
                <w:lang w:eastAsia="pl-PL"/>
              </w:rPr>
              <w:t>Ø 100 x 300</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PRĘT STAL  S235 - </w:t>
            </w:r>
            <w:r w:rsidRPr="004751E6">
              <w:rPr>
                <w:rFonts w:ascii="Arial Narrow" w:hAnsi="Arial Narrow"/>
              </w:rPr>
              <w:t xml:space="preserve"> </w:t>
            </w:r>
            <w:r w:rsidRPr="004751E6">
              <w:rPr>
                <w:rFonts w:ascii="Arial Narrow" w:eastAsia="Times New Roman" w:hAnsi="Arial Narrow" w:cs="Arial"/>
                <w:lang w:eastAsia="pl-PL"/>
              </w:rPr>
              <w:t>Ø 50 x 300</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35</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000000" w:fill="FFFFFF"/>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PRĘT  Aluminium –Ø  50 x 200 </w:t>
            </w:r>
          </w:p>
        </w:tc>
        <w:tc>
          <w:tcPr>
            <w:tcW w:w="850" w:type="dxa"/>
            <w:tcBorders>
              <w:top w:val="nil"/>
              <w:left w:val="nil"/>
              <w:bottom w:val="single" w:sz="4" w:space="0" w:color="auto"/>
              <w:right w:val="single" w:sz="4" w:space="0" w:color="auto"/>
            </w:tcBorders>
            <w:shd w:val="clear" w:color="000000" w:fill="FFFFFF"/>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BRYŁA  Stal  S235 – 200 x 100 x 50 </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BLACHA, PŁYTKA STAL  S235 – 100 x 50 x 5 </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38</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556"/>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BLACHA, PŁYTKA STAL  S235 -100 x 50 x 10</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Pręt teflon Ø 20 x 3000</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Pręt teflon Ø 50 x 3000</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Ciecz chłodząca do skrawania Chłodziwo Blaser Blasocut 2000 Uni</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ltr</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25</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rPr>
                <w:rFonts w:ascii="Arial Narrow" w:hAnsi="Arial Narrow"/>
              </w:rPr>
            </w:pPr>
            <w:r w:rsidRPr="004751E6">
              <w:rPr>
                <w:rFonts w:ascii="Arial Narrow" w:hAnsi="Arial Narrow"/>
              </w:rPr>
              <w:t>Papier ścienny do metalu i stali, węglik krzemu,  arkusz 230 x 280 mm, ziarnistość 180</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rPr>
                <w:rFonts w:ascii="Arial Narrow" w:hAnsi="Arial Narrow"/>
              </w:rPr>
            </w:pPr>
            <w:r w:rsidRPr="004751E6">
              <w:rPr>
                <w:rFonts w:ascii="Arial Narrow" w:hAnsi="Arial Narrow"/>
              </w:rPr>
              <w:t>Papier ścienny do metalu i stali, węglik krzemu,  arkusz 230 x 280 mm, ziarnistość 240</w:t>
            </w:r>
          </w:p>
        </w:tc>
        <w:tc>
          <w:tcPr>
            <w:tcW w:w="85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rPr>
                <w:rFonts w:ascii="Arial Narrow" w:hAnsi="Arial Narrow"/>
              </w:rPr>
            </w:pPr>
            <w:r w:rsidRPr="004751E6">
              <w:rPr>
                <w:rFonts w:ascii="Arial Narrow" w:hAnsi="Arial Narrow"/>
              </w:rPr>
              <w:t>Papier ścienny do metalu i stali, węglik krzemu,  arkusz 230 x 280 mm, ziarnistość 280</w:t>
            </w:r>
          </w:p>
        </w:tc>
        <w:tc>
          <w:tcPr>
            <w:tcW w:w="85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rPr>
                <w:rFonts w:ascii="Arial Narrow" w:hAnsi="Arial Narrow"/>
              </w:rPr>
            </w:pPr>
            <w:r w:rsidRPr="004751E6">
              <w:rPr>
                <w:rFonts w:ascii="Arial Narrow" w:hAnsi="Arial Narrow"/>
              </w:rPr>
              <w:t>Papier ścienny do metalu i stali, węglik krzemu,  arkusz 230 x 280 mm, ziarnistość 320</w:t>
            </w:r>
          </w:p>
        </w:tc>
        <w:tc>
          <w:tcPr>
            <w:tcW w:w="85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rPr>
                <w:rFonts w:ascii="Arial Narrow" w:hAnsi="Arial Narrow"/>
              </w:rPr>
            </w:pPr>
            <w:r w:rsidRPr="004751E6">
              <w:rPr>
                <w:rFonts w:ascii="Arial Narrow" w:hAnsi="Arial Narrow"/>
              </w:rPr>
              <w:t>Papier ścienny do metalu i stali, węglik krzemu,  arkusz 230 x 280 mm, ziarnistość 400</w:t>
            </w:r>
          </w:p>
        </w:tc>
        <w:tc>
          <w:tcPr>
            <w:tcW w:w="85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rPr>
                <w:rFonts w:ascii="Arial Narrow" w:hAnsi="Arial Narrow"/>
              </w:rPr>
            </w:pPr>
            <w:r w:rsidRPr="004751E6">
              <w:rPr>
                <w:rFonts w:ascii="Arial Narrow" w:hAnsi="Arial Narrow"/>
              </w:rPr>
              <w:t>Papier ścienny do metalu i stali, węglik krzemu,  arkusz 230 x 280 mm, ziarnistość 600</w:t>
            </w:r>
          </w:p>
        </w:tc>
        <w:tc>
          <w:tcPr>
            <w:tcW w:w="85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Brzeszczoty do drewna i metalu, l-300mm, ramd, 25mm -72szt </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kpl</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rPr>
                <w:rFonts w:ascii="Arial Narrow" w:hAnsi="Arial Narrow"/>
              </w:rPr>
            </w:pPr>
            <w:r w:rsidRPr="004751E6">
              <w:rPr>
                <w:rFonts w:ascii="Arial Narrow" w:hAnsi="Arial Narrow"/>
              </w:rPr>
              <w:t>Ściernice do szlifierki ostrzarki -</w:t>
            </w:r>
            <w:r w:rsidRPr="004751E6">
              <w:rPr>
                <w:rFonts w:ascii="Arial Narrow" w:hAnsi="Arial Narrow"/>
              </w:rPr>
              <w:tab/>
              <w:t>fi 175 x grubość 25 x otwór 32 – ziarnistość 36P,</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71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rPr>
                <w:rFonts w:ascii="Arial Narrow" w:hAnsi="Arial Narrow"/>
              </w:rPr>
            </w:pPr>
            <w:r w:rsidRPr="004751E6">
              <w:rPr>
                <w:rFonts w:ascii="Arial Narrow" w:hAnsi="Arial Narrow"/>
              </w:rPr>
              <w:t>Ściernice do szlifierki ostrzarki -</w:t>
            </w:r>
            <w:r w:rsidRPr="004751E6">
              <w:rPr>
                <w:rFonts w:ascii="Arial Narrow" w:hAnsi="Arial Narrow"/>
              </w:rPr>
              <w:tab/>
              <w:t>fi 175 x grubość 25 x otwór 32 – ziarnistość 60N,</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rPr>
                <w:rFonts w:ascii="Arial Narrow" w:hAnsi="Arial Narrow"/>
              </w:rPr>
            </w:pPr>
            <w:r w:rsidRPr="004751E6">
              <w:rPr>
                <w:rFonts w:ascii="Arial Narrow" w:hAnsi="Arial Narrow"/>
              </w:rPr>
              <w:t>Ściernice do szlifierki ostrzarki – fi 175 x grubość 25 x otwór 32 – ziarnistość 80J</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rPr>
                <w:rFonts w:ascii="Arial Narrow" w:hAnsi="Arial Narrow"/>
              </w:rPr>
            </w:pPr>
            <w:r w:rsidRPr="004751E6">
              <w:rPr>
                <w:rFonts w:ascii="Arial Narrow" w:hAnsi="Arial Narrow"/>
              </w:rPr>
              <w:t>Ściernice do szlifierki ostrzarki -</w:t>
            </w:r>
            <w:r w:rsidRPr="004751E6">
              <w:rPr>
                <w:rFonts w:ascii="Arial Narrow" w:hAnsi="Arial Narrow"/>
              </w:rPr>
              <w:tab/>
              <w:t>fi 200 x grubość 40 x otwór 20 – ziarnistość 220K</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tcPr>
          <w:p w:rsidR="004751E6" w:rsidRPr="004751E6" w:rsidRDefault="004751E6" w:rsidP="004751E6">
            <w:pPr>
              <w:spacing w:after="160" w:line="259" w:lineRule="auto"/>
              <w:rPr>
                <w:rFonts w:ascii="Arial Narrow" w:hAnsi="Arial Narrow"/>
              </w:rPr>
            </w:pPr>
            <w:r w:rsidRPr="004751E6">
              <w:rPr>
                <w:rFonts w:ascii="Arial Narrow" w:hAnsi="Arial Narrow"/>
              </w:rPr>
              <w:t>Ściernice do szlifierki ostrzarki – fi 150 x grubość nasypu 10 x otwór 32 – nasyp diamentowy do ostrzenia węglika spiekanego</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Zestaw wierteł tytanowych do metalu (wiertła) 170 sztuk ( od  Ø 1 – Ø 10)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Zawartość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 10 sztuk w rozmiarze: 1,0; 1,5; 2,0; 2,5; 3,0; 3,5; 4,0; 4,5; 5,0; 5,5; 6,0; 6,5; 7,0; 7,5; 8,0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 5 sztuk w rozmiarze: 8,5; 9,0; 9,5; 10,0</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zestaw</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Zestaw wierteł do metalu HSS MK2 MK3 14.5 – 30mm NWKc 9 sztuk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Zawartość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14,5mm MK2; 16mm MK2; 18mm MK2; 20mm MK2; 22mm MK2; 24mm MK3; 26mm MK3; 28mm MK3;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30mm MK3</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zestaw</w:t>
            </w:r>
          </w:p>
        </w:tc>
        <w:tc>
          <w:tcPr>
            <w:tcW w:w="1276"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Tarcza do cięcia metalu 230x2x22 ANDRE Eco Line</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Zestaw gwintowników i narzynek 110 elementów – 3 szt Zawartość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35 Gwintowników stożkowych: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M2x0,4mm; M3x0,5mm; M4x0,7mm;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M5x0,8mm; M6x0,75mm; M6x1,0mm;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M7x0,75mm; M7x1,0mm; M8x0,75mm;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M8x1,0mm; M8x1,25mm; M9x0,75mm;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M9x1,0mm; M9x1,25mm; M10x0,75mm;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M10x1,0mm; M10x1,25mm; M10x1,5mm;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M11x0,75mm; M11x1,0mm; M11x1,25mm; M11x1,5mm;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M12x0,75mm; M12x1,0mm; M12x1,25mm; M12x1,5mm; M12x1,75mm;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M14x1,0mm; M14x1,25mm; M14x1,5mm; M14x2,0mm;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M16x1,0mm; M16x1,5mm; M16x2,0mm;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M18x1,5mm;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35 gwintowników wtyczkowych: te same rozmiary jak w przypadku gwintowników stożkowych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35 narzynek: te same rozmiary jak w przypadku gwintowników stożkowych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2 x pokrętło do gwintowników M3-M12, M6-M20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2 x pokrętło do narzynek 25mm, O/D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pokrętło typu: T” M3-M6</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spacing w:after="160" w:line="259" w:lineRule="auto"/>
              <w:jc w:val="center"/>
              <w:rPr>
                <w:rFonts w:ascii="Arial Narrow" w:hAnsi="Arial Narrow"/>
              </w:rPr>
            </w:pPr>
            <w:r w:rsidRPr="004751E6">
              <w:rPr>
                <w:rFonts w:ascii="Arial Narrow" w:hAnsi="Arial Narrow"/>
              </w:rPr>
              <w:lastRenderedPageBreak/>
              <w:t>zestaw</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Płytki wieloostrzowe do noży tokarskich</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 zestaw płytek wieloostrzowych x 2 szt. Dla każdego noża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i/>
                <w:iCs/>
                <w:lang w:eastAsia="pl-PL"/>
              </w:rPr>
              <w:t>lub inne o podobnych parametrach zgodne ze specyfikacją narzędziową wyposażenia pracowni</w:t>
            </w:r>
          </w:p>
          <w:p w:rsidR="004751E6" w:rsidRPr="004751E6" w:rsidRDefault="004751E6" w:rsidP="006D70D6">
            <w:pPr>
              <w:numPr>
                <w:ilvl w:val="0"/>
                <w:numId w:val="4"/>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 xml:space="preserve"> nóż tokarski :SWGCR/L0810D05</w:t>
            </w:r>
          </w:p>
          <w:p w:rsidR="004751E6" w:rsidRPr="004751E6" w:rsidRDefault="004751E6" w:rsidP="006D70D6">
            <w:pPr>
              <w:numPr>
                <w:ilvl w:val="0"/>
                <w:numId w:val="4"/>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 xml:space="preserve"> nóż tokarski : SCLCR/L0810D06</w:t>
            </w:r>
          </w:p>
          <w:p w:rsidR="004751E6" w:rsidRPr="004751E6" w:rsidRDefault="004751E6" w:rsidP="006D70D6">
            <w:pPr>
              <w:numPr>
                <w:ilvl w:val="0"/>
                <w:numId w:val="4"/>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 xml:space="preserve"> nóż tokarski : SDJCR/L0810D07</w:t>
            </w:r>
          </w:p>
          <w:p w:rsidR="004751E6" w:rsidRPr="004751E6" w:rsidRDefault="004751E6" w:rsidP="006D70D6">
            <w:pPr>
              <w:numPr>
                <w:ilvl w:val="0"/>
                <w:numId w:val="4"/>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 xml:space="preserve"> nóż tokarski : SDNCN/L0810D07 </w:t>
            </w:r>
          </w:p>
          <w:p w:rsidR="004751E6" w:rsidRPr="004751E6" w:rsidRDefault="004751E6" w:rsidP="006D70D6">
            <w:pPr>
              <w:numPr>
                <w:ilvl w:val="0"/>
                <w:numId w:val="4"/>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 xml:space="preserve"> nóż tokarski : SCLCL0810D06 </w:t>
            </w:r>
          </w:p>
          <w:p w:rsidR="004751E6" w:rsidRPr="004751E6" w:rsidRDefault="004751E6" w:rsidP="006D70D6">
            <w:pPr>
              <w:numPr>
                <w:ilvl w:val="0"/>
                <w:numId w:val="4"/>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 xml:space="preserve"> nóż tokarski : LW0810R/L 04 </w:t>
            </w:r>
          </w:p>
          <w:p w:rsidR="004751E6" w:rsidRPr="004751E6" w:rsidRDefault="004751E6" w:rsidP="006D70D6">
            <w:pPr>
              <w:numPr>
                <w:ilvl w:val="0"/>
                <w:numId w:val="4"/>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tokarski : QA0812R/L03 h1 = 8 mm.</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 zestaw płytek wieloostrzowych x 2 szt. Dla każdego noża ( HM 8mm)</w:t>
            </w:r>
          </w:p>
          <w:p w:rsidR="004751E6" w:rsidRPr="004751E6" w:rsidRDefault="004751E6" w:rsidP="004751E6">
            <w:pPr>
              <w:rPr>
                <w:rFonts w:ascii="Arial Narrow" w:eastAsia="Times New Roman" w:hAnsi="Arial Narrow" w:cs="Arial"/>
                <w:i/>
                <w:iCs/>
                <w:lang w:eastAsia="pl-PL"/>
              </w:rPr>
            </w:pPr>
            <w:r w:rsidRPr="004751E6">
              <w:rPr>
                <w:rFonts w:ascii="Arial Narrow" w:eastAsia="Times New Roman" w:hAnsi="Arial Narrow" w:cs="Arial"/>
                <w:i/>
                <w:iCs/>
                <w:lang w:eastAsia="pl-PL"/>
              </w:rPr>
              <w:t>lub inne o podobnych parametrach zgodne ze specyfikacją narzędziową wyposażenia pracowni</w:t>
            </w:r>
          </w:p>
          <w:p w:rsidR="004751E6" w:rsidRPr="004751E6" w:rsidRDefault="004751E6" w:rsidP="006D70D6">
            <w:pPr>
              <w:numPr>
                <w:ilvl w:val="0"/>
                <w:numId w:val="5"/>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SWGC / L0808 D05 / płytka WCMTO50308</w:t>
            </w:r>
          </w:p>
          <w:p w:rsidR="004751E6" w:rsidRPr="004751E6" w:rsidRDefault="004751E6" w:rsidP="006D70D6">
            <w:pPr>
              <w:numPr>
                <w:ilvl w:val="0"/>
                <w:numId w:val="5"/>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SWGC / R0808 D05/ płytka WCMTO50308</w:t>
            </w:r>
          </w:p>
          <w:p w:rsidR="004751E6" w:rsidRPr="004751E6" w:rsidRDefault="004751E6" w:rsidP="006D70D6">
            <w:pPr>
              <w:numPr>
                <w:ilvl w:val="0"/>
                <w:numId w:val="5"/>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SSDC /N0808  D06 / płytka SCMT06204</w:t>
            </w:r>
          </w:p>
          <w:p w:rsidR="004751E6" w:rsidRPr="004751E6" w:rsidRDefault="004751E6" w:rsidP="006D70D6">
            <w:pPr>
              <w:numPr>
                <w:ilvl w:val="0"/>
                <w:numId w:val="5"/>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STGC/ R0808 D09 / płytka TCMT090204</w:t>
            </w:r>
          </w:p>
          <w:p w:rsidR="004751E6" w:rsidRPr="004751E6" w:rsidRDefault="004751E6" w:rsidP="006D70D6">
            <w:pPr>
              <w:numPr>
                <w:ilvl w:val="0"/>
                <w:numId w:val="5"/>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SDJC / R0808 D07  / płytka  DCMT070204</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  zestaw płytek wieloostrzowych x 2</w:t>
            </w:r>
            <w:r w:rsidRPr="004751E6">
              <w:rPr>
                <w:rFonts w:ascii="Arial Narrow" w:eastAsia="Times New Roman" w:hAnsi="Arial Narrow" w:cs="Arial"/>
                <w:lang w:eastAsia="pl-PL"/>
              </w:rPr>
              <w:t xml:space="preserve"> </w:t>
            </w:r>
            <w:r w:rsidRPr="004751E6">
              <w:rPr>
                <w:rFonts w:ascii="Arial Narrow" w:eastAsia="Times New Roman" w:hAnsi="Arial Narrow" w:cs="Arial"/>
                <w:b/>
                <w:bCs/>
                <w:lang w:eastAsia="pl-PL"/>
              </w:rPr>
              <w:t>szt. Dla każdego noża ( HM  10mm)</w:t>
            </w:r>
          </w:p>
          <w:p w:rsidR="004751E6" w:rsidRPr="004751E6" w:rsidRDefault="004751E6" w:rsidP="004751E6">
            <w:pPr>
              <w:rPr>
                <w:rFonts w:ascii="Arial Narrow" w:eastAsia="Times New Roman" w:hAnsi="Arial Narrow" w:cs="Arial"/>
                <w:i/>
                <w:iCs/>
                <w:lang w:eastAsia="pl-PL"/>
              </w:rPr>
            </w:pPr>
            <w:r w:rsidRPr="004751E6">
              <w:rPr>
                <w:rFonts w:ascii="Arial Narrow" w:eastAsia="Times New Roman" w:hAnsi="Arial Narrow" w:cs="Arial"/>
                <w:i/>
                <w:iCs/>
                <w:lang w:eastAsia="pl-PL"/>
              </w:rPr>
              <w:t>lub inne o podobnych parametrach zgodne ze specyfikacją narzędziową wyposażenia pracowni</w:t>
            </w:r>
          </w:p>
          <w:p w:rsidR="004751E6" w:rsidRPr="004751E6" w:rsidRDefault="004751E6" w:rsidP="006D70D6">
            <w:pPr>
              <w:numPr>
                <w:ilvl w:val="0"/>
                <w:numId w:val="6"/>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SWGC / L1010 E05 / płytka WCMTO50308</w:t>
            </w:r>
          </w:p>
          <w:p w:rsidR="004751E6" w:rsidRPr="004751E6" w:rsidRDefault="004751E6" w:rsidP="006D70D6">
            <w:pPr>
              <w:numPr>
                <w:ilvl w:val="0"/>
                <w:numId w:val="6"/>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SWGC / R1010 E05/ płytka WCMTO50308</w:t>
            </w:r>
          </w:p>
          <w:p w:rsidR="004751E6" w:rsidRPr="004751E6" w:rsidRDefault="004751E6" w:rsidP="006D70D6">
            <w:pPr>
              <w:numPr>
                <w:ilvl w:val="0"/>
                <w:numId w:val="6"/>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lastRenderedPageBreak/>
              <w:t>Nóż SSDC /N1010  E06 / płytka SCMT06204</w:t>
            </w:r>
          </w:p>
          <w:p w:rsidR="004751E6" w:rsidRPr="004751E6" w:rsidRDefault="004751E6" w:rsidP="006D70D6">
            <w:pPr>
              <w:numPr>
                <w:ilvl w:val="0"/>
                <w:numId w:val="6"/>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STGC/ R1010 E09 / płytka TCMT090204</w:t>
            </w:r>
          </w:p>
          <w:p w:rsidR="004751E6" w:rsidRPr="004751E6" w:rsidRDefault="004751E6" w:rsidP="006D70D6">
            <w:pPr>
              <w:numPr>
                <w:ilvl w:val="0"/>
                <w:numId w:val="6"/>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SDJC / R1010 E07  / płytka  DCMT070204</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 zestaw płytek wieloostrzowych x 2</w:t>
            </w:r>
            <w:r w:rsidRPr="004751E6">
              <w:rPr>
                <w:rFonts w:ascii="Arial Narrow" w:eastAsia="Times New Roman" w:hAnsi="Arial Narrow" w:cs="Arial"/>
                <w:lang w:eastAsia="pl-PL"/>
              </w:rPr>
              <w:t xml:space="preserve"> </w:t>
            </w:r>
            <w:r w:rsidRPr="004751E6">
              <w:rPr>
                <w:rFonts w:ascii="Arial Narrow" w:eastAsia="Times New Roman" w:hAnsi="Arial Narrow" w:cs="Arial"/>
                <w:b/>
                <w:bCs/>
                <w:lang w:eastAsia="pl-PL"/>
              </w:rPr>
              <w:t>szt. Dla każdego noża ( HM  12mm)</w:t>
            </w:r>
          </w:p>
          <w:p w:rsidR="004751E6" w:rsidRPr="004751E6" w:rsidRDefault="004751E6" w:rsidP="004751E6">
            <w:pPr>
              <w:rPr>
                <w:rFonts w:ascii="Arial Narrow" w:eastAsia="Times New Roman" w:hAnsi="Arial Narrow" w:cs="Arial"/>
                <w:i/>
                <w:iCs/>
                <w:lang w:eastAsia="pl-PL"/>
              </w:rPr>
            </w:pPr>
            <w:r w:rsidRPr="004751E6">
              <w:rPr>
                <w:rFonts w:ascii="Arial Narrow" w:eastAsia="Times New Roman" w:hAnsi="Arial Narrow" w:cs="Arial"/>
                <w:i/>
                <w:iCs/>
                <w:lang w:eastAsia="pl-PL"/>
              </w:rPr>
              <w:t>lub inne o podobnych parametrach zgodne ze specyfikacją narzędziową wyposażenia pracowni</w:t>
            </w:r>
          </w:p>
          <w:p w:rsidR="004751E6" w:rsidRPr="004751E6" w:rsidRDefault="004751E6" w:rsidP="006D70D6">
            <w:pPr>
              <w:numPr>
                <w:ilvl w:val="0"/>
                <w:numId w:val="7"/>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SWGC / L1212  H05 / płytka WCMTO50308</w:t>
            </w:r>
          </w:p>
          <w:p w:rsidR="004751E6" w:rsidRPr="004751E6" w:rsidRDefault="004751E6" w:rsidP="006D70D6">
            <w:pPr>
              <w:numPr>
                <w:ilvl w:val="0"/>
                <w:numId w:val="7"/>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SWGC / R1212  H05/ płytka WCMTO50308</w:t>
            </w:r>
          </w:p>
          <w:p w:rsidR="004751E6" w:rsidRPr="004751E6" w:rsidRDefault="004751E6" w:rsidP="006D70D6">
            <w:pPr>
              <w:numPr>
                <w:ilvl w:val="0"/>
                <w:numId w:val="7"/>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SSDC /N1212  H06 / płytka SCMT06204</w:t>
            </w:r>
          </w:p>
          <w:p w:rsidR="004751E6" w:rsidRPr="004751E6" w:rsidRDefault="004751E6" w:rsidP="006D70D6">
            <w:pPr>
              <w:numPr>
                <w:ilvl w:val="0"/>
                <w:numId w:val="7"/>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STGC/ R1212 H09 / płytka TCMT090204</w:t>
            </w:r>
          </w:p>
          <w:p w:rsidR="004751E6" w:rsidRPr="004751E6" w:rsidRDefault="004751E6" w:rsidP="006D70D6">
            <w:pPr>
              <w:numPr>
                <w:ilvl w:val="0"/>
                <w:numId w:val="7"/>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SDJC / R1212  H07  / płytka  DCMT070204</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 zestaw płytek wieloostrzowych x 3 szt. Dla każdego noża ( HM  16mm)</w:t>
            </w:r>
          </w:p>
          <w:p w:rsidR="004751E6" w:rsidRPr="004751E6" w:rsidRDefault="004751E6" w:rsidP="004751E6">
            <w:pPr>
              <w:rPr>
                <w:rFonts w:ascii="Arial Narrow" w:eastAsia="Times New Roman" w:hAnsi="Arial Narrow" w:cs="Arial"/>
                <w:i/>
                <w:iCs/>
                <w:lang w:eastAsia="pl-PL"/>
              </w:rPr>
            </w:pPr>
            <w:r w:rsidRPr="004751E6">
              <w:rPr>
                <w:rFonts w:ascii="Arial Narrow" w:eastAsia="Times New Roman" w:hAnsi="Arial Narrow" w:cs="Arial"/>
                <w:i/>
                <w:iCs/>
                <w:lang w:eastAsia="pl-PL"/>
              </w:rPr>
              <w:t>lub inne o podobnych parametrach zgodne ze specyfikacją narzędziową wyposażenia pracowni</w:t>
            </w:r>
          </w:p>
          <w:p w:rsidR="004751E6" w:rsidRPr="004751E6" w:rsidRDefault="004751E6" w:rsidP="006D70D6">
            <w:pPr>
              <w:numPr>
                <w:ilvl w:val="0"/>
                <w:numId w:val="8"/>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PWNL / R1616  H06 / płytka WNMG060408</w:t>
            </w:r>
          </w:p>
          <w:p w:rsidR="004751E6" w:rsidRPr="004751E6" w:rsidRDefault="004751E6" w:rsidP="006D70D6">
            <w:pPr>
              <w:numPr>
                <w:ilvl w:val="0"/>
                <w:numId w:val="8"/>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PWNL / L1616  H06 / płytka WNMG060408</w:t>
            </w:r>
          </w:p>
          <w:p w:rsidR="004751E6" w:rsidRPr="004751E6" w:rsidRDefault="004751E6" w:rsidP="006D70D6">
            <w:pPr>
              <w:numPr>
                <w:ilvl w:val="0"/>
                <w:numId w:val="8"/>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PSDNN / L1616  H09 / płytka SNMG090304</w:t>
            </w:r>
          </w:p>
          <w:p w:rsidR="004751E6" w:rsidRPr="004751E6" w:rsidRDefault="004751E6" w:rsidP="006D70D6">
            <w:pPr>
              <w:numPr>
                <w:ilvl w:val="0"/>
                <w:numId w:val="8"/>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CKJN / R1616  H16 / płytka KNUX160405R</w:t>
            </w:r>
          </w:p>
          <w:p w:rsidR="004751E6" w:rsidRPr="004751E6" w:rsidRDefault="004751E6" w:rsidP="006D70D6">
            <w:pPr>
              <w:numPr>
                <w:ilvl w:val="0"/>
                <w:numId w:val="8"/>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MDJN / R1616  H11 / płytka DMNG110408</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 zestaw płytek wieloostrzowych x 3</w:t>
            </w:r>
            <w:r w:rsidRPr="004751E6">
              <w:rPr>
                <w:rFonts w:ascii="Arial Narrow" w:eastAsia="Times New Roman" w:hAnsi="Arial Narrow" w:cs="Arial"/>
                <w:lang w:eastAsia="pl-PL"/>
              </w:rPr>
              <w:t xml:space="preserve"> </w:t>
            </w:r>
            <w:r w:rsidRPr="004751E6">
              <w:rPr>
                <w:rFonts w:ascii="Arial Narrow" w:eastAsia="Times New Roman" w:hAnsi="Arial Narrow" w:cs="Arial"/>
                <w:b/>
                <w:bCs/>
                <w:lang w:eastAsia="pl-PL"/>
              </w:rPr>
              <w:t>szt. Dla każdego noża ( HM  16mm)</w:t>
            </w:r>
          </w:p>
          <w:p w:rsidR="004751E6" w:rsidRPr="004751E6" w:rsidRDefault="004751E6" w:rsidP="004751E6">
            <w:pPr>
              <w:rPr>
                <w:rFonts w:ascii="Arial Narrow" w:eastAsia="Times New Roman" w:hAnsi="Arial Narrow" w:cs="Arial"/>
                <w:i/>
                <w:iCs/>
                <w:lang w:eastAsia="pl-PL"/>
              </w:rPr>
            </w:pPr>
            <w:r w:rsidRPr="004751E6">
              <w:rPr>
                <w:rFonts w:ascii="Arial Narrow" w:eastAsia="Times New Roman" w:hAnsi="Arial Narrow" w:cs="Arial"/>
                <w:i/>
                <w:iCs/>
                <w:lang w:eastAsia="pl-PL"/>
              </w:rPr>
              <w:t>lub inne o podobnych parametrach zgodne ze specyfikacją narzędziową wyposażenia pracowni</w:t>
            </w:r>
          </w:p>
          <w:p w:rsidR="004751E6" w:rsidRPr="004751E6" w:rsidRDefault="004751E6" w:rsidP="006D70D6">
            <w:pPr>
              <w:numPr>
                <w:ilvl w:val="0"/>
                <w:numId w:val="9"/>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MVJNR / 1616  H16 / płytka VNMG160408</w:t>
            </w:r>
          </w:p>
          <w:p w:rsidR="004751E6" w:rsidRPr="004751E6" w:rsidRDefault="004751E6" w:rsidP="006D70D6">
            <w:pPr>
              <w:numPr>
                <w:ilvl w:val="0"/>
                <w:numId w:val="9"/>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PRANN / 1616  H10 / płytka VNMG160408</w:t>
            </w:r>
          </w:p>
          <w:p w:rsidR="004751E6" w:rsidRPr="004751E6" w:rsidRDefault="004751E6" w:rsidP="006D70D6">
            <w:pPr>
              <w:numPr>
                <w:ilvl w:val="0"/>
                <w:numId w:val="9"/>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MVVNN / 1616  H16 / płytka RNMM1003MO</w:t>
            </w:r>
          </w:p>
          <w:p w:rsidR="004751E6" w:rsidRPr="004751E6" w:rsidRDefault="004751E6" w:rsidP="006D70D6">
            <w:pPr>
              <w:numPr>
                <w:ilvl w:val="0"/>
                <w:numId w:val="9"/>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 xml:space="preserve">Nóż PRGNR / 1616  H10 / płytka RNMM1003MO </w:t>
            </w:r>
          </w:p>
          <w:p w:rsidR="004751E6" w:rsidRPr="004751E6" w:rsidRDefault="004751E6" w:rsidP="006D70D6">
            <w:pPr>
              <w:numPr>
                <w:ilvl w:val="0"/>
                <w:numId w:val="9"/>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lastRenderedPageBreak/>
              <w:t>Nóż SER / 1616  H16 / płytka 16ERAG60</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 zestaw płytek wieloostrzowych x 3 szt. Dla każdego noża ( HM od 8 mm do 20 mm )</w:t>
            </w:r>
          </w:p>
          <w:p w:rsidR="004751E6" w:rsidRPr="004751E6" w:rsidRDefault="004751E6" w:rsidP="004751E6">
            <w:pPr>
              <w:rPr>
                <w:rFonts w:ascii="Arial Narrow" w:eastAsia="Times New Roman" w:hAnsi="Arial Narrow" w:cs="Arial"/>
                <w:i/>
                <w:iCs/>
                <w:lang w:eastAsia="pl-PL"/>
              </w:rPr>
            </w:pPr>
            <w:r w:rsidRPr="004751E6">
              <w:rPr>
                <w:rFonts w:ascii="Arial Narrow" w:eastAsia="Times New Roman" w:hAnsi="Arial Narrow" w:cs="Arial"/>
                <w:i/>
                <w:iCs/>
                <w:lang w:eastAsia="pl-PL"/>
              </w:rPr>
              <w:t>lub inne o podobnych parametrach zgodne ze specyfikacją narzędziową wyposażenia pracowni</w:t>
            </w:r>
          </w:p>
          <w:p w:rsidR="004751E6" w:rsidRPr="004751E6" w:rsidRDefault="004751E6" w:rsidP="006D70D6">
            <w:pPr>
              <w:numPr>
                <w:ilvl w:val="0"/>
                <w:numId w:val="10"/>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S10K / SIR 0008  H08 / płytka 08IRA60</w:t>
            </w:r>
          </w:p>
          <w:p w:rsidR="004751E6" w:rsidRPr="004751E6" w:rsidRDefault="004751E6" w:rsidP="006D70D6">
            <w:pPr>
              <w:numPr>
                <w:ilvl w:val="0"/>
                <w:numId w:val="10"/>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S10K /  SIR 0010   K11 / płytka 11IRA60</w:t>
            </w:r>
          </w:p>
          <w:p w:rsidR="004751E6" w:rsidRPr="004751E6" w:rsidRDefault="004751E6" w:rsidP="006D70D6">
            <w:pPr>
              <w:numPr>
                <w:ilvl w:val="0"/>
                <w:numId w:val="10"/>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S10K / SIR 0012    M11 / płytka 11IRA60</w:t>
            </w:r>
          </w:p>
          <w:p w:rsidR="004751E6" w:rsidRPr="004751E6" w:rsidRDefault="004751E6" w:rsidP="006D70D6">
            <w:pPr>
              <w:numPr>
                <w:ilvl w:val="0"/>
                <w:numId w:val="10"/>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S10K / SIR 0016   P16 / płytka 16IRA60</w:t>
            </w:r>
          </w:p>
          <w:p w:rsidR="004751E6" w:rsidRPr="004751E6" w:rsidRDefault="004751E6" w:rsidP="006D70D6">
            <w:pPr>
              <w:numPr>
                <w:ilvl w:val="0"/>
                <w:numId w:val="10"/>
              </w:num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Nóż S10K / SIR 0020  S16 / płytka 16IRA60</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 xml:space="preserve">- zestaw płytek wieloostrzowych x 2 szt. Dla  noża tokarskiego  składanego S12K SCLCR 09  na płytkę wieloostrzową </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CCM. 09T3</w:t>
            </w:r>
            <w:r w:rsidRPr="004751E6">
              <w:rPr>
                <w:rFonts w:ascii="Arial Narrow" w:eastAsia="Times New Roman" w:hAnsi="Arial Narrow" w:cs="Arial"/>
                <w:lang w:eastAsia="pl-PL"/>
              </w:rPr>
              <w:t>..</w:t>
            </w:r>
          </w:p>
          <w:p w:rsidR="004751E6" w:rsidRPr="004751E6" w:rsidRDefault="004751E6" w:rsidP="004751E6">
            <w:pPr>
              <w:rPr>
                <w:rFonts w:ascii="Arial Narrow" w:eastAsia="Times New Roman" w:hAnsi="Arial Narrow" w:cs="Arial"/>
                <w:i/>
                <w:iCs/>
                <w:lang w:eastAsia="pl-PL"/>
              </w:rPr>
            </w:pPr>
            <w:r w:rsidRPr="004751E6">
              <w:rPr>
                <w:rFonts w:ascii="Arial Narrow" w:eastAsia="Times New Roman" w:hAnsi="Arial Narrow" w:cs="Arial"/>
                <w:i/>
                <w:iCs/>
                <w:lang w:eastAsia="pl-PL"/>
              </w:rPr>
              <w:t>lub inne o podobnych parametrach zgodne ze specyfikacją narzędziową wyposażenia pracowni</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 xml:space="preserve">- zestaw płytek wieloostrzowych x 2 szt.  Dla  noża tokarskiego  składanego </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S12K STFCR 11  na płytkę wieloostrzową TC..T 1102rr</w:t>
            </w:r>
            <w:r w:rsidRPr="004751E6">
              <w:rPr>
                <w:rFonts w:ascii="Arial Narrow" w:eastAsia="Times New Roman" w:hAnsi="Arial Narrow" w:cs="Arial"/>
                <w:lang w:eastAsia="pl-PL"/>
              </w:rPr>
              <w:t xml:space="preserve">  </w:t>
            </w:r>
          </w:p>
          <w:p w:rsidR="004751E6" w:rsidRPr="004751E6" w:rsidRDefault="004751E6" w:rsidP="004751E6">
            <w:pPr>
              <w:rPr>
                <w:rFonts w:ascii="Arial Narrow" w:eastAsia="Times New Roman" w:hAnsi="Arial Narrow" w:cs="Arial"/>
                <w:i/>
                <w:iCs/>
                <w:lang w:eastAsia="pl-PL"/>
              </w:rPr>
            </w:pPr>
            <w:r w:rsidRPr="004751E6">
              <w:rPr>
                <w:rFonts w:ascii="Arial Narrow" w:eastAsia="Times New Roman" w:hAnsi="Arial Narrow" w:cs="Arial"/>
                <w:i/>
                <w:iCs/>
                <w:lang w:eastAsia="pl-PL"/>
              </w:rPr>
              <w:t>lub inne o podobnych parametrach zgodne ze specyfikacją narzędziową wyposażenia pracowni</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 xml:space="preserve">- zestaw płytek wieloostrzowych x 2 szt. Dla  noża tokarskiego  składanego </w:t>
            </w:r>
          </w:p>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S20S CTFPR 16  na płytkę wieloostrzową TNM. 1604rr</w:t>
            </w:r>
            <w:r w:rsidRPr="004751E6">
              <w:rPr>
                <w:rFonts w:ascii="Arial Narrow" w:eastAsia="Times New Roman" w:hAnsi="Arial Narrow" w:cs="Arial"/>
                <w:lang w:eastAsia="pl-PL"/>
              </w:rPr>
              <w:t>.</w:t>
            </w:r>
          </w:p>
          <w:p w:rsidR="004751E6" w:rsidRPr="004751E6" w:rsidRDefault="004751E6" w:rsidP="004751E6">
            <w:pPr>
              <w:rPr>
                <w:rFonts w:ascii="Arial Narrow" w:eastAsia="Times New Roman" w:hAnsi="Arial Narrow" w:cs="Arial"/>
                <w:i/>
                <w:iCs/>
                <w:lang w:eastAsia="pl-PL"/>
              </w:rPr>
            </w:pPr>
            <w:r w:rsidRPr="004751E6">
              <w:rPr>
                <w:rFonts w:ascii="Arial Narrow" w:eastAsia="Times New Roman" w:hAnsi="Arial Narrow" w:cs="Arial"/>
                <w:i/>
                <w:iCs/>
                <w:lang w:eastAsia="pl-PL"/>
              </w:rPr>
              <w:t>Lub inne o podobnych parametrach zgodne ze specyfikacją narzędziową wyposażenia pracowni</w:t>
            </w:r>
          </w:p>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bCs/>
                <w:lang w:eastAsia="pl-PL"/>
              </w:rPr>
              <w:t xml:space="preserve">- zestaw płytek wieloostrzowych x 2 szt. </w:t>
            </w:r>
            <w:r w:rsidRPr="004751E6">
              <w:rPr>
                <w:rFonts w:ascii="Arial Narrow" w:eastAsia="Times New Roman" w:hAnsi="Arial Narrow" w:cs="Arial"/>
                <w:b/>
                <w:lang w:val="x-none" w:eastAsia="pl-PL"/>
              </w:rPr>
              <w:t xml:space="preserve">Dla </w:t>
            </w:r>
            <w:r w:rsidRPr="004751E6">
              <w:rPr>
                <w:rFonts w:ascii="Arial Narrow" w:eastAsia="Times New Roman" w:hAnsi="Arial Narrow" w:cs="Arial"/>
                <w:b/>
                <w:bCs/>
                <w:lang w:val="x-none" w:eastAsia="pl-PL"/>
              </w:rPr>
              <w:t xml:space="preserve"> </w:t>
            </w:r>
            <w:r w:rsidRPr="004751E6">
              <w:rPr>
                <w:rFonts w:ascii="Arial Narrow" w:eastAsia="Times New Roman" w:hAnsi="Arial Narrow" w:cs="Arial"/>
                <w:b/>
                <w:lang w:val="x-none" w:eastAsia="pl-PL"/>
              </w:rPr>
              <w:t>no</w:t>
            </w:r>
            <w:r w:rsidRPr="004751E6">
              <w:rPr>
                <w:rFonts w:ascii="Arial Narrow" w:eastAsia="Times New Roman" w:hAnsi="Arial Narrow" w:cs="Arial"/>
                <w:b/>
                <w:bCs/>
                <w:lang w:val="x-none" w:eastAsia="pl-PL"/>
              </w:rPr>
              <w:t>ż</w:t>
            </w:r>
            <w:r w:rsidRPr="004751E6">
              <w:rPr>
                <w:rFonts w:ascii="Arial Narrow" w:eastAsia="Times New Roman" w:hAnsi="Arial Narrow" w:cs="Arial"/>
                <w:b/>
                <w:lang w:val="x-none" w:eastAsia="pl-PL"/>
              </w:rPr>
              <w:t>a</w:t>
            </w:r>
            <w:r w:rsidRPr="004751E6">
              <w:rPr>
                <w:rFonts w:ascii="Arial Narrow" w:eastAsia="Times New Roman" w:hAnsi="Arial Narrow" w:cs="Arial"/>
                <w:b/>
                <w:bCs/>
                <w:lang w:val="x-none" w:eastAsia="pl-PL"/>
              </w:rPr>
              <w:t xml:space="preserve"> tokarski</w:t>
            </w:r>
            <w:r w:rsidRPr="004751E6">
              <w:rPr>
                <w:rFonts w:ascii="Arial Narrow" w:eastAsia="Times New Roman" w:hAnsi="Arial Narrow" w:cs="Arial"/>
                <w:b/>
                <w:lang w:val="x-none" w:eastAsia="pl-PL"/>
              </w:rPr>
              <w:t>ego  składanego</w:t>
            </w:r>
            <w:r w:rsidRPr="004751E6">
              <w:rPr>
                <w:rFonts w:ascii="Arial Narrow" w:eastAsia="Times New Roman" w:hAnsi="Arial Narrow" w:cs="Arial"/>
                <w:b/>
                <w:lang w:eastAsia="pl-PL"/>
              </w:rPr>
              <w:t xml:space="preserve"> – wytaczaka</w:t>
            </w:r>
          </w:p>
          <w:p w:rsidR="004751E6" w:rsidRPr="004751E6" w:rsidRDefault="004751E6" w:rsidP="004751E6">
            <w:pPr>
              <w:rPr>
                <w:rFonts w:ascii="Arial Narrow" w:eastAsia="Times New Roman" w:hAnsi="Arial Narrow" w:cs="Arial"/>
                <w:b/>
                <w:bCs/>
                <w:lang w:val="x-none" w:eastAsia="pl-PL"/>
              </w:rPr>
            </w:pPr>
            <w:r w:rsidRPr="004751E6">
              <w:rPr>
                <w:rFonts w:ascii="Arial Narrow" w:eastAsia="Times New Roman" w:hAnsi="Arial Narrow" w:cs="Arial"/>
                <w:b/>
                <w:bCs/>
                <w:lang w:val="x-none" w:eastAsia="pl-PL"/>
              </w:rPr>
              <w:t>S20S CTFPR 16 na płytkę wieloostrzową TNM. 1604rr.</w:t>
            </w:r>
          </w:p>
          <w:p w:rsidR="004751E6" w:rsidRPr="004751E6" w:rsidRDefault="004751E6" w:rsidP="004751E6">
            <w:pPr>
              <w:rPr>
                <w:rFonts w:ascii="Arial Narrow" w:eastAsia="Times New Roman" w:hAnsi="Arial Narrow" w:cs="Arial"/>
                <w:i/>
                <w:iCs/>
                <w:lang w:eastAsia="pl-PL"/>
              </w:rPr>
            </w:pPr>
            <w:r w:rsidRPr="004751E6">
              <w:rPr>
                <w:rFonts w:ascii="Arial Narrow" w:eastAsia="Times New Roman" w:hAnsi="Arial Narrow" w:cs="Arial"/>
                <w:i/>
                <w:iCs/>
                <w:lang w:eastAsia="pl-PL"/>
              </w:rPr>
              <w:t>Lub inne o podobnych parametrach zgodne ze specyfikacją narzędziową wyposażenia pracowni</w:t>
            </w:r>
          </w:p>
          <w:p w:rsidR="004751E6" w:rsidRPr="004751E6" w:rsidRDefault="004751E6" w:rsidP="004751E6">
            <w:pPr>
              <w:rPr>
                <w:rFonts w:ascii="Arial Narrow" w:eastAsia="Times New Roman" w:hAnsi="Arial Narrow" w:cs="Arial"/>
                <w:b/>
                <w:bCs/>
                <w:lang w:eastAsia="pl-PL"/>
              </w:rPr>
            </w:pP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
                <w:bCs/>
                <w:lang w:eastAsia="pl-PL"/>
              </w:rPr>
              <w:t xml:space="preserve">- zestaw płytek wieloostrzowych x 3 szt. </w:t>
            </w:r>
            <w:r w:rsidRPr="004751E6">
              <w:rPr>
                <w:rFonts w:ascii="Arial Narrow" w:eastAsia="Times New Roman" w:hAnsi="Arial Narrow" w:cs="Arial"/>
                <w:bCs/>
                <w:lang w:eastAsia="pl-PL"/>
              </w:rPr>
              <w:t>Dla  noża tokarskiego  składanego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b/>
                <w:bCs/>
                <w:lang w:eastAsia="pl-PL"/>
              </w:rPr>
              <w:t>GSR 20X20 M4 T20   na płytki Korloy MGM. 4</w:t>
            </w:r>
            <w:r w:rsidRPr="004751E6">
              <w:rPr>
                <w:rFonts w:ascii="Arial Narrow" w:eastAsia="Times New Roman" w:hAnsi="Arial Narrow" w:cs="Arial"/>
                <w:lang w:eastAsia="pl-PL"/>
              </w:rPr>
              <w:t xml:space="preserve">. </w:t>
            </w:r>
          </w:p>
          <w:p w:rsidR="004751E6" w:rsidRPr="004751E6" w:rsidRDefault="004751E6" w:rsidP="004751E6">
            <w:pPr>
              <w:rPr>
                <w:rFonts w:ascii="Arial Narrow" w:eastAsia="Times New Roman" w:hAnsi="Arial Narrow" w:cs="Arial"/>
                <w:i/>
                <w:iCs/>
                <w:lang w:eastAsia="pl-PL"/>
              </w:rPr>
            </w:pPr>
            <w:r w:rsidRPr="004751E6">
              <w:rPr>
                <w:rFonts w:ascii="Arial Narrow" w:eastAsia="Times New Roman" w:hAnsi="Arial Narrow" w:cs="Arial"/>
                <w:i/>
                <w:iCs/>
                <w:lang w:eastAsia="pl-PL"/>
              </w:rPr>
              <w:t>Lub inne o podobnych parametrach zgodne ze specyfikacją narzędziową wyposażenia pracowni</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spacing w:after="160" w:line="259" w:lineRule="auto"/>
              <w:jc w:val="center"/>
              <w:rPr>
                <w:rFonts w:ascii="Arial Narrow" w:hAnsi="Arial Narrow"/>
              </w:rPr>
            </w:pPr>
            <w:r w:rsidRPr="004751E6">
              <w:rPr>
                <w:rFonts w:ascii="Arial Narrow" w:hAnsi="Arial Narrow"/>
              </w:rPr>
              <w:lastRenderedPageBreak/>
              <w:t>zestaw</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Płyta DVD-RW 4.7GB 4x WIELOKROTNEGO ZAPISU  </w:t>
            </w:r>
          </w:p>
        </w:tc>
        <w:tc>
          <w:tcPr>
            <w:tcW w:w="850"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271"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7"/>
              </w:numPr>
              <w:suppressAutoHyphens/>
              <w:spacing w:after="160" w:line="259" w:lineRule="auto"/>
              <w:contextualSpacing/>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PENDRIVE 32GB   USB 3.0 90MB/s   </w:t>
            </w:r>
          </w:p>
        </w:tc>
        <w:tc>
          <w:tcPr>
            <w:tcW w:w="850"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spacing w:after="160" w:line="259" w:lineRule="auto"/>
              <w:jc w:val="center"/>
              <w:rPr>
                <w:rFonts w:ascii="Arial Narrow" w:hAnsi="Arial Narrow"/>
              </w:rPr>
            </w:pPr>
            <w:r w:rsidRPr="004751E6">
              <w:rPr>
                <w:rFonts w:ascii="Arial Narrow" w:hAnsi="Arial Narrow"/>
              </w:rPr>
              <w:t>szt</w:t>
            </w:r>
          </w:p>
        </w:tc>
        <w:tc>
          <w:tcPr>
            <w:tcW w:w="1276" w:type="dxa"/>
            <w:tcBorders>
              <w:top w:val="nil"/>
              <w:left w:val="nil"/>
              <w:bottom w:val="single" w:sz="4" w:space="0" w:color="auto"/>
              <w:right w:val="single" w:sz="4" w:space="0" w:color="auto"/>
            </w:tcBorders>
            <w:shd w:val="clear" w:color="auto" w:fill="auto"/>
            <w:noWrap/>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3567" w:type="dxa"/>
            <w:gridSpan w:val="4"/>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4751E6">
            <w:pPr>
              <w:jc w:val="right"/>
              <w:rPr>
                <w:rFonts w:ascii="Arial Narrow" w:eastAsia="Times New Roman" w:hAnsi="Arial Narrow" w:cs="Arial"/>
                <w:lang w:val="en-GB" w:eastAsia="pl-PL"/>
              </w:rPr>
            </w:pPr>
            <w:r w:rsidRPr="004751E6">
              <w:rPr>
                <w:rFonts w:ascii="Arial Narrow" w:eastAsia="Times New Roman" w:hAnsi="Arial Narrow" w:cs="Arial"/>
                <w:lang w:val="en-GB" w:eastAsia="pl-PL"/>
              </w:rPr>
              <w:t>RAZEM:</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bl>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pageBreakBefore/>
        <w:suppressAutoHyphens/>
        <w:autoSpaceDE w:val="0"/>
        <w:jc w:val="right"/>
        <w:rPr>
          <w:rFonts w:ascii="Arial Narrow" w:eastAsia="Times New Roman" w:hAnsi="Arial Narrow" w:cs="Times New Roman"/>
          <w:b/>
          <w:bCs/>
          <w:sz w:val="24"/>
          <w:szCs w:val="24"/>
          <w:lang w:eastAsia="ar-SA"/>
        </w:rPr>
        <w:sectPr w:rsidR="004751E6" w:rsidRPr="004751E6" w:rsidSect="00994D85">
          <w:pgSz w:w="16838" w:h="11906" w:orient="landscape"/>
          <w:pgMar w:top="1418" w:right="1438" w:bottom="1134" w:left="1438" w:header="708" w:footer="709" w:gutter="0"/>
          <w:cols w:space="708"/>
          <w:docGrid w:linePitch="360"/>
        </w:sectPr>
      </w:pPr>
    </w:p>
    <w:p w:rsidR="004751E6" w:rsidRPr="004751E6" w:rsidRDefault="004751E6" w:rsidP="004751E6">
      <w:pPr>
        <w:spacing w:after="160" w:line="259" w:lineRule="auto"/>
        <w:jc w:val="right"/>
        <w:rPr>
          <w:rFonts w:ascii="Arial Narrow" w:hAnsi="Arial Narrow"/>
          <w:sz w:val="24"/>
          <w:szCs w:val="24"/>
        </w:rPr>
      </w:pPr>
      <w:r w:rsidRPr="004751E6">
        <w:rPr>
          <w:rFonts w:ascii="Arial Narrow" w:hAnsi="Arial Narrow"/>
          <w:sz w:val="24"/>
          <w:szCs w:val="24"/>
        </w:rPr>
        <w:lastRenderedPageBreak/>
        <w:t>Załącznik A2 do Formularza ofertowego</w:t>
      </w:r>
    </w:p>
    <w:tbl>
      <w:tblPr>
        <w:tblpPr w:leftFromText="141" w:rightFromText="141" w:vertAnchor="page" w:horzAnchor="margin" w:tblpXSpec="center" w:tblpY="267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2127"/>
        <w:gridCol w:w="2551"/>
        <w:gridCol w:w="1134"/>
        <w:gridCol w:w="992"/>
        <w:gridCol w:w="1701"/>
      </w:tblGrid>
      <w:tr w:rsidR="004751E6" w:rsidRPr="004751E6" w:rsidTr="00C31209">
        <w:trPr>
          <w:trHeight w:val="315"/>
        </w:trPr>
        <w:tc>
          <w:tcPr>
            <w:tcW w:w="9067" w:type="dxa"/>
            <w:gridSpan w:val="6"/>
            <w:shd w:val="clear" w:color="auto" w:fill="auto"/>
            <w:vAlign w:val="center"/>
          </w:tcPr>
          <w:p w:rsidR="004751E6" w:rsidRPr="004751E6" w:rsidRDefault="004751E6" w:rsidP="004751E6">
            <w:pPr>
              <w:jc w:val="center"/>
              <w:rPr>
                <w:rFonts w:ascii="Arial Narrow" w:eastAsia="Times New Roman" w:hAnsi="Arial Narrow" w:cs="Arial"/>
                <w:b/>
                <w:lang w:eastAsia="pl-PL"/>
              </w:rPr>
            </w:pPr>
            <w:r w:rsidRPr="004751E6">
              <w:rPr>
                <w:rFonts w:ascii="Arial Narrow" w:eastAsia="Times New Roman" w:hAnsi="Arial Narrow" w:cs="Arial"/>
                <w:b/>
                <w:lang w:eastAsia="pl-PL"/>
              </w:rPr>
              <w:t xml:space="preserve">Materiały do realizacji zajęć ponadprogramowych w branży  branży ICT i elektronika </w:t>
            </w:r>
            <w:r w:rsidRPr="004751E6">
              <w:rPr>
                <w:rFonts w:ascii="Arial Narrow" w:hAnsi="Arial Narrow" w:cs="Calibri"/>
              </w:rPr>
              <w:t xml:space="preserve">w ramach realizacji projektu </w:t>
            </w:r>
            <w:r w:rsidRPr="004751E6">
              <w:rPr>
                <w:rFonts w:ascii="Arial Narrow" w:hAnsi="Arial Narrow"/>
              </w:rPr>
              <w:t xml:space="preserve">nr </w:t>
            </w:r>
            <w:r w:rsidRPr="004751E6">
              <w:rPr>
                <w:rFonts w:ascii="Arial Narrow" w:hAnsi="Arial Narrow" w:cs="Arial"/>
                <w:b/>
              </w:rPr>
              <w:t>RPPM.03.03.01-22-0006/16</w:t>
            </w:r>
            <w:r w:rsidRPr="004751E6">
              <w:rPr>
                <w:rFonts w:ascii="Arial Narrow" w:hAnsi="Arial Narrow" w:cs="Arial"/>
              </w:rPr>
              <w:t xml:space="preserve"> </w:t>
            </w:r>
            <w:r w:rsidRPr="004751E6">
              <w:rPr>
                <w:rFonts w:ascii="Arial Narrow" w:hAnsi="Arial Narrow"/>
              </w:rPr>
              <w:t xml:space="preserve">pn. </w:t>
            </w:r>
            <w:r w:rsidRPr="004751E6">
              <w:rPr>
                <w:rFonts w:ascii="Arial Narrow" w:hAnsi="Arial Narrow"/>
                <w:i/>
              </w:rPr>
              <w:t>„Efektywne kształcenie zawodowe w powiecie sztumskim – cykl wsparcia dydaktycznego w celu zwiększenia zatrudnialności uczniów ZSZ w Barlewiczkach na regionalnym rynku pracy”,</w:t>
            </w:r>
            <w:r w:rsidRPr="004751E6">
              <w:rPr>
                <w:rFonts w:ascii="Arial Narrow" w:hAnsi="Arial Narrow"/>
              </w:rPr>
              <w:t xml:space="preserve"> współfinansowanego z Europejskiego Funduszu Społecznego w ramach </w:t>
            </w:r>
            <w:r w:rsidRPr="004751E6">
              <w:rPr>
                <w:rFonts w:ascii="Arial Narrow" w:hAnsi="Arial Narrow"/>
                <w:b/>
              </w:rPr>
              <w:t>Regionalnego Programu Operacyjnego Województwa Pomorskiego na lata 2014-2020</w:t>
            </w:r>
          </w:p>
        </w:tc>
      </w:tr>
      <w:tr w:rsidR="004751E6" w:rsidRPr="004751E6" w:rsidTr="00C31209">
        <w:trPr>
          <w:trHeight w:val="315"/>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LP</w:t>
            </w:r>
          </w:p>
        </w:tc>
        <w:tc>
          <w:tcPr>
            <w:tcW w:w="2127" w:type="dxa"/>
            <w:shd w:val="clear" w:color="auto" w:fill="auto"/>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typ podzespołu</w:t>
            </w:r>
          </w:p>
        </w:tc>
        <w:tc>
          <w:tcPr>
            <w:tcW w:w="2551" w:type="dxa"/>
            <w:shd w:val="clear" w:color="auto" w:fill="auto"/>
            <w:vAlign w:val="center"/>
            <w:hideMark/>
          </w:tcPr>
          <w:p w:rsidR="004751E6" w:rsidRPr="004751E6" w:rsidRDefault="004751E6" w:rsidP="004751E6">
            <w:pPr>
              <w:jc w:val="center"/>
              <w:rPr>
                <w:rFonts w:ascii="Arial Narrow" w:eastAsia="Times New Roman" w:hAnsi="Arial Narrow" w:cs="Arial"/>
                <w:b/>
                <w:lang w:eastAsia="pl-PL"/>
              </w:rPr>
            </w:pPr>
            <w:r w:rsidRPr="004751E6">
              <w:rPr>
                <w:rFonts w:ascii="Arial Narrow" w:eastAsia="Times New Roman" w:hAnsi="Arial Narrow" w:cs="Arial"/>
                <w:b/>
                <w:lang w:eastAsia="pl-PL"/>
              </w:rPr>
              <w:t>Parametry</w:t>
            </w:r>
          </w:p>
        </w:tc>
        <w:tc>
          <w:tcPr>
            <w:tcW w:w="1134" w:type="dxa"/>
            <w:vAlign w:val="center"/>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jednostki miary</w:t>
            </w:r>
          </w:p>
        </w:tc>
        <w:tc>
          <w:tcPr>
            <w:tcW w:w="992" w:type="dxa"/>
            <w:vAlign w:val="center"/>
          </w:tcPr>
          <w:p w:rsidR="004751E6" w:rsidRPr="004751E6" w:rsidRDefault="004751E6" w:rsidP="004751E6">
            <w:pPr>
              <w:jc w:val="center"/>
              <w:rPr>
                <w:rFonts w:ascii="Arial Narrow" w:eastAsia="Times New Roman" w:hAnsi="Arial Narrow" w:cs="Arial"/>
                <w:b/>
                <w:lang w:eastAsia="pl-PL"/>
              </w:rPr>
            </w:pPr>
          </w:p>
          <w:p w:rsidR="004751E6" w:rsidRPr="004751E6" w:rsidRDefault="004751E6" w:rsidP="004751E6">
            <w:pPr>
              <w:spacing w:after="160" w:line="259" w:lineRule="auto"/>
              <w:jc w:val="center"/>
              <w:rPr>
                <w:rFonts w:ascii="Arial Narrow" w:eastAsia="Times New Roman" w:hAnsi="Arial Narrow" w:cs="Arial"/>
                <w:lang w:eastAsia="pl-PL"/>
              </w:rPr>
            </w:pPr>
            <w:r w:rsidRPr="004751E6">
              <w:rPr>
                <w:rFonts w:ascii="Arial Narrow" w:eastAsia="Times New Roman" w:hAnsi="Arial Narrow" w:cs="Arial"/>
                <w:b/>
                <w:bCs/>
                <w:lang w:eastAsia="pl-PL"/>
              </w:rPr>
              <w:t>szt./zest./opak.</w:t>
            </w:r>
          </w:p>
        </w:tc>
        <w:tc>
          <w:tcPr>
            <w:tcW w:w="1701" w:type="dxa"/>
            <w:vAlign w:val="center"/>
          </w:tcPr>
          <w:p w:rsidR="004751E6" w:rsidRPr="004751E6" w:rsidRDefault="004751E6" w:rsidP="004751E6">
            <w:pPr>
              <w:jc w:val="center"/>
              <w:rPr>
                <w:rFonts w:ascii="Arial Narrow" w:eastAsia="Times New Roman" w:hAnsi="Arial Narrow" w:cs="Arial"/>
                <w:b/>
                <w:lang w:eastAsia="pl-PL"/>
              </w:rPr>
            </w:pPr>
            <w:r w:rsidRPr="004751E6">
              <w:rPr>
                <w:rFonts w:ascii="Arial Narrow" w:eastAsia="Times New Roman" w:hAnsi="Arial Narrow" w:cs="Arial"/>
                <w:b/>
                <w:lang w:eastAsia="pl-PL"/>
              </w:rPr>
              <w:t>Cena</w:t>
            </w:r>
          </w:p>
        </w:tc>
      </w:tr>
      <w:tr w:rsidR="004751E6" w:rsidRPr="004751E6" w:rsidTr="00C31209">
        <w:trPr>
          <w:trHeight w:val="612"/>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Gniazda naścienne </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naścienne moduł UTP kat 6</w:t>
            </w:r>
          </w:p>
        </w:tc>
        <w:tc>
          <w:tcPr>
            <w:tcW w:w="1134"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90</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612"/>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Adaptery </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Adapter do mocowania  modułu 1M22,5x45</w:t>
            </w:r>
          </w:p>
        </w:tc>
        <w:tc>
          <w:tcPr>
            <w:tcW w:w="1134"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90</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1110"/>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Topiki, pasty, cyna</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Zestaw: </w:t>
            </w:r>
            <w:r w:rsidRPr="004751E6">
              <w:rPr>
                <w:rFonts w:ascii="Arial Narrow" w:eastAsia="Times New Roman" w:hAnsi="Arial Narrow" w:cs="Arial"/>
                <w:lang w:eastAsia="pl-PL"/>
              </w:rPr>
              <w:br/>
              <w:t>1x Pasta lutownicza do zastosowań elektronicznych, pojemnik metalowy 40g</w:t>
            </w:r>
            <w:r w:rsidRPr="004751E6">
              <w:rPr>
                <w:rFonts w:ascii="Arial Narrow" w:eastAsia="Times New Roman" w:hAnsi="Arial Narrow" w:cs="Arial"/>
                <w:lang w:eastAsia="pl-PL"/>
              </w:rPr>
              <w:br/>
              <w:t xml:space="preserve">4x cyna w fiolce 20g z kalafonią, średnica 1 mm. </w:t>
            </w:r>
          </w:p>
        </w:tc>
        <w:tc>
          <w:tcPr>
            <w:tcW w:w="1134"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Zest.</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420"/>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Karty SIM</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Karty SIM dowolnego operatora ważne 1 rok od aktywacji, min 10GB transferu w  okresie działania.</w:t>
            </w:r>
          </w:p>
        </w:tc>
        <w:tc>
          <w:tcPr>
            <w:tcW w:w="1134"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30</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639"/>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Tusze tonery pigmenty</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Modele zgodne z zakupionymi rdzeniami drukującymi</w:t>
            </w:r>
          </w:p>
        </w:tc>
        <w:tc>
          <w:tcPr>
            <w:tcW w:w="1134"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zest.</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19</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1032"/>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6</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Serwomechanizmy i elementy wykonawcze</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10xLego EV3 Large Motor, 10xLego EV3 cyfrowy sensor koloru – wykrywanie 8 kolorów, próbkowanie 1 kHZ, 10xLego EV3 czujnik żyroskopowy  (PRACA W TRYBIE Angle, oraz Gyro, próbkowanie 1 kHz, 10 x Lego NXT/EV3 czujnik temperatury (pomiar z zakresu od -20 do +120</w:t>
            </w:r>
          </w:p>
        </w:tc>
        <w:tc>
          <w:tcPr>
            <w:tcW w:w="1134"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992" w:type="dxa"/>
            <w:vAlign w:val="center"/>
          </w:tcPr>
          <w:p w:rsidR="004751E6" w:rsidRPr="004751E6" w:rsidRDefault="004751E6" w:rsidP="004751E6">
            <w:pPr>
              <w:jc w:val="center"/>
              <w:rPr>
                <w:rFonts w:ascii="Arial Narrow" w:eastAsia="Times New Roman" w:hAnsi="Arial Narrow" w:cs="Arial"/>
                <w:lang w:eastAsia="pl-PL"/>
              </w:rPr>
            </w:pPr>
          </w:p>
          <w:p w:rsidR="004751E6" w:rsidRPr="004751E6" w:rsidRDefault="004751E6" w:rsidP="004751E6">
            <w:pPr>
              <w:spacing w:after="160" w:line="259" w:lineRule="auto"/>
              <w:jc w:val="center"/>
              <w:rPr>
                <w:rFonts w:ascii="Arial Narrow" w:eastAsia="Times New Roman" w:hAnsi="Arial Narrow" w:cs="Arial"/>
                <w:lang w:eastAsia="pl-PL"/>
              </w:rPr>
            </w:pPr>
            <w:r w:rsidRPr="004751E6">
              <w:rPr>
                <w:rFonts w:ascii="Arial Narrow" w:eastAsia="Times New Roman" w:hAnsi="Arial Narrow" w:cs="Arial"/>
                <w:lang w:eastAsia="pl-PL"/>
              </w:rPr>
              <w:t>40</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828"/>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7</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Kabel sieciowy skrętaka kat 5 e</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Opakowanie 305 metrów  </w:t>
            </w:r>
            <w:r w:rsidRPr="004751E6">
              <w:rPr>
                <w:rFonts w:ascii="Arial Narrow" w:eastAsia="Times New Roman" w:hAnsi="Arial Narrow" w:cs="Arial"/>
                <w:lang w:eastAsia="pl-PL"/>
              </w:rPr>
              <w:br/>
              <w:t>Kabel sieciowy 5 e S/UTP, drut ,powłoka PVC , średnica 4,9 +-0.2mm, 4x2x4 AWG</w:t>
            </w:r>
          </w:p>
        </w:tc>
        <w:tc>
          <w:tcPr>
            <w:tcW w:w="1134"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opak.</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3237"/>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lastRenderedPageBreak/>
              <w:t>8</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Zestawy elektroniczne do samodzielnego montażu</w:t>
            </w:r>
          </w:p>
        </w:tc>
        <w:tc>
          <w:tcPr>
            <w:tcW w:w="2551" w:type="dxa"/>
            <w:shd w:val="clear" w:color="auto" w:fill="auto"/>
            <w:vAlign w:val="center"/>
            <w:hideMark/>
          </w:tcPr>
          <w:p w:rsidR="004751E6" w:rsidRPr="004751E6" w:rsidRDefault="004751E6" w:rsidP="004751E6">
            <w:pPr>
              <w:spacing w:after="240"/>
              <w:rPr>
                <w:rFonts w:ascii="Arial Narrow" w:eastAsia="Times New Roman" w:hAnsi="Arial Narrow" w:cs="Arial"/>
                <w:lang w:eastAsia="pl-PL"/>
              </w:rPr>
            </w:pPr>
            <w:r w:rsidRPr="004751E6">
              <w:rPr>
                <w:rFonts w:ascii="Arial Narrow" w:eastAsia="Times New Roman" w:hAnsi="Arial Narrow" w:cs="Arial"/>
                <w:lang w:eastAsia="pl-PL"/>
              </w:rPr>
              <w:t>1 Płytka stykowa 400 otworów.</w:t>
            </w:r>
            <w:r w:rsidRPr="004751E6">
              <w:rPr>
                <w:rFonts w:ascii="Arial Narrow" w:eastAsia="Times New Roman" w:hAnsi="Arial Narrow" w:cs="Arial"/>
                <w:lang w:eastAsia="pl-PL"/>
              </w:rPr>
              <w:br/>
              <w:t>2 Przewody połączeniowe męsko-męskie – 15 szt.</w:t>
            </w:r>
            <w:r w:rsidRPr="004751E6">
              <w:rPr>
                <w:rFonts w:ascii="Arial Narrow" w:eastAsia="Times New Roman" w:hAnsi="Arial Narrow" w:cs="Arial"/>
                <w:lang w:eastAsia="pl-PL"/>
              </w:rPr>
              <w:br/>
              <w:t>3 Bateria 9 V z dedykowanym zatrzaskiem (tzw. Klipem).</w:t>
            </w:r>
            <w:r w:rsidRPr="004751E6">
              <w:rPr>
                <w:rFonts w:ascii="Arial Narrow" w:eastAsia="Times New Roman" w:hAnsi="Arial Narrow" w:cs="Arial"/>
                <w:lang w:eastAsia="pl-PL"/>
              </w:rPr>
              <w:br/>
              <w:t>4 Tranzystor BC546 – 2 szt.</w:t>
            </w:r>
            <w:r w:rsidRPr="004751E6">
              <w:rPr>
                <w:rFonts w:ascii="Arial Narrow" w:eastAsia="Times New Roman" w:hAnsi="Arial Narrow" w:cs="Arial"/>
                <w:lang w:eastAsia="pl-PL"/>
              </w:rPr>
              <w:br/>
              <w:t>5 Tranzystor BC556 – 2 szt.</w:t>
            </w:r>
            <w:r w:rsidRPr="004751E6">
              <w:rPr>
                <w:rFonts w:ascii="Arial Narrow" w:eastAsia="Times New Roman" w:hAnsi="Arial Narrow" w:cs="Arial"/>
                <w:lang w:eastAsia="pl-PL"/>
              </w:rPr>
              <w:br/>
              <w:t>6 Tranzystor BS170 – 2 szt.</w:t>
            </w:r>
            <w:r w:rsidRPr="004751E6">
              <w:rPr>
                <w:rFonts w:ascii="Arial Narrow" w:eastAsia="Times New Roman" w:hAnsi="Arial Narrow" w:cs="Arial"/>
                <w:lang w:eastAsia="pl-PL"/>
              </w:rPr>
              <w:br/>
              <w:t>7 Rezystory przewlekane: 100 Ω, 330Ω, 1 kΩ, 10 kΩ (po 10 szt.).</w:t>
            </w:r>
            <w:r w:rsidRPr="004751E6">
              <w:rPr>
                <w:rFonts w:ascii="Arial Narrow" w:eastAsia="Times New Roman" w:hAnsi="Arial Narrow" w:cs="Arial"/>
                <w:lang w:eastAsia="pl-PL"/>
              </w:rPr>
              <w:br/>
              <w:t>8 Potencjometr montażowy.</w:t>
            </w:r>
            <w:r w:rsidRPr="004751E6">
              <w:rPr>
                <w:rFonts w:ascii="Arial Narrow" w:eastAsia="Times New Roman" w:hAnsi="Arial Narrow" w:cs="Arial"/>
                <w:lang w:eastAsia="pl-PL"/>
              </w:rPr>
              <w:br/>
              <w:t>9 Kondensatory: 100 nF (5 szt.), 220 μF (4 szt.). 1000 μF ( 2 szt.).</w:t>
            </w:r>
            <w:r w:rsidRPr="004751E6">
              <w:rPr>
                <w:rFonts w:ascii="Arial Narrow" w:eastAsia="Times New Roman" w:hAnsi="Arial Narrow" w:cs="Arial"/>
                <w:lang w:eastAsia="pl-PL"/>
              </w:rPr>
              <w:br/>
              <w:t>10 Przekaźnik z cewką z napięciem 5 V.</w:t>
            </w:r>
            <w:r w:rsidRPr="004751E6">
              <w:rPr>
                <w:rFonts w:ascii="Arial Narrow" w:eastAsia="Times New Roman" w:hAnsi="Arial Narrow" w:cs="Arial"/>
                <w:lang w:eastAsia="pl-PL"/>
              </w:rPr>
              <w:br/>
              <w:t>11 Diody 1N4148 – 5 szt.</w:t>
            </w:r>
            <w:r w:rsidRPr="004751E6">
              <w:rPr>
                <w:rFonts w:ascii="Arial Narrow" w:eastAsia="Times New Roman" w:hAnsi="Arial Narrow" w:cs="Arial"/>
                <w:lang w:eastAsia="pl-PL"/>
              </w:rPr>
              <w:br/>
              <w:t>12 Diody LED 5 mm: zielona (5 szt.), czerwona (5 szt.), niebieska (1 szt.).</w:t>
            </w:r>
            <w:r w:rsidRPr="004751E6">
              <w:rPr>
                <w:rFonts w:ascii="Arial Narrow" w:eastAsia="Times New Roman" w:hAnsi="Arial Narrow" w:cs="Arial"/>
                <w:lang w:eastAsia="pl-PL"/>
              </w:rPr>
              <w:br/>
              <w:t>13 Dławiki osiowe: 10 μH (2 szt.) , 1mH (2 szt.).</w:t>
            </w:r>
            <w:r w:rsidRPr="004751E6">
              <w:rPr>
                <w:rFonts w:ascii="Arial Narrow" w:eastAsia="Times New Roman" w:hAnsi="Arial Narrow" w:cs="Arial"/>
                <w:lang w:eastAsia="pl-PL"/>
              </w:rPr>
              <w:br/>
              <w:t>14 Stabilizator liniowy 7805 5 V (2 szt.).</w:t>
            </w:r>
            <w:r w:rsidRPr="004751E6">
              <w:rPr>
                <w:rFonts w:ascii="Arial Narrow" w:eastAsia="Times New Roman" w:hAnsi="Arial Narrow" w:cs="Arial"/>
                <w:lang w:eastAsia="pl-PL"/>
              </w:rPr>
              <w:br/>
              <w:t>15 Organizer(pojemnik) na podzespoły elektroniczne</w:t>
            </w:r>
            <w:r w:rsidRPr="004751E6">
              <w:rPr>
                <w:rFonts w:ascii="Arial Narrow" w:eastAsia="Times New Roman" w:hAnsi="Arial Narrow" w:cs="Arial"/>
                <w:lang w:eastAsia="pl-PL"/>
              </w:rPr>
              <w:br/>
              <w:t>16 Kurs on-line omawiający na bazie powyższych podzespołów zagadnienia funkcjonowania i zastosowania podstawowych podzespołów elektronicznych.</w:t>
            </w:r>
          </w:p>
        </w:tc>
        <w:tc>
          <w:tcPr>
            <w:tcW w:w="1134" w:type="dxa"/>
            <w:vAlign w:val="center"/>
          </w:tcPr>
          <w:p w:rsidR="004751E6" w:rsidRPr="004751E6" w:rsidRDefault="004751E6" w:rsidP="004751E6">
            <w:pPr>
              <w:spacing w:after="240"/>
              <w:jc w:val="center"/>
              <w:rPr>
                <w:rFonts w:ascii="Arial Narrow" w:eastAsia="Times New Roman" w:hAnsi="Arial Narrow" w:cs="Arial"/>
                <w:lang w:eastAsia="pl-PL"/>
              </w:rPr>
            </w:pPr>
            <w:r w:rsidRPr="004751E6">
              <w:rPr>
                <w:rFonts w:ascii="Arial Narrow" w:eastAsia="Times New Roman" w:hAnsi="Arial Narrow" w:cs="Arial"/>
                <w:lang w:eastAsia="pl-PL"/>
              </w:rPr>
              <w:t>Zest.</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w:t>
            </w:r>
          </w:p>
        </w:tc>
        <w:tc>
          <w:tcPr>
            <w:tcW w:w="1701" w:type="dxa"/>
          </w:tcPr>
          <w:p w:rsidR="004751E6" w:rsidRPr="004751E6" w:rsidRDefault="004751E6" w:rsidP="004751E6">
            <w:pPr>
              <w:spacing w:after="240"/>
              <w:rPr>
                <w:rFonts w:ascii="Arial Narrow" w:eastAsia="Times New Roman" w:hAnsi="Arial Narrow" w:cs="Arial"/>
                <w:lang w:eastAsia="pl-PL"/>
              </w:rPr>
            </w:pPr>
          </w:p>
        </w:tc>
      </w:tr>
      <w:tr w:rsidR="004751E6" w:rsidRPr="004751E6" w:rsidTr="00C31209">
        <w:trPr>
          <w:trHeight w:val="2052"/>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9</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Elementy do prototypowania</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10x Lego NXT/ev3 czujnik dotyku(wykrywanie nacisku, zliczanie </w:t>
            </w:r>
            <w:r w:rsidRPr="004751E6">
              <w:rPr>
                <w:rFonts w:ascii="Arial Narrow" w:eastAsia="Times New Roman" w:hAnsi="Arial Narrow" w:cs="Arial"/>
                <w:lang w:eastAsia="pl-PL"/>
              </w:rPr>
              <w:pgNum/>
            </w:r>
            <w:r w:rsidRPr="004751E6">
              <w:rPr>
                <w:rFonts w:ascii="Arial Narrow" w:eastAsia="Times New Roman" w:hAnsi="Arial Narrow" w:cs="Arial"/>
                <w:lang w:eastAsia="pl-PL"/>
              </w:rPr>
              <w:t>echnologii</w:t>
            </w:r>
            <w:r w:rsidRPr="004751E6">
              <w:rPr>
                <w:rFonts w:ascii="Arial Narrow" w:eastAsia="Times New Roman" w:hAnsi="Arial Narrow" w:cs="Arial"/>
                <w:lang w:eastAsia="pl-PL"/>
              </w:rPr>
              <w:pgNum/>
            </w:r>
            <w:r w:rsidRPr="004751E6">
              <w:rPr>
                <w:rFonts w:ascii="Arial Narrow" w:eastAsia="Times New Roman" w:hAnsi="Arial Narrow" w:cs="Arial"/>
                <w:lang w:eastAsia="pl-PL"/>
              </w:rPr>
              <w:t xml:space="preserve"> i wielokrotnych kliknięć, 20 x LegoNXT Silnik interaktywny(wbudowany czujnik obrotu który mierzy dokładną prędkość oraz umożliwia precyzyjną kontrolę nad motorem. Pozwala również odczytywać aktualną prędkość i położenie oraz zliczać wykonane obroty.), 10x Lego EV3 Moduł WIFI(Kompatybilny z zestawem Lego Mindstorms EV3 moduł WiFi do bezprzewodowej komunikacji.</w:t>
            </w:r>
            <w:r w:rsidRPr="004751E6">
              <w:rPr>
                <w:rFonts w:ascii="Arial Narrow" w:eastAsia="Times New Roman" w:hAnsi="Arial Narrow" w:cs="Arial"/>
                <w:lang w:eastAsia="pl-PL"/>
              </w:rPr>
              <w:br/>
              <w:t xml:space="preserve">Adapter WiFi podłączamy do </w:t>
            </w:r>
            <w:r w:rsidRPr="004751E6">
              <w:rPr>
                <w:rFonts w:ascii="Arial Narrow" w:eastAsia="Times New Roman" w:hAnsi="Arial Narrow" w:cs="Arial"/>
                <w:lang w:eastAsia="pl-PL"/>
              </w:rPr>
              <w:lastRenderedPageBreak/>
              <w:t>hosta USB znajdującego się na kostce EV3.)</w:t>
            </w:r>
          </w:p>
        </w:tc>
        <w:tc>
          <w:tcPr>
            <w:tcW w:w="1134"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szt.</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2256"/>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Płytki elektroniczne</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Zestaw:</w:t>
            </w:r>
            <w:r w:rsidRPr="004751E6">
              <w:rPr>
                <w:rFonts w:ascii="Arial Narrow" w:eastAsia="Times New Roman" w:hAnsi="Arial Narrow" w:cs="Arial"/>
                <w:lang w:eastAsia="pl-PL"/>
              </w:rPr>
              <w:br/>
              <w:t>Płytka stykowa 830 otworów (raster 2,54 mm) z zestawem 70 zworek  oraz metalową podstawką z gniazdami na wtyki bananowe. Na płytce kolorowymi paskami oznaczona polaryzacja zasilania.</w:t>
            </w:r>
            <w:r w:rsidRPr="004751E6">
              <w:rPr>
                <w:rFonts w:ascii="Arial Narrow" w:eastAsia="Times New Roman" w:hAnsi="Arial Narrow" w:cs="Arial"/>
                <w:lang w:eastAsia="pl-PL"/>
              </w:rPr>
              <w:br/>
              <w:t>Wymiary: 185x110 mm</w:t>
            </w:r>
            <w:r w:rsidRPr="004751E6">
              <w:rPr>
                <w:rFonts w:ascii="Arial Narrow" w:eastAsia="Times New Roman" w:hAnsi="Arial Narrow" w:cs="Arial"/>
                <w:lang w:eastAsia="pl-PL"/>
              </w:rPr>
              <w:br/>
              <w:t>Liczba otworów 830</w:t>
            </w:r>
            <w:r w:rsidRPr="004751E6">
              <w:rPr>
                <w:rFonts w:ascii="Arial Narrow" w:eastAsia="Times New Roman" w:hAnsi="Arial Narrow" w:cs="Arial"/>
                <w:lang w:eastAsia="pl-PL"/>
              </w:rPr>
              <w:br/>
              <w:t>Oznaczenie polaryzacji zasilania</w:t>
            </w:r>
            <w:r w:rsidRPr="004751E6">
              <w:rPr>
                <w:rFonts w:ascii="Arial Narrow" w:eastAsia="Times New Roman" w:hAnsi="Arial Narrow" w:cs="Arial"/>
                <w:lang w:eastAsia="pl-PL"/>
              </w:rPr>
              <w:br/>
              <w:t>Metalowa podstawka z wtykami zasilającymi-wtyki bananowe</w:t>
            </w:r>
            <w:r w:rsidRPr="004751E6">
              <w:rPr>
                <w:rFonts w:ascii="Arial Narrow" w:eastAsia="Times New Roman" w:hAnsi="Arial Narrow" w:cs="Arial"/>
                <w:lang w:eastAsia="pl-PL"/>
              </w:rPr>
              <w:br/>
              <w:t>70 zworek do łączenia pól</w:t>
            </w:r>
          </w:p>
        </w:tc>
        <w:tc>
          <w:tcPr>
            <w:tcW w:w="1134"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zest.</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1110"/>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11</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Wytrawiacze oraz elementy do samodzielnego projektowania płytek drukowanych</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Zawartość zestawu: </w:t>
            </w:r>
            <w:r w:rsidRPr="004751E6">
              <w:rPr>
                <w:rFonts w:ascii="Arial Narrow" w:eastAsia="Times New Roman" w:hAnsi="Arial Narrow" w:cs="Arial"/>
                <w:lang w:eastAsia="pl-PL"/>
              </w:rPr>
              <w:br/>
            </w:r>
            <w:r w:rsidRPr="004751E6">
              <w:rPr>
                <w:rFonts w:ascii="Arial Narrow" w:eastAsia="Times New Roman" w:hAnsi="Arial Narrow" w:cs="Arial"/>
                <w:lang w:eastAsia="pl-PL"/>
              </w:rPr>
              <w:br/>
              <w:t xml:space="preserve">    3 x Kalafonia 35g </w:t>
            </w:r>
            <w:r w:rsidRPr="004751E6">
              <w:rPr>
                <w:rFonts w:ascii="Arial Narrow" w:eastAsia="Times New Roman" w:hAnsi="Arial Narrow" w:cs="Arial"/>
                <w:lang w:eastAsia="pl-PL"/>
              </w:rPr>
              <w:br/>
              <w:t xml:space="preserve">    2 x B327- Nadsiarczan sodowy 100g </w:t>
            </w:r>
            <w:r w:rsidRPr="004751E6">
              <w:rPr>
                <w:rFonts w:ascii="Arial Narrow" w:eastAsia="Times New Roman" w:hAnsi="Arial Narrow" w:cs="Arial"/>
                <w:lang w:eastAsia="pl-PL"/>
              </w:rPr>
              <w:br/>
              <w:t xml:space="preserve">    6 x Laminat 90x100x1.6mm jednostronny </w:t>
            </w:r>
            <w:r w:rsidRPr="004751E6">
              <w:rPr>
                <w:rFonts w:ascii="Arial Narrow" w:eastAsia="Times New Roman" w:hAnsi="Arial Narrow" w:cs="Arial"/>
                <w:lang w:eastAsia="pl-PL"/>
              </w:rPr>
              <w:br/>
              <w:t xml:space="preserve">    3 x Laminat 90x200x1.6mm dwustronny </w:t>
            </w:r>
            <w:r w:rsidRPr="004751E6">
              <w:rPr>
                <w:rFonts w:ascii="Arial Narrow" w:eastAsia="Times New Roman" w:hAnsi="Arial Narrow" w:cs="Arial"/>
                <w:lang w:eastAsia="pl-PL"/>
              </w:rPr>
              <w:br/>
              <w:t xml:space="preserve">    3 x Marker do PCB 0.6mm</w:t>
            </w:r>
            <w:r w:rsidRPr="004751E6">
              <w:rPr>
                <w:rFonts w:ascii="Arial Narrow" w:eastAsia="Times New Roman" w:hAnsi="Arial Narrow" w:cs="Arial Narrow"/>
                <w:lang w:eastAsia="pl-PL"/>
              </w:rPr>
              <w:t>﻿</w:t>
            </w:r>
          </w:p>
        </w:tc>
        <w:tc>
          <w:tcPr>
            <w:tcW w:w="1134"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zest.</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5</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270"/>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12</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Komponenty elektroniczne do montażu w </w:t>
            </w:r>
            <w:r w:rsidRPr="004751E6">
              <w:rPr>
                <w:rFonts w:ascii="Arial Narrow" w:eastAsia="Times New Roman" w:hAnsi="Arial Narrow" w:cs="Arial"/>
                <w:lang w:eastAsia="pl-PL"/>
              </w:rPr>
              <w:pgNum/>
            </w:r>
            <w:r w:rsidRPr="004751E6">
              <w:rPr>
                <w:rFonts w:ascii="Arial Narrow" w:eastAsia="Times New Roman" w:hAnsi="Arial Narrow" w:cs="Arial"/>
                <w:lang w:eastAsia="pl-PL"/>
              </w:rPr>
              <w:t>echnologii SMD</w:t>
            </w:r>
          </w:p>
        </w:tc>
        <w:tc>
          <w:tcPr>
            <w:tcW w:w="2551" w:type="dxa"/>
            <w:shd w:val="clear" w:color="auto" w:fill="auto"/>
            <w:vAlign w:val="center"/>
            <w:hideMark/>
          </w:tcPr>
          <w:p w:rsidR="004751E6" w:rsidRPr="004751E6" w:rsidRDefault="004751E6" w:rsidP="004751E6">
            <w:pPr>
              <w:spacing w:after="240"/>
              <w:rPr>
                <w:rFonts w:ascii="Arial Narrow" w:eastAsia="Times New Roman" w:hAnsi="Arial Narrow" w:cs="Arial"/>
                <w:lang w:eastAsia="pl-PL"/>
              </w:rPr>
            </w:pPr>
            <w:r w:rsidRPr="004751E6">
              <w:rPr>
                <w:rFonts w:ascii="Arial Narrow" w:eastAsia="Times New Roman" w:hAnsi="Arial Narrow" w:cs="Arial"/>
                <w:lang w:eastAsia="pl-PL"/>
              </w:rPr>
              <w:t>Rezystory  SMD 805 zestaw x 10</w:t>
            </w:r>
            <w:r w:rsidRPr="004751E6">
              <w:rPr>
                <w:rFonts w:ascii="Arial Narrow" w:eastAsia="Times New Roman" w:hAnsi="Arial Narrow" w:cs="Arial"/>
                <w:lang w:eastAsia="pl-PL"/>
              </w:rPr>
              <w:br/>
              <w:t>Skład zestawu:</w:t>
            </w:r>
            <w:r w:rsidRPr="004751E6">
              <w:rPr>
                <w:rFonts w:ascii="Arial Narrow" w:eastAsia="Times New Roman" w:hAnsi="Arial Narrow" w:cs="Arial"/>
                <w:lang w:eastAsia="pl-PL"/>
              </w:rPr>
              <w:br/>
              <w:t>1. 10om – 50szt</w:t>
            </w:r>
            <w:r w:rsidRPr="004751E6">
              <w:rPr>
                <w:rFonts w:ascii="Arial Narrow" w:eastAsia="Times New Roman" w:hAnsi="Arial Narrow" w:cs="Arial"/>
                <w:lang w:eastAsia="pl-PL"/>
              </w:rPr>
              <w:br/>
              <w:t>2. 22om – 50szt</w:t>
            </w:r>
            <w:r w:rsidRPr="004751E6">
              <w:rPr>
                <w:rFonts w:ascii="Arial Narrow" w:eastAsia="Times New Roman" w:hAnsi="Arial Narrow" w:cs="Arial"/>
                <w:lang w:eastAsia="pl-PL"/>
              </w:rPr>
              <w:br/>
              <w:t>3. 47om – 50szt</w:t>
            </w:r>
            <w:r w:rsidRPr="004751E6">
              <w:rPr>
                <w:rFonts w:ascii="Arial Narrow" w:eastAsia="Times New Roman" w:hAnsi="Arial Narrow" w:cs="Arial"/>
                <w:lang w:eastAsia="pl-PL"/>
              </w:rPr>
              <w:br/>
              <w:t>4. 100om – 50szt</w:t>
            </w:r>
            <w:r w:rsidRPr="004751E6">
              <w:rPr>
                <w:rFonts w:ascii="Arial Narrow" w:eastAsia="Times New Roman" w:hAnsi="Arial Narrow" w:cs="Arial"/>
                <w:lang w:eastAsia="pl-PL"/>
              </w:rPr>
              <w:br/>
              <w:t>5. 220om – 50szt</w:t>
            </w:r>
            <w:r w:rsidRPr="004751E6">
              <w:rPr>
                <w:rFonts w:ascii="Arial Narrow" w:eastAsia="Times New Roman" w:hAnsi="Arial Narrow" w:cs="Arial"/>
                <w:lang w:eastAsia="pl-PL"/>
              </w:rPr>
              <w:br/>
              <w:t>6. 470om – 50szt</w:t>
            </w:r>
            <w:r w:rsidRPr="004751E6">
              <w:rPr>
                <w:rFonts w:ascii="Arial Narrow" w:eastAsia="Times New Roman" w:hAnsi="Arial Narrow" w:cs="Arial"/>
                <w:lang w:eastAsia="pl-PL"/>
              </w:rPr>
              <w:br/>
              <w:t>7. 1kom – 50szt</w:t>
            </w:r>
            <w:r w:rsidRPr="004751E6">
              <w:rPr>
                <w:rFonts w:ascii="Arial Narrow" w:eastAsia="Times New Roman" w:hAnsi="Arial Narrow" w:cs="Arial"/>
                <w:lang w:eastAsia="pl-PL"/>
              </w:rPr>
              <w:br/>
              <w:t>8. 2.2kom – 50szt</w:t>
            </w:r>
            <w:r w:rsidRPr="004751E6">
              <w:rPr>
                <w:rFonts w:ascii="Arial Narrow" w:eastAsia="Times New Roman" w:hAnsi="Arial Narrow" w:cs="Arial"/>
                <w:lang w:eastAsia="pl-PL"/>
              </w:rPr>
              <w:br/>
              <w:t>9. 4.7kom – 50szt</w:t>
            </w:r>
            <w:r w:rsidRPr="004751E6">
              <w:rPr>
                <w:rFonts w:ascii="Arial Narrow" w:eastAsia="Times New Roman" w:hAnsi="Arial Narrow" w:cs="Arial"/>
                <w:lang w:eastAsia="pl-PL"/>
              </w:rPr>
              <w:br/>
              <w:t>10. 10kom – 50szt</w:t>
            </w:r>
            <w:r w:rsidRPr="004751E6">
              <w:rPr>
                <w:rFonts w:ascii="Arial Narrow" w:eastAsia="Times New Roman" w:hAnsi="Arial Narrow" w:cs="Arial"/>
                <w:lang w:eastAsia="pl-PL"/>
              </w:rPr>
              <w:br/>
              <w:t>11. 22kom – 50szt</w:t>
            </w:r>
            <w:r w:rsidRPr="004751E6">
              <w:rPr>
                <w:rFonts w:ascii="Arial Narrow" w:eastAsia="Times New Roman" w:hAnsi="Arial Narrow" w:cs="Arial"/>
                <w:lang w:eastAsia="pl-PL"/>
              </w:rPr>
              <w:br/>
              <w:t>12. 47kom – 50szt</w:t>
            </w:r>
            <w:r w:rsidRPr="004751E6">
              <w:rPr>
                <w:rFonts w:ascii="Arial Narrow" w:eastAsia="Times New Roman" w:hAnsi="Arial Narrow" w:cs="Arial"/>
                <w:lang w:eastAsia="pl-PL"/>
              </w:rPr>
              <w:br/>
              <w:t>13. 100kom – 50szt</w:t>
            </w:r>
            <w:r w:rsidRPr="004751E6">
              <w:rPr>
                <w:rFonts w:ascii="Arial Narrow" w:eastAsia="Times New Roman" w:hAnsi="Arial Narrow" w:cs="Arial"/>
                <w:lang w:eastAsia="pl-PL"/>
              </w:rPr>
              <w:br/>
              <w:t>14. 220kom – 50szt</w:t>
            </w:r>
            <w:r w:rsidRPr="004751E6">
              <w:rPr>
                <w:rFonts w:ascii="Arial Narrow" w:eastAsia="Times New Roman" w:hAnsi="Arial Narrow" w:cs="Arial"/>
                <w:lang w:eastAsia="pl-PL"/>
              </w:rPr>
              <w:br/>
              <w:t>15. 470kom – 50szt</w:t>
            </w:r>
            <w:r w:rsidRPr="004751E6">
              <w:rPr>
                <w:rFonts w:ascii="Arial Narrow" w:eastAsia="Times New Roman" w:hAnsi="Arial Narrow" w:cs="Arial"/>
                <w:lang w:eastAsia="pl-PL"/>
              </w:rPr>
              <w:br/>
              <w:t>16. 1Mom – 50szt</w:t>
            </w:r>
            <w:r w:rsidRPr="004751E6">
              <w:rPr>
                <w:rFonts w:ascii="Arial Narrow" w:eastAsia="Times New Roman" w:hAnsi="Arial Narrow" w:cs="Arial"/>
                <w:lang w:eastAsia="pl-PL"/>
              </w:rPr>
              <w:br/>
            </w:r>
            <w:r w:rsidRPr="004751E6">
              <w:rPr>
                <w:rFonts w:ascii="Arial Narrow" w:eastAsia="Times New Roman" w:hAnsi="Arial Narrow" w:cs="Arial"/>
                <w:lang w:eastAsia="pl-PL"/>
              </w:rPr>
              <w:lastRenderedPageBreak/>
              <w:br/>
              <w:t>Rezystory SMD 1206 zestaw x 10</w:t>
            </w:r>
            <w:r w:rsidRPr="004751E6">
              <w:rPr>
                <w:rFonts w:ascii="Arial Narrow" w:eastAsia="Times New Roman" w:hAnsi="Arial Narrow" w:cs="Arial"/>
                <w:lang w:eastAsia="pl-PL"/>
              </w:rPr>
              <w:br/>
              <w:t>Skład zestawu</w:t>
            </w:r>
            <w:r w:rsidRPr="004751E6">
              <w:rPr>
                <w:rFonts w:ascii="Arial Narrow" w:eastAsia="Times New Roman" w:hAnsi="Arial Narrow" w:cs="Arial"/>
                <w:lang w:eastAsia="pl-PL"/>
              </w:rPr>
              <w:br/>
              <w:t>1. 10om – 50szt</w:t>
            </w:r>
            <w:r w:rsidRPr="004751E6">
              <w:rPr>
                <w:rFonts w:ascii="Arial Narrow" w:eastAsia="Times New Roman" w:hAnsi="Arial Narrow" w:cs="Arial"/>
                <w:lang w:eastAsia="pl-PL"/>
              </w:rPr>
              <w:br/>
              <w:t>2. 22om – 50szt</w:t>
            </w:r>
            <w:r w:rsidRPr="004751E6">
              <w:rPr>
                <w:rFonts w:ascii="Arial Narrow" w:eastAsia="Times New Roman" w:hAnsi="Arial Narrow" w:cs="Arial"/>
                <w:lang w:eastAsia="pl-PL"/>
              </w:rPr>
              <w:br/>
              <w:t>3. 47om – 50szt</w:t>
            </w:r>
            <w:r w:rsidRPr="004751E6">
              <w:rPr>
                <w:rFonts w:ascii="Arial Narrow" w:eastAsia="Times New Roman" w:hAnsi="Arial Narrow" w:cs="Arial"/>
                <w:lang w:eastAsia="pl-PL"/>
              </w:rPr>
              <w:br/>
              <w:t>4. 100om – 50szt</w:t>
            </w:r>
            <w:r w:rsidRPr="004751E6">
              <w:rPr>
                <w:rFonts w:ascii="Arial Narrow" w:eastAsia="Times New Roman" w:hAnsi="Arial Narrow" w:cs="Arial"/>
                <w:lang w:eastAsia="pl-PL"/>
              </w:rPr>
              <w:br/>
              <w:t>5. 220om – 50szt</w:t>
            </w:r>
            <w:r w:rsidRPr="004751E6">
              <w:rPr>
                <w:rFonts w:ascii="Arial Narrow" w:eastAsia="Times New Roman" w:hAnsi="Arial Narrow" w:cs="Arial"/>
                <w:lang w:eastAsia="pl-PL"/>
              </w:rPr>
              <w:br/>
              <w:t>6. 470om – 50szt</w:t>
            </w:r>
            <w:r w:rsidRPr="004751E6">
              <w:rPr>
                <w:rFonts w:ascii="Arial Narrow" w:eastAsia="Times New Roman" w:hAnsi="Arial Narrow" w:cs="Arial"/>
                <w:lang w:eastAsia="pl-PL"/>
              </w:rPr>
              <w:br/>
              <w:t>7. 1kom – 50szt</w:t>
            </w:r>
            <w:r w:rsidRPr="004751E6">
              <w:rPr>
                <w:rFonts w:ascii="Arial Narrow" w:eastAsia="Times New Roman" w:hAnsi="Arial Narrow" w:cs="Arial"/>
                <w:lang w:eastAsia="pl-PL"/>
              </w:rPr>
              <w:br/>
              <w:t>8. 2.2kom – 50szt</w:t>
            </w:r>
            <w:r w:rsidRPr="004751E6">
              <w:rPr>
                <w:rFonts w:ascii="Arial Narrow" w:eastAsia="Times New Roman" w:hAnsi="Arial Narrow" w:cs="Arial"/>
                <w:lang w:eastAsia="pl-PL"/>
              </w:rPr>
              <w:br/>
              <w:t>9. 4.7kom – 50szt</w:t>
            </w:r>
            <w:r w:rsidRPr="004751E6">
              <w:rPr>
                <w:rFonts w:ascii="Arial Narrow" w:eastAsia="Times New Roman" w:hAnsi="Arial Narrow" w:cs="Arial"/>
                <w:lang w:eastAsia="pl-PL"/>
              </w:rPr>
              <w:br/>
              <w:t>10. 10kom – 50szt</w:t>
            </w:r>
            <w:r w:rsidRPr="004751E6">
              <w:rPr>
                <w:rFonts w:ascii="Arial Narrow" w:eastAsia="Times New Roman" w:hAnsi="Arial Narrow" w:cs="Arial"/>
                <w:lang w:eastAsia="pl-PL"/>
              </w:rPr>
              <w:br/>
              <w:t>11. 22kom – 50szt</w:t>
            </w:r>
            <w:r w:rsidRPr="004751E6">
              <w:rPr>
                <w:rFonts w:ascii="Arial Narrow" w:eastAsia="Times New Roman" w:hAnsi="Arial Narrow" w:cs="Arial"/>
                <w:lang w:eastAsia="pl-PL"/>
              </w:rPr>
              <w:br/>
              <w:t>12. 47kom – 50szt</w:t>
            </w:r>
            <w:r w:rsidRPr="004751E6">
              <w:rPr>
                <w:rFonts w:ascii="Arial Narrow" w:eastAsia="Times New Roman" w:hAnsi="Arial Narrow" w:cs="Arial"/>
                <w:lang w:eastAsia="pl-PL"/>
              </w:rPr>
              <w:br/>
              <w:t>13. 100kom – 50szt</w:t>
            </w:r>
            <w:r w:rsidRPr="004751E6">
              <w:rPr>
                <w:rFonts w:ascii="Arial Narrow" w:eastAsia="Times New Roman" w:hAnsi="Arial Narrow" w:cs="Arial"/>
                <w:lang w:eastAsia="pl-PL"/>
              </w:rPr>
              <w:br/>
              <w:t>14. 220kom – 50szt</w:t>
            </w:r>
            <w:r w:rsidRPr="004751E6">
              <w:rPr>
                <w:rFonts w:ascii="Arial Narrow" w:eastAsia="Times New Roman" w:hAnsi="Arial Narrow" w:cs="Arial"/>
                <w:lang w:eastAsia="pl-PL"/>
              </w:rPr>
              <w:br/>
              <w:t>15. 470kom – 50szt</w:t>
            </w:r>
            <w:r w:rsidRPr="004751E6">
              <w:rPr>
                <w:rFonts w:ascii="Arial Narrow" w:eastAsia="Times New Roman" w:hAnsi="Arial Narrow" w:cs="Arial"/>
                <w:lang w:eastAsia="pl-PL"/>
              </w:rPr>
              <w:br/>
              <w:t>16. 1Mom – 50szt</w:t>
            </w:r>
            <w:r w:rsidRPr="004751E6">
              <w:rPr>
                <w:rFonts w:ascii="Arial Narrow" w:eastAsia="Times New Roman" w:hAnsi="Arial Narrow" w:cs="Arial"/>
                <w:lang w:eastAsia="pl-PL"/>
              </w:rPr>
              <w:br/>
            </w:r>
            <w:r w:rsidRPr="004751E6">
              <w:rPr>
                <w:rFonts w:ascii="Arial Narrow" w:eastAsia="Times New Roman" w:hAnsi="Arial Narrow" w:cs="Arial"/>
                <w:lang w:eastAsia="pl-PL"/>
              </w:rPr>
              <w:br/>
              <w:t>Kondensatory SMD 1206 zestaw x 10</w:t>
            </w:r>
            <w:r w:rsidRPr="004751E6">
              <w:rPr>
                <w:rFonts w:ascii="Arial Narrow" w:eastAsia="Times New Roman" w:hAnsi="Arial Narrow" w:cs="Arial"/>
                <w:lang w:eastAsia="pl-PL"/>
              </w:rPr>
              <w:br/>
              <w:t>Skład zestawu</w:t>
            </w:r>
            <w:r w:rsidRPr="004751E6">
              <w:rPr>
                <w:rFonts w:ascii="Arial Narrow" w:eastAsia="Times New Roman" w:hAnsi="Arial Narrow" w:cs="Arial"/>
                <w:lang w:eastAsia="pl-PL"/>
              </w:rPr>
              <w:br/>
              <w:t>1. 100 pF – 10 szt</w:t>
            </w:r>
            <w:r w:rsidRPr="004751E6">
              <w:rPr>
                <w:rFonts w:ascii="Arial Narrow" w:eastAsia="Times New Roman" w:hAnsi="Arial Narrow" w:cs="Arial"/>
                <w:lang w:eastAsia="pl-PL"/>
              </w:rPr>
              <w:br/>
              <w:t>2. 220 pF – 10 szt</w:t>
            </w:r>
            <w:r w:rsidRPr="004751E6">
              <w:rPr>
                <w:rFonts w:ascii="Arial Narrow" w:eastAsia="Times New Roman" w:hAnsi="Arial Narrow" w:cs="Arial"/>
                <w:lang w:eastAsia="pl-PL"/>
              </w:rPr>
              <w:br/>
              <w:t>3. 470 pF – 10 szt</w:t>
            </w:r>
            <w:r w:rsidRPr="004751E6">
              <w:rPr>
                <w:rFonts w:ascii="Arial Narrow" w:eastAsia="Times New Roman" w:hAnsi="Arial Narrow" w:cs="Arial"/>
                <w:lang w:eastAsia="pl-PL"/>
              </w:rPr>
              <w:br/>
              <w:t>4. 1 nF – 10 szt</w:t>
            </w:r>
            <w:r w:rsidRPr="004751E6">
              <w:rPr>
                <w:rFonts w:ascii="Arial Narrow" w:eastAsia="Times New Roman" w:hAnsi="Arial Narrow" w:cs="Arial"/>
                <w:lang w:eastAsia="pl-PL"/>
              </w:rPr>
              <w:br/>
              <w:t>5. 2.2 nF – 10 szt</w:t>
            </w:r>
            <w:r w:rsidRPr="004751E6">
              <w:rPr>
                <w:rFonts w:ascii="Arial Narrow" w:eastAsia="Times New Roman" w:hAnsi="Arial Narrow" w:cs="Arial"/>
                <w:lang w:eastAsia="pl-PL"/>
              </w:rPr>
              <w:br/>
              <w:t>6. 4.7 nF – 10 szt</w:t>
            </w:r>
            <w:r w:rsidRPr="004751E6">
              <w:rPr>
                <w:rFonts w:ascii="Arial Narrow" w:eastAsia="Times New Roman" w:hAnsi="Arial Narrow" w:cs="Arial"/>
                <w:lang w:eastAsia="pl-PL"/>
              </w:rPr>
              <w:br/>
              <w:t>7. 10 nF – 10 szt</w:t>
            </w:r>
            <w:r w:rsidRPr="004751E6">
              <w:rPr>
                <w:rFonts w:ascii="Arial Narrow" w:eastAsia="Times New Roman" w:hAnsi="Arial Narrow" w:cs="Arial"/>
                <w:lang w:eastAsia="pl-PL"/>
              </w:rPr>
              <w:br/>
              <w:t>8. 22 nF – 10 szt</w:t>
            </w:r>
            <w:r w:rsidRPr="004751E6">
              <w:rPr>
                <w:rFonts w:ascii="Arial Narrow" w:eastAsia="Times New Roman" w:hAnsi="Arial Narrow" w:cs="Arial"/>
                <w:lang w:eastAsia="pl-PL"/>
              </w:rPr>
              <w:br/>
              <w:t>9. 47 nF – 10 szt</w:t>
            </w:r>
            <w:r w:rsidRPr="004751E6">
              <w:rPr>
                <w:rFonts w:ascii="Arial Narrow" w:eastAsia="Times New Roman" w:hAnsi="Arial Narrow" w:cs="Arial"/>
                <w:lang w:eastAsia="pl-PL"/>
              </w:rPr>
              <w:br/>
              <w:t>10. 100 nF – 10 szt</w:t>
            </w:r>
            <w:r w:rsidRPr="004751E6">
              <w:rPr>
                <w:rFonts w:ascii="Arial Narrow" w:eastAsia="Times New Roman" w:hAnsi="Arial Narrow" w:cs="Arial"/>
                <w:lang w:eastAsia="pl-PL"/>
              </w:rPr>
              <w:br/>
              <w:t>11. 220 nF – 10 szt</w:t>
            </w:r>
            <w:r w:rsidRPr="004751E6">
              <w:rPr>
                <w:rFonts w:ascii="Arial Narrow" w:eastAsia="Times New Roman" w:hAnsi="Arial Narrow" w:cs="Arial"/>
                <w:lang w:eastAsia="pl-PL"/>
              </w:rPr>
              <w:br/>
              <w:t>12. 1 uF/16V – 5 szt</w:t>
            </w:r>
            <w:r w:rsidRPr="004751E6">
              <w:rPr>
                <w:rFonts w:ascii="Arial Narrow" w:eastAsia="Times New Roman" w:hAnsi="Arial Narrow" w:cs="Arial"/>
                <w:lang w:eastAsia="pl-PL"/>
              </w:rPr>
              <w:br/>
              <w:t>13. 10 uF/16V – 5 szt</w:t>
            </w:r>
            <w:r w:rsidRPr="004751E6">
              <w:rPr>
                <w:rFonts w:ascii="Arial Narrow" w:eastAsia="Times New Roman" w:hAnsi="Arial Narrow" w:cs="Arial"/>
                <w:lang w:eastAsia="pl-PL"/>
              </w:rPr>
              <w:br/>
            </w:r>
            <w:r w:rsidRPr="004751E6">
              <w:rPr>
                <w:rFonts w:ascii="Arial Narrow" w:eastAsia="Times New Roman" w:hAnsi="Arial Narrow" w:cs="Arial"/>
                <w:lang w:eastAsia="pl-PL"/>
              </w:rPr>
              <w:br/>
              <w:t>Zestaw podzespołów elektronicznych zestaw x 15</w:t>
            </w:r>
            <w:r w:rsidRPr="004751E6">
              <w:rPr>
                <w:rFonts w:ascii="Arial Narrow" w:eastAsia="Times New Roman" w:hAnsi="Arial Narrow" w:cs="Arial"/>
                <w:lang w:eastAsia="pl-PL"/>
              </w:rPr>
              <w:br/>
              <w:t>Skład zestawu:</w:t>
            </w:r>
            <w:r w:rsidRPr="004751E6">
              <w:rPr>
                <w:rFonts w:ascii="Arial Narrow" w:eastAsia="Times New Roman" w:hAnsi="Arial Narrow" w:cs="Arial"/>
                <w:lang w:eastAsia="pl-PL"/>
              </w:rPr>
              <w:br/>
              <w:t>1. Wzmacniacz TL082 – 2 szt</w:t>
            </w:r>
            <w:r w:rsidRPr="004751E6">
              <w:rPr>
                <w:rFonts w:ascii="Arial Narrow" w:eastAsia="Times New Roman" w:hAnsi="Arial Narrow" w:cs="Arial"/>
                <w:lang w:eastAsia="pl-PL"/>
              </w:rPr>
              <w:br/>
              <w:t>2. Wzmacniacz LM358 – 3 szt</w:t>
            </w:r>
            <w:r w:rsidRPr="004751E6">
              <w:rPr>
                <w:rFonts w:ascii="Arial Narrow" w:eastAsia="Times New Roman" w:hAnsi="Arial Narrow" w:cs="Arial"/>
                <w:lang w:eastAsia="pl-PL"/>
              </w:rPr>
              <w:br/>
              <w:t>3. Głośnik – 1 szt</w:t>
            </w:r>
            <w:r w:rsidRPr="004751E6">
              <w:rPr>
                <w:rFonts w:ascii="Arial Narrow" w:eastAsia="Times New Roman" w:hAnsi="Arial Narrow" w:cs="Arial"/>
                <w:lang w:eastAsia="pl-PL"/>
              </w:rPr>
              <w:br/>
              <w:t>4. LED niebieska 5mm – 1 szt</w:t>
            </w:r>
            <w:r w:rsidRPr="004751E6">
              <w:rPr>
                <w:rFonts w:ascii="Arial Narrow" w:eastAsia="Times New Roman" w:hAnsi="Arial Narrow" w:cs="Arial"/>
                <w:lang w:eastAsia="pl-PL"/>
              </w:rPr>
              <w:br/>
              <w:t>5. LED czerwona 5mm – 3 szt</w:t>
            </w:r>
            <w:r w:rsidRPr="004751E6">
              <w:rPr>
                <w:rFonts w:ascii="Arial Narrow" w:eastAsia="Times New Roman" w:hAnsi="Arial Narrow" w:cs="Arial"/>
                <w:lang w:eastAsia="pl-PL"/>
              </w:rPr>
              <w:br/>
              <w:t>6. LED biała 5mm – 1 szt</w:t>
            </w:r>
            <w:r w:rsidRPr="004751E6">
              <w:rPr>
                <w:rFonts w:ascii="Arial Narrow" w:eastAsia="Times New Roman" w:hAnsi="Arial Narrow" w:cs="Arial"/>
                <w:lang w:eastAsia="pl-PL"/>
              </w:rPr>
              <w:br/>
              <w:t>7. Fotorezystor (mini) 1 szt</w:t>
            </w:r>
            <w:r w:rsidRPr="004751E6">
              <w:rPr>
                <w:rFonts w:ascii="Arial Narrow" w:eastAsia="Times New Roman" w:hAnsi="Arial Narrow" w:cs="Arial"/>
                <w:lang w:eastAsia="pl-PL"/>
              </w:rPr>
              <w:br/>
              <w:t>8. Termistor NTC 10..22kΩ – 1 szt</w:t>
            </w:r>
            <w:r w:rsidRPr="004751E6">
              <w:rPr>
                <w:rFonts w:ascii="Arial Narrow" w:eastAsia="Times New Roman" w:hAnsi="Arial Narrow" w:cs="Arial"/>
                <w:lang w:eastAsia="pl-PL"/>
              </w:rPr>
              <w:br/>
              <w:t>9. Mikrofon elektretowy – 1 szt</w:t>
            </w:r>
            <w:r w:rsidRPr="004751E6">
              <w:rPr>
                <w:rFonts w:ascii="Arial Narrow" w:eastAsia="Times New Roman" w:hAnsi="Arial Narrow" w:cs="Arial"/>
                <w:lang w:eastAsia="pl-PL"/>
              </w:rPr>
              <w:br/>
              <w:t>10. Membrana piezo – 1 szt</w:t>
            </w:r>
            <w:r w:rsidRPr="004751E6">
              <w:rPr>
                <w:rFonts w:ascii="Arial Narrow" w:eastAsia="Times New Roman" w:hAnsi="Arial Narrow" w:cs="Arial"/>
                <w:lang w:eastAsia="pl-PL"/>
              </w:rPr>
              <w:br/>
              <w:t>11. Dioda 1N4148 – 4 szt</w:t>
            </w:r>
            <w:r w:rsidRPr="004751E6">
              <w:rPr>
                <w:rFonts w:ascii="Arial Narrow" w:eastAsia="Times New Roman" w:hAnsi="Arial Narrow" w:cs="Arial"/>
                <w:lang w:eastAsia="pl-PL"/>
              </w:rPr>
              <w:br/>
              <w:t xml:space="preserve">12. Tranzystor BC548B – 3 </w:t>
            </w:r>
            <w:r w:rsidRPr="004751E6">
              <w:rPr>
                <w:rFonts w:ascii="Arial Narrow" w:eastAsia="Times New Roman" w:hAnsi="Arial Narrow" w:cs="Arial"/>
                <w:lang w:eastAsia="pl-PL"/>
              </w:rPr>
              <w:lastRenderedPageBreak/>
              <w:t>szt</w:t>
            </w:r>
            <w:r w:rsidRPr="004751E6">
              <w:rPr>
                <w:rFonts w:ascii="Arial Narrow" w:eastAsia="Times New Roman" w:hAnsi="Arial Narrow" w:cs="Arial"/>
                <w:lang w:eastAsia="pl-PL"/>
              </w:rPr>
              <w:br/>
              <w:t>13. Tranzystor BC558B – 1 szt</w:t>
            </w:r>
            <w:r w:rsidRPr="004751E6">
              <w:rPr>
                <w:rFonts w:ascii="Arial Narrow" w:eastAsia="Times New Roman" w:hAnsi="Arial Narrow" w:cs="Arial"/>
                <w:lang w:eastAsia="pl-PL"/>
              </w:rPr>
              <w:br/>
              <w:t>14. Przewody łączeniowe</w:t>
            </w:r>
            <w:r w:rsidRPr="004751E6">
              <w:rPr>
                <w:rFonts w:ascii="Arial Narrow" w:eastAsia="Times New Roman" w:hAnsi="Arial Narrow" w:cs="Arial"/>
                <w:lang w:eastAsia="pl-PL"/>
              </w:rPr>
              <w:br/>
              <w:t xml:space="preserve">15. Kondensatory: </w:t>
            </w:r>
            <w:r w:rsidRPr="004751E6">
              <w:rPr>
                <w:rFonts w:ascii="Arial Narrow" w:eastAsia="Times New Roman" w:hAnsi="Arial Narrow" w:cs="Arial"/>
                <w:lang w:eastAsia="pl-PL"/>
              </w:rPr>
              <w:br/>
              <w:t>o 100nF ceramiczne – 2 szt</w:t>
            </w:r>
            <w:r w:rsidRPr="004751E6">
              <w:rPr>
                <w:rFonts w:ascii="Arial Narrow" w:eastAsia="Times New Roman" w:hAnsi="Arial Narrow" w:cs="Arial"/>
                <w:lang w:eastAsia="pl-PL"/>
              </w:rPr>
              <w:br/>
              <w:t>o 1nF – 2 szt</w:t>
            </w:r>
            <w:r w:rsidRPr="004751E6">
              <w:rPr>
                <w:rFonts w:ascii="Arial Narrow" w:eastAsia="Times New Roman" w:hAnsi="Arial Narrow" w:cs="Arial"/>
                <w:lang w:eastAsia="pl-PL"/>
              </w:rPr>
              <w:br/>
              <w:t>o 10nF MKT – 2 szt</w:t>
            </w:r>
            <w:r w:rsidRPr="004751E6">
              <w:rPr>
                <w:rFonts w:ascii="Arial Narrow" w:eastAsia="Times New Roman" w:hAnsi="Arial Narrow" w:cs="Arial"/>
                <w:lang w:eastAsia="pl-PL"/>
              </w:rPr>
              <w:br/>
              <w:t>o 100nF stały MKT – 2 szt</w:t>
            </w:r>
            <w:r w:rsidRPr="004751E6">
              <w:rPr>
                <w:rFonts w:ascii="Arial Narrow" w:eastAsia="Times New Roman" w:hAnsi="Arial Narrow" w:cs="Arial"/>
                <w:lang w:eastAsia="pl-PL"/>
              </w:rPr>
              <w:br/>
              <w:t>o 1 uF stały MKT – 2 szt</w:t>
            </w:r>
            <w:r w:rsidRPr="004751E6">
              <w:rPr>
                <w:rFonts w:ascii="Arial Narrow" w:eastAsia="Times New Roman" w:hAnsi="Arial Narrow" w:cs="Arial"/>
                <w:lang w:eastAsia="pl-PL"/>
              </w:rPr>
              <w:br/>
              <w:t>o 10uF/16V – 3 szt</w:t>
            </w:r>
            <w:r w:rsidRPr="004751E6">
              <w:rPr>
                <w:rFonts w:ascii="Arial Narrow" w:eastAsia="Times New Roman" w:hAnsi="Arial Narrow" w:cs="Arial"/>
                <w:lang w:eastAsia="pl-PL"/>
              </w:rPr>
              <w:br/>
              <w:t>o 100uF/16V – 3 szt</w:t>
            </w:r>
            <w:r w:rsidRPr="004751E6">
              <w:rPr>
                <w:rFonts w:ascii="Arial Narrow" w:eastAsia="Times New Roman" w:hAnsi="Arial Narrow" w:cs="Arial"/>
                <w:lang w:eastAsia="pl-PL"/>
              </w:rPr>
              <w:br/>
              <w:t>o 1000uF/16V – 1 szt</w:t>
            </w:r>
            <w:r w:rsidRPr="004751E6">
              <w:rPr>
                <w:rFonts w:ascii="Arial Narrow" w:eastAsia="Times New Roman" w:hAnsi="Arial Narrow" w:cs="Arial"/>
                <w:lang w:eastAsia="pl-PL"/>
              </w:rPr>
              <w:br/>
              <w:t>16. Rezystory:</w:t>
            </w:r>
            <w:r w:rsidRPr="004751E6">
              <w:rPr>
                <w:rFonts w:ascii="Arial Narrow" w:eastAsia="Times New Roman" w:hAnsi="Arial Narrow" w:cs="Arial"/>
                <w:lang w:eastAsia="pl-PL"/>
              </w:rPr>
              <w:br/>
              <w:t>o 100Ω – 2 szt</w:t>
            </w:r>
            <w:r w:rsidRPr="004751E6">
              <w:rPr>
                <w:rFonts w:ascii="Arial Narrow" w:eastAsia="Times New Roman" w:hAnsi="Arial Narrow" w:cs="Arial"/>
                <w:lang w:eastAsia="pl-PL"/>
              </w:rPr>
              <w:br/>
              <w:t>o 22Ω – 2 szt</w:t>
            </w:r>
            <w:r w:rsidRPr="004751E6">
              <w:rPr>
                <w:rFonts w:ascii="Arial Narrow" w:eastAsia="Times New Roman" w:hAnsi="Arial Narrow" w:cs="Arial"/>
                <w:lang w:eastAsia="pl-PL"/>
              </w:rPr>
              <w:br/>
              <w:t>o 470Ω – 4 szt</w:t>
            </w:r>
            <w:r w:rsidRPr="004751E6">
              <w:rPr>
                <w:rFonts w:ascii="Arial Narrow" w:eastAsia="Times New Roman" w:hAnsi="Arial Narrow" w:cs="Arial"/>
                <w:lang w:eastAsia="pl-PL"/>
              </w:rPr>
              <w:br/>
              <w:t>o 1kΩ – 4 szt</w:t>
            </w:r>
            <w:r w:rsidRPr="004751E6">
              <w:rPr>
                <w:rFonts w:ascii="Arial Narrow" w:eastAsia="Times New Roman" w:hAnsi="Arial Narrow" w:cs="Arial"/>
                <w:lang w:eastAsia="pl-PL"/>
              </w:rPr>
              <w:br/>
              <w:t>o 2,2kΩ – 2 szt</w:t>
            </w:r>
            <w:r w:rsidRPr="004751E6">
              <w:rPr>
                <w:rFonts w:ascii="Arial Narrow" w:eastAsia="Times New Roman" w:hAnsi="Arial Narrow" w:cs="Arial"/>
                <w:lang w:eastAsia="pl-PL"/>
              </w:rPr>
              <w:br/>
              <w:t>o 4,7kΩ – 2 szt</w:t>
            </w:r>
            <w:r w:rsidRPr="004751E6">
              <w:rPr>
                <w:rFonts w:ascii="Arial Narrow" w:eastAsia="Times New Roman" w:hAnsi="Arial Narrow" w:cs="Arial"/>
                <w:lang w:eastAsia="pl-PL"/>
              </w:rPr>
              <w:br/>
              <w:t>o 10kΩ – 4 szt</w:t>
            </w:r>
            <w:r w:rsidRPr="004751E6">
              <w:rPr>
                <w:rFonts w:ascii="Arial Narrow" w:eastAsia="Times New Roman" w:hAnsi="Arial Narrow" w:cs="Arial"/>
                <w:lang w:eastAsia="pl-PL"/>
              </w:rPr>
              <w:br/>
              <w:t>o 22kΩ – 2 szt</w:t>
            </w:r>
            <w:r w:rsidRPr="004751E6">
              <w:rPr>
                <w:rFonts w:ascii="Arial Narrow" w:eastAsia="Times New Roman" w:hAnsi="Arial Narrow" w:cs="Arial"/>
                <w:lang w:eastAsia="pl-PL"/>
              </w:rPr>
              <w:br/>
              <w:t>o 47kΩ – 2 szt</w:t>
            </w:r>
            <w:r w:rsidRPr="004751E6">
              <w:rPr>
                <w:rFonts w:ascii="Arial Narrow" w:eastAsia="Times New Roman" w:hAnsi="Arial Narrow" w:cs="Arial"/>
                <w:lang w:eastAsia="pl-PL"/>
              </w:rPr>
              <w:br/>
              <w:t>o 100kΩ – 4 szt</w:t>
            </w:r>
            <w:r w:rsidRPr="004751E6">
              <w:rPr>
                <w:rFonts w:ascii="Arial Narrow" w:eastAsia="Times New Roman" w:hAnsi="Arial Narrow" w:cs="Arial"/>
                <w:lang w:eastAsia="pl-PL"/>
              </w:rPr>
              <w:br/>
              <w:t>o 220kΩ – 2 szt</w:t>
            </w:r>
            <w:r w:rsidRPr="004751E6">
              <w:rPr>
                <w:rFonts w:ascii="Arial Narrow" w:eastAsia="Times New Roman" w:hAnsi="Arial Narrow" w:cs="Arial"/>
                <w:lang w:eastAsia="pl-PL"/>
              </w:rPr>
              <w:br/>
              <w:t>o 470kΩ – 2 szt</w:t>
            </w:r>
            <w:r w:rsidRPr="004751E6">
              <w:rPr>
                <w:rFonts w:ascii="Arial Narrow" w:eastAsia="Times New Roman" w:hAnsi="Arial Narrow" w:cs="Arial"/>
                <w:lang w:eastAsia="pl-PL"/>
              </w:rPr>
              <w:br/>
              <w:t>o 1MΩ – 2 szt</w:t>
            </w:r>
            <w:r w:rsidRPr="004751E6">
              <w:rPr>
                <w:rFonts w:ascii="Arial Narrow" w:eastAsia="Times New Roman" w:hAnsi="Arial Narrow" w:cs="Arial"/>
                <w:lang w:eastAsia="pl-PL"/>
              </w:rPr>
              <w:br/>
              <w:t>o 10MΩ – 2 szt</w:t>
            </w:r>
            <w:r w:rsidRPr="004751E6">
              <w:rPr>
                <w:rFonts w:ascii="Arial Narrow" w:eastAsia="Times New Roman" w:hAnsi="Arial Narrow" w:cs="Arial"/>
                <w:lang w:eastAsia="pl-PL"/>
              </w:rPr>
              <w:br/>
              <w:t>17. Potencjometry mini:</w:t>
            </w:r>
            <w:r w:rsidRPr="004751E6">
              <w:rPr>
                <w:rFonts w:ascii="Arial Narrow" w:eastAsia="Times New Roman" w:hAnsi="Arial Narrow" w:cs="Arial"/>
                <w:lang w:eastAsia="pl-PL"/>
              </w:rPr>
              <w:br/>
              <w:t>18. 1kΩ – 1 szt</w:t>
            </w:r>
            <w:r w:rsidRPr="004751E6">
              <w:rPr>
                <w:rFonts w:ascii="Arial Narrow" w:eastAsia="Times New Roman" w:hAnsi="Arial Narrow" w:cs="Arial"/>
                <w:lang w:eastAsia="pl-PL"/>
              </w:rPr>
              <w:br/>
              <w:t>19. 10kΩ – 1 szt</w:t>
            </w:r>
            <w:r w:rsidRPr="004751E6">
              <w:rPr>
                <w:rFonts w:ascii="Arial Narrow" w:eastAsia="Times New Roman" w:hAnsi="Arial Narrow" w:cs="Arial"/>
                <w:lang w:eastAsia="pl-PL"/>
              </w:rPr>
              <w:br/>
              <w:t>20. 100kΩ – 1 szt</w:t>
            </w:r>
            <w:r w:rsidRPr="004751E6">
              <w:rPr>
                <w:rFonts w:ascii="Arial Narrow" w:eastAsia="Times New Roman" w:hAnsi="Arial Narrow" w:cs="Arial"/>
                <w:lang w:eastAsia="pl-PL"/>
              </w:rPr>
              <w:br/>
              <w:t>21. 1MΩ – 1 szt</w:t>
            </w:r>
          </w:p>
        </w:tc>
        <w:tc>
          <w:tcPr>
            <w:tcW w:w="1134" w:type="dxa"/>
          </w:tcPr>
          <w:p w:rsidR="004751E6" w:rsidRPr="004751E6" w:rsidRDefault="004751E6" w:rsidP="004751E6">
            <w:pPr>
              <w:spacing w:after="240"/>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r w:rsidRPr="004751E6">
              <w:rPr>
                <w:rFonts w:ascii="Arial Narrow" w:eastAsia="Times New Roman" w:hAnsi="Arial Narrow" w:cs="Arial"/>
                <w:lang w:eastAsia="pl-PL"/>
              </w:rPr>
              <w:t>zest.</w:t>
            </w:r>
          </w:p>
        </w:tc>
        <w:tc>
          <w:tcPr>
            <w:tcW w:w="992" w:type="dxa"/>
            <w:vAlign w:val="center"/>
          </w:tcPr>
          <w:p w:rsidR="004751E6" w:rsidRPr="004751E6" w:rsidRDefault="004751E6" w:rsidP="004751E6">
            <w:pPr>
              <w:spacing w:after="240"/>
              <w:jc w:val="center"/>
              <w:rPr>
                <w:rFonts w:ascii="Arial Narrow" w:eastAsia="Times New Roman" w:hAnsi="Arial Narrow" w:cs="Arial"/>
                <w:lang w:eastAsia="pl-PL"/>
              </w:rPr>
            </w:pPr>
            <w:r w:rsidRPr="004751E6">
              <w:rPr>
                <w:rFonts w:ascii="Arial Narrow" w:eastAsia="Times New Roman" w:hAnsi="Arial Narrow" w:cs="Arial"/>
                <w:lang w:eastAsia="pl-PL"/>
              </w:rPr>
              <w:t>45</w:t>
            </w:r>
          </w:p>
        </w:tc>
        <w:tc>
          <w:tcPr>
            <w:tcW w:w="1701" w:type="dxa"/>
          </w:tcPr>
          <w:p w:rsidR="004751E6" w:rsidRPr="004751E6" w:rsidRDefault="004751E6" w:rsidP="004751E6">
            <w:pPr>
              <w:spacing w:after="240"/>
              <w:rPr>
                <w:rFonts w:ascii="Arial Narrow" w:eastAsia="Times New Roman" w:hAnsi="Arial Narrow" w:cs="Arial"/>
                <w:lang w:eastAsia="pl-PL"/>
              </w:rPr>
            </w:pPr>
          </w:p>
        </w:tc>
      </w:tr>
      <w:tr w:rsidR="004751E6" w:rsidRPr="004751E6" w:rsidTr="00C31209">
        <w:trPr>
          <w:trHeight w:val="827"/>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lastRenderedPageBreak/>
              <w:t>13</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Komponenty elektroniczne do montażu w technologii THT</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w:t>
            </w:r>
            <w:r w:rsidRPr="004751E6">
              <w:rPr>
                <w:rFonts w:ascii="Arial Narrow" w:eastAsia="Times New Roman" w:hAnsi="Arial Narrow" w:cs="Arial"/>
                <w:lang w:eastAsia="pl-PL"/>
              </w:rPr>
              <w:br/>
              <w:t>1 Lista podzespołów</w:t>
            </w:r>
            <w:r w:rsidRPr="004751E6">
              <w:rPr>
                <w:rFonts w:ascii="Arial Narrow" w:eastAsia="Times New Roman" w:hAnsi="Arial Narrow" w:cs="Arial"/>
                <w:lang w:eastAsia="pl-PL"/>
              </w:rPr>
              <w:br/>
              <w:t>2 Koszyk na 4 baterie AA z wyłącznikiem i pokrywą.</w:t>
            </w:r>
            <w:r w:rsidRPr="004751E6">
              <w:rPr>
                <w:rFonts w:ascii="Arial Narrow" w:eastAsia="Times New Roman" w:hAnsi="Arial Narrow" w:cs="Arial"/>
                <w:lang w:eastAsia="pl-PL"/>
              </w:rPr>
              <w:br/>
              <w:t>3 16 kolorowych diod LED 5 mm: zielona, czerwona , żółta po 5 szt. Niebieska – 1 szt.</w:t>
            </w:r>
            <w:r w:rsidRPr="004751E6">
              <w:rPr>
                <w:rFonts w:ascii="Arial Narrow" w:eastAsia="Times New Roman" w:hAnsi="Arial Narrow" w:cs="Arial"/>
                <w:lang w:eastAsia="pl-PL"/>
              </w:rPr>
              <w:br/>
              <w:t>4 Przełącznik DIP switch 5-polowy – czerwony – 2 szt.</w:t>
            </w:r>
            <w:r w:rsidRPr="004751E6">
              <w:rPr>
                <w:rFonts w:ascii="Arial Narrow" w:eastAsia="Times New Roman" w:hAnsi="Arial Narrow" w:cs="Arial"/>
                <w:lang w:eastAsia="pl-PL"/>
              </w:rPr>
              <w:br/>
              <w:t>5 Kondensator elektrolityczny 10uF/50V 105C THT – 10 szt.</w:t>
            </w:r>
            <w:r w:rsidRPr="004751E6">
              <w:rPr>
                <w:rFonts w:ascii="Arial Narrow" w:eastAsia="Times New Roman" w:hAnsi="Arial Narrow" w:cs="Arial"/>
                <w:lang w:eastAsia="pl-PL"/>
              </w:rPr>
              <w:br/>
              <w:t>6 Kondensator elektrolityczny 220uF/25V 105C THT – 10 szt.</w:t>
            </w:r>
            <w:r w:rsidRPr="004751E6">
              <w:rPr>
                <w:rFonts w:ascii="Arial Narrow" w:eastAsia="Times New Roman" w:hAnsi="Arial Narrow" w:cs="Arial"/>
                <w:lang w:eastAsia="pl-PL"/>
              </w:rPr>
              <w:br/>
              <w:t>7 Kondensator ceramiczny 100nF/50V THT – 10 szt.</w:t>
            </w:r>
            <w:r w:rsidRPr="004751E6">
              <w:rPr>
                <w:rFonts w:ascii="Arial Narrow" w:eastAsia="Times New Roman" w:hAnsi="Arial Narrow" w:cs="Arial"/>
                <w:lang w:eastAsia="pl-PL"/>
              </w:rPr>
              <w:br/>
              <w:t>8 Dioda LED 5 mm RGB wsp. Anoda – 2 szt.</w:t>
            </w:r>
            <w:r w:rsidRPr="004751E6">
              <w:rPr>
                <w:rFonts w:ascii="Arial Narrow" w:eastAsia="Times New Roman" w:hAnsi="Arial Narrow" w:cs="Arial"/>
                <w:lang w:eastAsia="pl-PL"/>
              </w:rPr>
              <w:br/>
              <w:t>9 Rezystor THT ¼ W 56kΩ – 30szt.</w:t>
            </w:r>
            <w:r w:rsidRPr="004751E6">
              <w:rPr>
                <w:rFonts w:ascii="Arial Narrow" w:eastAsia="Times New Roman" w:hAnsi="Arial Narrow" w:cs="Arial"/>
                <w:lang w:eastAsia="pl-PL"/>
              </w:rPr>
              <w:br/>
              <w:t xml:space="preserve">10 Rezystor THT ¼ W 100Ω </w:t>
            </w:r>
            <w:r w:rsidRPr="004751E6">
              <w:rPr>
                <w:rFonts w:ascii="Arial Narrow" w:eastAsia="Times New Roman" w:hAnsi="Arial Narrow" w:cs="Arial"/>
                <w:lang w:eastAsia="pl-PL"/>
              </w:rPr>
              <w:lastRenderedPageBreak/>
              <w:t>– 30 szt.</w:t>
            </w:r>
            <w:r w:rsidRPr="004751E6">
              <w:rPr>
                <w:rFonts w:ascii="Arial Narrow" w:eastAsia="Times New Roman" w:hAnsi="Arial Narrow" w:cs="Arial"/>
                <w:lang w:eastAsia="pl-PL"/>
              </w:rPr>
              <w:br/>
              <w:t>11 Rezystor THT ¼ W 1,0kΩ – 30 szt.</w:t>
            </w:r>
            <w:r w:rsidRPr="004751E6">
              <w:rPr>
                <w:rFonts w:ascii="Arial Narrow" w:eastAsia="Times New Roman" w:hAnsi="Arial Narrow" w:cs="Arial"/>
                <w:lang w:eastAsia="pl-PL"/>
              </w:rPr>
              <w:br/>
              <w:t>12 Rezystor THT ¼ W 10kΩ – 30 szt.</w:t>
            </w:r>
            <w:r w:rsidRPr="004751E6">
              <w:rPr>
                <w:rFonts w:ascii="Arial Narrow" w:eastAsia="Times New Roman" w:hAnsi="Arial Narrow" w:cs="Arial"/>
                <w:lang w:eastAsia="pl-PL"/>
              </w:rPr>
              <w:br/>
              <w:t>13 Wtyk goldpin 2x40 prosty raster 2,54mm – 2 szt.</w:t>
            </w:r>
            <w:r w:rsidRPr="004751E6">
              <w:rPr>
                <w:rFonts w:ascii="Arial Narrow" w:eastAsia="Times New Roman" w:hAnsi="Arial Narrow" w:cs="Arial"/>
                <w:lang w:eastAsia="pl-PL"/>
              </w:rPr>
              <w:br/>
              <w:t>14 Przyciski  tact Switch 6x6, 4.3mm THT z czterema wyprowadzeniami – 5 szt.</w:t>
            </w:r>
            <w:r w:rsidRPr="004751E6">
              <w:rPr>
                <w:rFonts w:ascii="Arial Narrow" w:eastAsia="Times New Roman" w:hAnsi="Arial Narrow" w:cs="Arial"/>
                <w:lang w:eastAsia="pl-PL"/>
              </w:rPr>
              <w:br/>
              <w:t>15 Uniwersalny układ czasowy NE555 w obudowie THT.</w:t>
            </w:r>
            <w:r w:rsidRPr="004751E6">
              <w:rPr>
                <w:rFonts w:ascii="Arial Narrow" w:eastAsia="Times New Roman" w:hAnsi="Arial Narrow" w:cs="Arial"/>
                <w:lang w:eastAsia="pl-PL"/>
              </w:rPr>
              <w:br/>
              <w:t xml:space="preserve"> 16 Podstawki DIP 8 pin do układów w obudowie THT- 5 szt.</w:t>
            </w:r>
            <w:r w:rsidRPr="004751E6">
              <w:rPr>
                <w:rFonts w:ascii="Arial Narrow" w:eastAsia="Times New Roman" w:hAnsi="Arial Narrow" w:cs="Arial"/>
                <w:lang w:eastAsia="pl-PL"/>
              </w:rPr>
              <w:br/>
              <w:t>17 Tranzystor bipolarny NPN BC546B 65V/0.1A – 5 szt.</w:t>
            </w:r>
            <w:r w:rsidRPr="004751E6">
              <w:rPr>
                <w:rFonts w:ascii="Arial Narrow" w:eastAsia="Times New Roman" w:hAnsi="Arial Narrow" w:cs="Arial"/>
                <w:lang w:eastAsia="pl-PL"/>
              </w:rPr>
              <w:br/>
              <w:t>18 Potencjometr montażowy leżący 20 kOm – 5 szt.</w:t>
            </w:r>
            <w:r w:rsidRPr="004751E6">
              <w:rPr>
                <w:rFonts w:ascii="Arial Narrow" w:eastAsia="Times New Roman" w:hAnsi="Arial Narrow" w:cs="Arial"/>
                <w:lang w:eastAsia="pl-PL"/>
              </w:rPr>
              <w:br/>
              <w:t>19 Złącze ARK KF301 raster 5 mm 2 pin – 4 szt.</w:t>
            </w:r>
            <w:r w:rsidRPr="004751E6">
              <w:rPr>
                <w:rFonts w:ascii="Arial Narrow" w:eastAsia="Times New Roman" w:hAnsi="Arial Narrow" w:cs="Arial"/>
                <w:lang w:eastAsia="pl-PL"/>
              </w:rPr>
              <w:br/>
              <w:t>20 Zestaw dedykowanych płytek PCB do lutowania – 5 szt.</w:t>
            </w:r>
            <w:r w:rsidRPr="004751E6">
              <w:rPr>
                <w:rFonts w:ascii="Arial Narrow" w:eastAsia="Times New Roman" w:hAnsi="Arial Narrow" w:cs="Arial"/>
                <w:lang w:eastAsia="pl-PL"/>
              </w:rPr>
              <w:br/>
              <w:t>21 Plastikowy organizer na podzespoły elektroniczne</w:t>
            </w:r>
            <w:r w:rsidRPr="004751E6">
              <w:rPr>
                <w:rFonts w:ascii="Arial Narrow" w:eastAsia="Times New Roman" w:hAnsi="Arial Narrow" w:cs="Arial"/>
                <w:lang w:eastAsia="pl-PL"/>
              </w:rPr>
              <w:br/>
              <w:t>22 Wsparcie w postaci kursu on –line omawiającego podstawowe zagadnienia technologii THT</w:t>
            </w:r>
          </w:p>
        </w:tc>
        <w:tc>
          <w:tcPr>
            <w:tcW w:w="1134" w:type="dxa"/>
            <w:vAlign w:val="center"/>
          </w:tcPr>
          <w:p w:rsidR="004751E6" w:rsidRPr="004751E6" w:rsidRDefault="004751E6" w:rsidP="004751E6">
            <w:pPr>
              <w:jc w:val="center"/>
              <w:rPr>
                <w:rFonts w:ascii="Arial Narrow" w:eastAsia="Times New Roman" w:hAnsi="Arial Narrow" w:cs="Arial"/>
                <w:lang w:eastAsia="pl-PL"/>
              </w:rPr>
            </w:pPr>
          </w:p>
          <w:p w:rsidR="004751E6" w:rsidRPr="004751E6" w:rsidRDefault="004751E6" w:rsidP="004751E6">
            <w:pPr>
              <w:spacing w:after="160" w:line="259" w:lineRule="auto"/>
              <w:jc w:val="center"/>
              <w:rPr>
                <w:rFonts w:ascii="Arial Narrow" w:eastAsia="Times New Roman" w:hAnsi="Arial Narrow" w:cs="Arial"/>
                <w:lang w:eastAsia="pl-PL"/>
              </w:rPr>
            </w:pPr>
          </w:p>
          <w:p w:rsidR="004751E6" w:rsidRPr="004751E6" w:rsidRDefault="004751E6" w:rsidP="004751E6">
            <w:pPr>
              <w:spacing w:after="160" w:line="259" w:lineRule="auto"/>
              <w:jc w:val="center"/>
              <w:rPr>
                <w:rFonts w:ascii="Arial Narrow" w:eastAsia="Times New Roman" w:hAnsi="Arial Narrow" w:cs="Arial"/>
                <w:lang w:eastAsia="pl-PL"/>
              </w:rPr>
            </w:pPr>
          </w:p>
          <w:p w:rsidR="004751E6" w:rsidRPr="004751E6" w:rsidRDefault="004751E6" w:rsidP="004751E6">
            <w:pPr>
              <w:spacing w:after="160" w:line="259" w:lineRule="auto"/>
              <w:jc w:val="center"/>
              <w:rPr>
                <w:rFonts w:ascii="Arial Narrow" w:eastAsia="Times New Roman" w:hAnsi="Arial Narrow" w:cs="Arial"/>
                <w:lang w:eastAsia="pl-PL"/>
              </w:rPr>
            </w:pPr>
          </w:p>
          <w:p w:rsidR="004751E6" w:rsidRPr="004751E6" w:rsidRDefault="004751E6" w:rsidP="004751E6">
            <w:pPr>
              <w:spacing w:after="160" w:line="259" w:lineRule="auto"/>
              <w:jc w:val="center"/>
              <w:rPr>
                <w:rFonts w:ascii="Arial Narrow" w:eastAsia="Times New Roman" w:hAnsi="Arial Narrow" w:cs="Arial"/>
                <w:lang w:eastAsia="pl-PL"/>
              </w:rPr>
            </w:pPr>
          </w:p>
          <w:p w:rsidR="004751E6" w:rsidRPr="004751E6" w:rsidRDefault="004751E6" w:rsidP="004751E6">
            <w:pPr>
              <w:spacing w:after="160" w:line="259" w:lineRule="auto"/>
              <w:jc w:val="center"/>
              <w:rPr>
                <w:rFonts w:ascii="Arial Narrow" w:eastAsia="Times New Roman" w:hAnsi="Arial Narrow" w:cs="Arial"/>
                <w:lang w:eastAsia="pl-PL"/>
              </w:rPr>
            </w:pPr>
            <w:r w:rsidRPr="004751E6">
              <w:rPr>
                <w:rFonts w:ascii="Arial Narrow" w:eastAsia="Times New Roman" w:hAnsi="Arial Narrow" w:cs="Arial"/>
                <w:lang w:eastAsia="pl-PL"/>
              </w:rPr>
              <w:t>zest.</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45</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1960"/>
        </w:trPr>
        <w:tc>
          <w:tcPr>
            <w:tcW w:w="562"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14</w:t>
            </w:r>
          </w:p>
        </w:tc>
        <w:tc>
          <w:tcPr>
            <w:tcW w:w="2127"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Podzespoły elektroniczne</w:t>
            </w:r>
          </w:p>
        </w:tc>
        <w:tc>
          <w:tcPr>
            <w:tcW w:w="2551" w:type="dxa"/>
            <w:shd w:val="clear" w:color="auto" w:fill="auto"/>
            <w:vAlign w:val="center"/>
            <w:hideMark/>
          </w:tcPr>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Zestaw umożliwiający  samodzielną budowę radioodbiornika z RDS</w:t>
            </w:r>
            <w:r w:rsidRPr="004751E6">
              <w:rPr>
                <w:rFonts w:ascii="Arial Narrow" w:eastAsia="Times New Roman" w:hAnsi="Arial Narrow" w:cs="Arial"/>
                <w:lang w:eastAsia="pl-PL"/>
              </w:rPr>
              <w:br/>
              <w:t xml:space="preserve"> AVT 5540B x 20 zestawów</w:t>
            </w:r>
            <w:r w:rsidRPr="004751E6">
              <w:rPr>
                <w:rFonts w:ascii="Arial Narrow" w:eastAsia="Times New Roman" w:hAnsi="Arial Narrow" w:cs="Arial"/>
                <w:lang w:eastAsia="pl-PL"/>
              </w:rPr>
              <w:br/>
              <w:t>Rezystory:</w:t>
            </w:r>
            <w:r w:rsidRPr="004751E6">
              <w:rPr>
                <w:rFonts w:ascii="Arial Narrow" w:eastAsia="Times New Roman" w:hAnsi="Arial Narrow" w:cs="Arial"/>
                <w:lang w:eastAsia="pl-PL"/>
              </w:rPr>
              <w:br/>
              <w:t>1x20 kΩ (pot. Nastawny)</w:t>
            </w:r>
            <w:r w:rsidRPr="004751E6">
              <w:rPr>
                <w:rFonts w:ascii="Arial Narrow" w:eastAsia="Times New Roman" w:hAnsi="Arial Narrow" w:cs="Arial"/>
                <w:lang w:eastAsia="pl-PL"/>
              </w:rPr>
              <w:br/>
              <w:t>3x: 43 Ω</w:t>
            </w:r>
            <w:r w:rsidRPr="004751E6">
              <w:rPr>
                <w:rFonts w:ascii="Arial Narrow" w:eastAsia="Times New Roman" w:hAnsi="Arial Narrow" w:cs="Arial"/>
                <w:lang w:eastAsia="pl-PL"/>
              </w:rPr>
              <w:br/>
              <w:t>3x: 2,2 kΩ</w:t>
            </w:r>
            <w:r w:rsidRPr="004751E6">
              <w:rPr>
                <w:rFonts w:ascii="Arial Narrow" w:eastAsia="Times New Roman" w:hAnsi="Arial Narrow" w:cs="Arial"/>
                <w:lang w:eastAsia="pl-PL"/>
              </w:rPr>
              <w:br/>
              <w:t>2x100 kΩ</w:t>
            </w:r>
            <w:r w:rsidRPr="004751E6">
              <w:rPr>
                <w:rFonts w:ascii="Arial Narrow" w:eastAsia="Times New Roman" w:hAnsi="Arial Narrow" w:cs="Arial"/>
                <w:lang w:eastAsia="pl-PL"/>
              </w:rPr>
              <w:br/>
              <w:t>Kondensatory:</w:t>
            </w:r>
            <w:r w:rsidRPr="004751E6">
              <w:rPr>
                <w:rFonts w:ascii="Arial Narrow" w:eastAsia="Times New Roman" w:hAnsi="Arial Narrow" w:cs="Arial"/>
                <w:lang w:eastAsia="pl-PL"/>
              </w:rPr>
              <w:br/>
              <w:t>3x220 µF/16 V (elektrolit.)</w:t>
            </w:r>
            <w:r w:rsidRPr="004751E6">
              <w:rPr>
                <w:rFonts w:ascii="Arial Narrow" w:eastAsia="Times New Roman" w:hAnsi="Arial Narrow" w:cs="Arial"/>
                <w:lang w:eastAsia="pl-PL"/>
              </w:rPr>
              <w:br/>
              <w:t>4x220 µF/16 V (elektrolit.)</w:t>
            </w:r>
            <w:r w:rsidRPr="004751E6">
              <w:rPr>
                <w:rFonts w:ascii="Arial Narrow" w:eastAsia="Times New Roman" w:hAnsi="Arial Narrow" w:cs="Arial"/>
                <w:lang w:eastAsia="pl-PL"/>
              </w:rPr>
              <w:br/>
              <w:t>8x100 nF</w:t>
            </w:r>
            <w:r w:rsidRPr="004751E6">
              <w:rPr>
                <w:rFonts w:ascii="Arial Narrow" w:eastAsia="Times New Roman" w:hAnsi="Arial Narrow" w:cs="Arial"/>
                <w:lang w:eastAsia="pl-PL"/>
              </w:rPr>
              <w:br/>
              <w:t>Półprzewodniki:</w:t>
            </w:r>
            <w:r w:rsidRPr="004751E6">
              <w:rPr>
                <w:rFonts w:ascii="Arial Narrow" w:eastAsia="Times New Roman" w:hAnsi="Arial Narrow" w:cs="Arial"/>
                <w:lang w:eastAsia="pl-PL"/>
              </w:rPr>
              <w:br/>
              <w:t>1x1N4007</w:t>
            </w:r>
            <w:r w:rsidRPr="004751E6">
              <w:rPr>
                <w:rFonts w:ascii="Arial Narrow" w:eastAsia="Times New Roman" w:hAnsi="Arial Narrow" w:cs="Arial"/>
                <w:lang w:eastAsia="pl-PL"/>
              </w:rPr>
              <w:br/>
              <w:t>2x: impulsator z przyciskiem w osi</w:t>
            </w:r>
            <w:r w:rsidRPr="004751E6">
              <w:rPr>
                <w:rFonts w:ascii="Arial Narrow" w:eastAsia="Times New Roman" w:hAnsi="Arial Narrow" w:cs="Arial"/>
                <w:lang w:eastAsia="pl-PL"/>
              </w:rPr>
              <w:br/>
              <w:t>1x7805</w:t>
            </w:r>
            <w:r w:rsidRPr="004751E6">
              <w:rPr>
                <w:rFonts w:ascii="Arial Narrow" w:eastAsia="Times New Roman" w:hAnsi="Arial Narrow" w:cs="Arial"/>
                <w:lang w:eastAsia="pl-PL"/>
              </w:rPr>
              <w:br/>
              <w:t>1x: LM1117-3.3</w:t>
            </w:r>
            <w:r w:rsidRPr="004751E6">
              <w:rPr>
                <w:rFonts w:ascii="Arial Narrow" w:eastAsia="Times New Roman" w:hAnsi="Arial Narrow" w:cs="Arial"/>
                <w:lang w:eastAsia="pl-PL"/>
              </w:rPr>
              <w:br/>
              <w:t>1xTDA2822</w:t>
            </w:r>
            <w:r w:rsidRPr="004751E6">
              <w:rPr>
                <w:rFonts w:ascii="Arial Narrow" w:eastAsia="Times New Roman" w:hAnsi="Arial Narrow" w:cs="Arial"/>
                <w:lang w:eastAsia="pl-PL"/>
              </w:rPr>
              <w:br/>
              <w:t>1xATmega168</w:t>
            </w:r>
            <w:r w:rsidRPr="004751E6">
              <w:rPr>
                <w:rFonts w:ascii="Arial Narrow" w:eastAsia="Times New Roman" w:hAnsi="Arial Narrow" w:cs="Arial"/>
                <w:lang w:eastAsia="pl-PL"/>
              </w:rPr>
              <w:br/>
              <w:t>Inne:</w:t>
            </w:r>
            <w:r w:rsidRPr="004751E6">
              <w:rPr>
                <w:rFonts w:ascii="Arial Narrow" w:eastAsia="Times New Roman" w:hAnsi="Arial Narrow" w:cs="Arial"/>
                <w:lang w:eastAsia="pl-PL"/>
              </w:rPr>
              <w:br/>
              <w:t>1x wyświetlacz LCD 2×16</w:t>
            </w:r>
            <w:r w:rsidRPr="004751E6">
              <w:rPr>
                <w:rFonts w:ascii="Arial Narrow" w:eastAsia="Times New Roman" w:hAnsi="Arial Narrow" w:cs="Arial"/>
                <w:lang w:eastAsia="pl-PL"/>
              </w:rPr>
              <w:br/>
              <w:t>1xmoduł z układem RDA5807</w:t>
            </w:r>
            <w:r w:rsidRPr="004751E6">
              <w:rPr>
                <w:rFonts w:ascii="Arial Narrow" w:eastAsia="Times New Roman" w:hAnsi="Arial Narrow" w:cs="Arial"/>
                <w:lang w:eastAsia="pl-PL"/>
              </w:rPr>
              <w:br/>
            </w:r>
            <w:r w:rsidRPr="004751E6">
              <w:rPr>
                <w:rFonts w:ascii="Arial Narrow" w:eastAsia="Times New Roman" w:hAnsi="Arial Narrow" w:cs="Arial"/>
                <w:lang w:eastAsia="pl-PL"/>
              </w:rPr>
              <w:lastRenderedPageBreak/>
              <w:t>1x: GN DC 2.1/5.5 do druku</w:t>
            </w:r>
            <w:r w:rsidRPr="004751E6">
              <w:rPr>
                <w:rFonts w:ascii="Arial Narrow" w:eastAsia="Times New Roman" w:hAnsi="Arial Narrow" w:cs="Arial"/>
                <w:lang w:eastAsia="pl-PL"/>
              </w:rPr>
              <w:br/>
              <w:t>2x: DG381-3.5/2</w:t>
            </w:r>
            <w:r w:rsidRPr="004751E6">
              <w:rPr>
                <w:rFonts w:ascii="Arial Narrow" w:eastAsia="Times New Roman" w:hAnsi="Arial Narrow" w:cs="Arial"/>
                <w:lang w:eastAsia="pl-PL"/>
              </w:rPr>
              <w:br/>
              <w:t>1x: gniazdo minijack do druku</w:t>
            </w:r>
            <w:r w:rsidRPr="004751E6">
              <w:rPr>
                <w:rFonts w:ascii="Arial Narrow" w:eastAsia="Times New Roman" w:hAnsi="Arial Narrow" w:cs="Arial"/>
                <w:lang w:eastAsia="pl-PL"/>
              </w:rPr>
              <w:br/>
              <w:t>Dedykowane płytki PCB x2</w:t>
            </w:r>
            <w:r w:rsidRPr="004751E6">
              <w:rPr>
                <w:rFonts w:ascii="Arial Narrow" w:eastAsia="Times New Roman" w:hAnsi="Arial Narrow" w:cs="Arial"/>
                <w:lang w:eastAsia="pl-PL"/>
              </w:rPr>
              <w:br/>
              <w:t>Sterownik sygnalizatora LED AVT 791x 20 szt</w:t>
            </w:r>
            <w:r w:rsidRPr="004751E6">
              <w:rPr>
                <w:rFonts w:ascii="Arial Narrow" w:eastAsia="Times New Roman" w:hAnsi="Arial Narrow" w:cs="Arial"/>
                <w:lang w:eastAsia="pl-PL"/>
              </w:rPr>
              <w:br/>
              <w:t>Skład zestawu</w:t>
            </w:r>
            <w:r w:rsidRPr="004751E6">
              <w:rPr>
                <w:rFonts w:ascii="Arial Narrow" w:eastAsia="Times New Roman" w:hAnsi="Arial Narrow" w:cs="Arial"/>
                <w:lang w:eastAsia="pl-PL"/>
              </w:rPr>
              <w:br/>
              <w:t>1xpłytka PCB i koszyk na zasilana 4 xAA</w:t>
            </w:r>
            <w:r w:rsidRPr="004751E6">
              <w:rPr>
                <w:rFonts w:ascii="Arial Narrow" w:eastAsia="Times New Roman" w:hAnsi="Arial Narrow" w:cs="Arial"/>
                <w:lang w:eastAsia="pl-PL"/>
              </w:rPr>
              <w:br/>
              <w:t>5x rezystor 240Ω</w:t>
            </w:r>
            <w:r w:rsidRPr="004751E6">
              <w:rPr>
                <w:rFonts w:ascii="Arial Narrow" w:eastAsia="Times New Roman" w:hAnsi="Arial Narrow" w:cs="Arial"/>
                <w:lang w:eastAsia="pl-PL"/>
              </w:rPr>
              <w:br/>
              <w:t>1x rezystor4,7kΩ</w:t>
            </w:r>
            <w:r w:rsidRPr="004751E6">
              <w:rPr>
                <w:rFonts w:ascii="Arial Narrow" w:eastAsia="Times New Roman" w:hAnsi="Arial Narrow" w:cs="Arial"/>
                <w:lang w:eastAsia="pl-PL"/>
              </w:rPr>
              <w:br/>
              <w:t>2x potencjometr nastawny 500kΩ</w:t>
            </w:r>
            <w:r w:rsidRPr="004751E6">
              <w:rPr>
                <w:rFonts w:ascii="Arial Narrow" w:eastAsia="Times New Roman" w:hAnsi="Arial Narrow" w:cs="Arial"/>
                <w:lang w:eastAsia="pl-PL"/>
              </w:rPr>
              <w:br/>
              <w:t>2x dioda 1n4148</w:t>
            </w:r>
            <w:r w:rsidRPr="004751E6">
              <w:rPr>
                <w:rFonts w:ascii="Arial Narrow" w:eastAsia="Times New Roman" w:hAnsi="Arial Narrow" w:cs="Arial"/>
                <w:lang w:eastAsia="pl-PL"/>
              </w:rPr>
              <w:br/>
              <w:t>2x kondensator22µF</w:t>
            </w:r>
            <w:r w:rsidRPr="004751E6">
              <w:rPr>
                <w:rFonts w:ascii="Arial Narrow" w:eastAsia="Times New Roman" w:hAnsi="Arial Narrow" w:cs="Arial"/>
                <w:lang w:eastAsia="pl-PL"/>
              </w:rPr>
              <w:br/>
              <w:t>5x LED 5 mm czerwona</w:t>
            </w:r>
            <w:r w:rsidRPr="004751E6">
              <w:rPr>
                <w:rFonts w:ascii="Arial Narrow" w:eastAsia="Times New Roman" w:hAnsi="Arial Narrow" w:cs="Arial"/>
                <w:lang w:eastAsia="pl-PL"/>
              </w:rPr>
              <w:br/>
              <w:t>1x przełącznik SMTS 102</w:t>
            </w:r>
            <w:r w:rsidRPr="004751E6">
              <w:rPr>
                <w:rFonts w:ascii="Arial Narrow" w:eastAsia="Times New Roman" w:hAnsi="Arial Narrow" w:cs="Arial"/>
                <w:lang w:eastAsia="pl-PL"/>
              </w:rPr>
              <w:br/>
              <w:t>1x układ scalony 40106</w:t>
            </w:r>
          </w:p>
        </w:tc>
        <w:tc>
          <w:tcPr>
            <w:tcW w:w="1134"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zest.</w:t>
            </w:r>
          </w:p>
        </w:tc>
        <w:tc>
          <w:tcPr>
            <w:tcW w:w="992" w:type="dxa"/>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w:t>
            </w:r>
          </w:p>
        </w:tc>
        <w:tc>
          <w:tcPr>
            <w:tcW w:w="1701" w:type="dxa"/>
          </w:tcPr>
          <w:p w:rsidR="004751E6" w:rsidRPr="004751E6" w:rsidRDefault="004751E6" w:rsidP="004751E6">
            <w:pPr>
              <w:rPr>
                <w:rFonts w:ascii="Arial Narrow" w:eastAsia="Times New Roman" w:hAnsi="Arial Narrow" w:cs="Arial"/>
                <w:lang w:eastAsia="pl-PL"/>
              </w:rPr>
            </w:pPr>
          </w:p>
        </w:tc>
      </w:tr>
      <w:tr w:rsidR="004751E6" w:rsidRPr="004751E6" w:rsidTr="00C31209">
        <w:trPr>
          <w:trHeight w:val="395"/>
        </w:trPr>
        <w:tc>
          <w:tcPr>
            <w:tcW w:w="7366" w:type="dxa"/>
            <w:gridSpan w:val="5"/>
            <w:shd w:val="clear" w:color="auto" w:fill="auto"/>
            <w:vAlign w:val="center"/>
          </w:tcPr>
          <w:p w:rsidR="004751E6" w:rsidRPr="004751E6" w:rsidRDefault="004751E6" w:rsidP="004751E6">
            <w:pPr>
              <w:jc w:val="right"/>
              <w:rPr>
                <w:rFonts w:ascii="Arial Narrow" w:eastAsia="Times New Roman" w:hAnsi="Arial Narrow" w:cs="Arial"/>
                <w:lang w:eastAsia="pl-PL"/>
              </w:rPr>
            </w:pPr>
            <w:r w:rsidRPr="004751E6">
              <w:rPr>
                <w:rFonts w:ascii="Arial Narrow" w:eastAsia="Times New Roman" w:hAnsi="Arial Narrow" w:cs="Arial"/>
                <w:lang w:eastAsia="pl-PL"/>
              </w:rPr>
              <w:t>RAZEM:</w:t>
            </w:r>
          </w:p>
        </w:tc>
        <w:tc>
          <w:tcPr>
            <w:tcW w:w="1701" w:type="dxa"/>
          </w:tcPr>
          <w:p w:rsidR="004751E6" w:rsidRPr="004751E6" w:rsidRDefault="004751E6" w:rsidP="004751E6">
            <w:pPr>
              <w:rPr>
                <w:rFonts w:ascii="Arial Narrow" w:eastAsia="Times New Roman" w:hAnsi="Arial Narrow" w:cs="Arial"/>
                <w:lang w:eastAsia="pl-PL"/>
              </w:rPr>
            </w:pPr>
          </w:p>
        </w:tc>
      </w:tr>
    </w:tbl>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tabs>
          <w:tab w:val="left" w:pos="5705"/>
          <w:tab w:val="right" w:pos="9354"/>
        </w:tabs>
        <w:spacing w:after="200" w:line="276" w:lineRule="auto"/>
        <w:rPr>
          <w:rFonts w:ascii="Arial Narrow" w:hAnsi="Arial Narrow"/>
          <w:sz w:val="24"/>
          <w:szCs w:val="24"/>
        </w:rPr>
      </w:pPr>
    </w:p>
    <w:p w:rsidR="004751E6" w:rsidRPr="004751E6" w:rsidRDefault="004751E6" w:rsidP="004751E6">
      <w:pPr>
        <w:tabs>
          <w:tab w:val="left" w:pos="5705"/>
          <w:tab w:val="right" w:pos="9354"/>
        </w:tabs>
        <w:spacing w:after="200" w:line="276" w:lineRule="auto"/>
        <w:rPr>
          <w:rFonts w:ascii="Arial Narrow" w:hAnsi="Arial Narrow"/>
          <w:sz w:val="24"/>
          <w:szCs w:val="24"/>
        </w:rPr>
      </w:pPr>
    </w:p>
    <w:p w:rsidR="004751E6" w:rsidRPr="004751E6" w:rsidRDefault="004751E6" w:rsidP="004751E6">
      <w:pPr>
        <w:tabs>
          <w:tab w:val="left" w:pos="5705"/>
          <w:tab w:val="right" w:pos="9354"/>
        </w:tabs>
        <w:spacing w:after="200" w:line="276" w:lineRule="auto"/>
        <w:rPr>
          <w:rFonts w:ascii="Arial Narrow" w:hAnsi="Arial Narrow"/>
          <w:sz w:val="24"/>
          <w:szCs w:val="24"/>
        </w:rPr>
      </w:pPr>
    </w:p>
    <w:p w:rsidR="004751E6" w:rsidRPr="004751E6" w:rsidRDefault="004751E6" w:rsidP="004751E6">
      <w:pPr>
        <w:tabs>
          <w:tab w:val="left" w:pos="5705"/>
          <w:tab w:val="right" w:pos="9354"/>
        </w:tabs>
        <w:spacing w:after="200" w:line="276" w:lineRule="auto"/>
        <w:rPr>
          <w:rFonts w:ascii="Arial Narrow" w:hAnsi="Arial Narrow"/>
          <w:sz w:val="24"/>
          <w:szCs w:val="24"/>
        </w:rPr>
      </w:pPr>
    </w:p>
    <w:p w:rsidR="004751E6" w:rsidRPr="004751E6" w:rsidRDefault="004751E6" w:rsidP="004751E6">
      <w:pPr>
        <w:tabs>
          <w:tab w:val="left" w:pos="5705"/>
          <w:tab w:val="right" w:pos="9354"/>
        </w:tabs>
        <w:spacing w:after="200" w:line="276" w:lineRule="auto"/>
        <w:rPr>
          <w:rFonts w:ascii="Arial Narrow" w:hAnsi="Arial Narrow"/>
          <w:sz w:val="24"/>
          <w:szCs w:val="24"/>
        </w:rPr>
      </w:pPr>
    </w:p>
    <w:p w:rsidR="004751E6" w:rsidRPr="004751E6" w:rsidRDefault="004751E6" w:rsidP="004751E6">
      <w:pPr>
        <w:tabs>
          <w:tab w:val="left" w:pos="5705"/>
          <w:tab w:val="right" w:pos="9354"/>
        </w:tabs>
        <w:spacing w:after="200" w:line="276" w:lineRule="auto"/>
        <w:rPr>
          <w:rFonts w:ascii="Arial Narrow" w:hAnsi="Arial Narrow"/>
          <w:sz w:val="24"/>
          <w:szCs w:val="24"/>
        </w:rPr>
      </w:pPr>
    </w:p>
    <w:p w:rsidR="004751E6" w:rsidRPr="004751E6" w:rsidRDefault="004751E6" w:rsidP="004751E6">
      <w:pPr>
        <w:tabs>
          <w:tab w:val="left" w:pos="5705"/>
          <w:tab w:val="right" w:pos="9354"/>
        </w:tabs>
        <w:spacing w:after="200" w:line="276" w:lineRule="auto"/>
        <w:rPr>
          <w:rFonts w:ascii="Arial Narrow" w:hAnsi="Arial Narrow"/>
          <w:sz w:val="24"/>
          <w:szCs w:val="24"/>
        </w:rPr>
      </w:pPr>
    </w:p>
    <w:p w:rsidR="004751E6" w:rsidRPr="004751E6" w:rsidRDefault="004751E6" w:rsidP="004751E6">
      <w:pPr>
        <w:tabs>
          <w:tab w:val="left" w:pos="5705"/>
          <w:tab w:val="right" w:pos="9354"/>
        </w:tabs>
        <w:spacing w:after="200" w:line="276" w:lineRule="auto"/>
        <w:rPr>
          <w:rFonts w:ascii="Arial Narrow" w:hAnsi="Arial Narrow"/>
          <w:sz w:val="24"/>
          <w:szCs w:val="24"/>
        </w:rPr>
      </w:pPr>
      <w:r w:rsidRPr="004751E6">
        <w:rPr>
          <w:rFonts w:ascii="Arial Narrow" w:hAnsi="Arial Narrow"/>
          <w:sz w:val="24"/>
          <w:szCs w:val="24"/>
        </w:rPr>
        <w:tab/>
        <w:t>Załącznik A3 do Formularza ofertowego</w:t>
      </w:r>
    </w:p>
    <w:tbl>
      <w:tblPr>
        <w:tblStyle w:val="Tabela-Siatka6"/>
        <w:tblpPr w:leftFromText="141" w:rightFromText="141" w:vertAnchor="text" w:tblpY="1"/>
        <w:tblOverlap w:val="never"/>
        <w:tblW w:w="9634" w:type="dxa"/>
        <w:tblLook w:val="04A0" w:firstRow="1" w:lastRow="0" w:firstColumn="1" w:lastColumn="0" w:noHBand="0" w:noVBand="1"/>
      </w:tblPr>
      <w:tblGrid>
        <w:gridCol w:w="806"/>
        <w:gridCol w:w="2922"/>
        <w:gridCol w:w="4494"/>
        <w:gridCol w:w="1412"/>
      </w:tblGrid>
      <w:tr w:rsidR="004751E6" w:rsidRPr="004751E6" w:rsidTr="00C31209">
        <w:tc>
          <w:tcPr>
            <w:tcW w:w="9634" w:type="dxa"/>
            <w:gridSpan w:val="4"/>
            <w:vAlign w:val="center"/>
          </w:tcPr>
          <w:p w:rsidR="004751E6" w:rsidRPr="004751E6" w:rsidRDefault="004751E6" w:rsidP="004751E6">
            <w:pPr>
              <w:spacing w:after="200" w:line="276" w:lineRule="auto"/>
              <w:jc w:val="center"/>
              <w:rPr>
                <w:rFonts w:ascii="Arial Narrow" w:hAnsi="Arial Narrow"/>
              </w:rPr>
            </w:pPr>
            <w:r w:rsidRPr="004751E6">
              <w:rPr>
                <w:rFonts w:ascii="Arial Narrow" w:hAnsi="Arial Narrow"/>
              </w:rPr>
              <w:t xml:space="preserve">Zestaw pomocy naukowo – dydaktycznych w ramach projektu </w:t>
            </w:r>
            <w:r w:rsidRPr="004751E6">
              <w:rPr>
                <w:rFonts w:ascii="Arial Narrow" w:hAnsi="Arial Narrow" w:cs="Tahoma"/>
              </w:rPr>
              <w:t xml:space="preserve">nr </w:t>
            </w:r>
            <w:r w:rsidRPr="004751E6">
              <w:rPr>
                <w:rFonts w:ascii="Arial Narrow" w:hAnsi="Arial Narrow" w:cs="Tahoma"/>
                <w:b/>
              </w:rPr>
              <w:t xml:space="preserve">RPPM.03.02.02-22-0017/16 </w:t>
            </w:r>
            <w:r w:rsidRPr="004751E6">
              <w:rPr>
                <w:rFonts w:ascii="Arial Narrow" w:hAnsi="Arial Narrow" w:cs="Tahoma"/>
              </w:rPr>
              <w:t>pn.</w:t>
            </w:r>
            <w:r w:rsidRPr="004751E6">
              <w:rPr>
                <w:rFonts w:ascii="Arial Narrow" w:hAnsi="Arial Narrow"/>
              </w:rPr>
              <w:t xml:space="preserve"> </w:t>
            </w:r>
            <w:r w:rsidRPr="004751E6">
              <w:rPr>
                <w:rFonts w:ascii="Arial Narrow" w:hAnsi="Arial Narrow" w:cs="Tahoma"/>
              </w:rPr>
              <w:t>„Zdolni z Pomorza – Powiat Sztumski</w:t>
            </w:r>
            <w:r w:rsidRPr="004751E6">
              <w:rPr>
                <w:rFonts w:ascii="Arial Narrow" w:hAnsi="Arial Narrow" w:cs="Tahoma"/>
                <w:i/>
              </w:rPr>
              <w:t xml:space="preserve">”  </w:t>
            </w:r>
            <w:r w:rsidRPr="004751E6">
              <w:rPr>
                <w:rFonts w:ascii="Arial Narrow" w:hAnsi="Arial Narrow" w:cs="Tahoma"/>
              </w:rPr>
              <w:t xml:space="preserve">współfinansowanego ze środków </w:t>
            </w:r>
            <w:r w:rsidRPr="004751E6">
              <w:rPr>
                <w:rFonts w:ascii="Arial Narrow" w:hAnsi="Arial Narrow" w:cs="Tahoma"/>
                <w:b/>
              </w:rPr>
              <w:t xml:space="preserve">Europejskiego Funduszu Społecznego </w:t>
            </w:r>
            <w:r w:rsidRPr="004751E6">
              <w:rPr>
                <w:rFonts w:ascii="Arial Narrow" w:hAnsi="Arial Narrow"/>
              </w:rPr>
              <w:t xml:space="preserve">w ramach </w:t>
            </w:r>
            <w:r w:rsidRPr="004751E6">
              <w:rPr>
                <w:rFonts w:ascii="Arial Narrow" w:hAnsi="Arial Narrow"/>
                <w:b/>
              </w:rPr>
              <w:t>Regionalnego Programu Operacyjnego Województwa Pomorskiego na lata 2014-2020</w:t>
            </w:r>
            <w:r w:rsidRPr="004751E6">
              <w:rPr>
                <w:rFonts w:ascii="Arial Narrow" w:hAnsi="Arial Narrow"/>
                <w:b/>
                <w:spacing w:val="1"/>
              </w:rPr>
              <w:t>.</w:t>
            </w:r>
          </w:p>
        </w:tc>
      </w:tr>
      <w:tr w:rsidR="004751E6" w:rsidRPr="004751E6" w:rsidTr="00C31209">
        <w:tc>
          <w:tcPr>
            <w:tcW w:w="806" w:type="dxa"/>
            <w:vAlign w:val="center"/>
          </w:tcPr>
          <w:p w:rsidR="004751E6" w:rsidRPr="004751E6" w:rsidRDefault="004751E6" w:rsidP="004751E6">
            <w:pPr>
              <w:tabs>
                <w:tab w:val="left" w:pos="2621"/>
              </w:tabs>
              <w:rPr>
                <w:rFonts w:ascii="Arial Narrow" w:hAnsi="Arial Narrow" w:cs="Times New Roman"/>
                <w:b/>
              </w:rPr>
            </w:pPr>
            <w:r w:rsidRPr="004751E6">
              <w:rPr>
                <w:rFonts w:ascii="Arial Narrow" w:hAnsi="Arial Narrow" w:cs="Times New Roman"/>
                <w:b/>
              </w:rPr>
              <w:t xml:space="preserve">Lp. </w:t>
            </w:r>
          </w:p>
        </w:tc>
        <w:tc>
          <w:tcPr>
            <w:tcW w:w="2922" w:type="dxa"/>
            <w:vAlign w:val="center"/>
          </w:tcPr>
          <w:p w:rsidR="004751E6" w:rsidRPr="004751E6" w:rsidRDefault="004751E6" w:rsidP="004751E6">
            <w:pPr>
              <w:spacing w:after="200" w:line="276" w:lineRule="auto"/>
              <w:rPr>
                <w:rFonts w:ascii="Arial Narrow" w:hAnsi="Arial Narrow" w:cs="Times New Roman"/>
                <w:b/>
              </w:rPr>
            </w:pPr>
            <w:r w:rsidRPr="004751E6">
              <w:rPr>
                <w:rFonts w:ascii="Arial Narrow" w:hAnsi="Arial Narrow" w:cs="Times New Roman"/>
                <w:b/>
              </w:rPr>
              <w:t xml:space="preserve">Nazwa </w:t>
            </w:r>
          </w:p>
        </w:tc>
        <w:tc>
          <w:tcPr>
            <w:tcW w:w="4494" w:type="dxa"/>
          </w:tcPr>
          <w:p w:rsidR="004751E6" w:rsidRPr="004751E6" w:rsidRDefault="004751E6" w:rsidP="004751E6">
            <w:pPr>
              <w:spacing w:after="200"/>
              <w:jc w:val="both"/>
              <w:rPr>
                <w:rFonts w:ascii="Arial Narrow" w:hAnsi="Arial Narrow"/>
                <w:b/>
              </w:rPr>
            </w:pPr>
            <w:r w:rsidRPr="004751E6">
              <w:rPr>
                <w:rFonts w:ascii="Arial Narrow" w:hAnsi="Arial Narrow"/>
                <w:b/>
              </w:rPr>
              <w:t>Parametry</w:t>
            </w:r>
          </w:p>
        </w:tc>
        <w:tc>
          <w:tcPr>
            <w:tcW w:w="1412" w:type="dxa"/>
          </w:tcPr>
          <w:p w:rsidR="004751E6" w:rsidRPr="004751E6" w:rsidRDefault="004751E6" w:rsidP="004751E6">
            <w:pPr>
              <w:spacing w:after="200"/>
              <w:jc w:val="both"/>
              <w:rPr>
                <w:rFonts w:ascii="Arial Narrow" w:hAnsi="Arial Narrow"/>
                <w:b/>
              </w:rPr>
            </w:pPr>
            <w:r w:rsidRPr="004751E6">
              <w:rPr>
                <w:rFonts w:ascii="Arial Narrow" w:hAnsi="Arial Narrow"/>
                <w:b/>
              </w:rPr>
              <w:t>Cena</w:t>
            </w:r>
          </w:p>
        </w:tc>
      </w:tr>
      <w:tr w:rsidR="004751E6" w:rsidRPr="004751E6" w:rsidTr="00C31209">
        <w:tc>
          <w:tcPr>
            <w:tcW w:w="806" w:type="dxa"/>
            <w:vAlign w:val="center"/>
          </w:tcPr>
          <w:p w:rsidR="004751E6" w:rsidRPr="004751E6" w:rsidRDefault="004751E6" w:rsidP="004751E6">
            <w:pPr>
              <w:tabs>
                <w:tab w:val="left" w:pos="2621"/>
              </w:tabs>
              <w:rPr>
                <w:rFonts w:ascii="Arial Narrow" w:hAnsi="Arial Narrow" w:cs="Times New Roman"/>
              </w:rPr>
            </w:pPr>
            <w:r w:rsidRPr="004751E6">
              <w:rPr>
                <w:rFonts w:ascii="Arial Narrow" w:hAnsi="Arial Narrow" w:cs="Times New Roman"/>
              </w:rPr>
              <w:t>1.</w:t>
            </w:r>
          </w:p>
        </w:tc>
        <w:tc>
          <w:tcPr>
            <w:tcW w:w="2922" w:type="dxa"/>
            <w:vAlign w:val="center"/>
          </w:tcPr>
          <w:p w:rsidR="004751E6" w:rsidRPr="004751E6" w:rsidRDefault="004751E6" w:rsidP="004751E6">
            <w:pPr>
              <w:spacing w:after="200" w:line="276" w:lineRule="auto"/>
              <w:rPr>
                <w:rFonts w:ascii="Arial Narrow" w:hAnsi="Arial Narrow" w:cs="Times New Roman"/>
              </w:rPr>
            </w:pPr>
            <w:r w:rsidRPr="004751E6">
              <w:rPr>
                <w:rFonts w:ascii="Arial Narrow" w:hAnsi="Arial Narrow" w:cs="Times New Roman"/>
              </w:rPr>
              <w:t>Laptop do pracy z uczniem</w:t>
            </w:r>
          </w:p>
        </w:tc>
        <w:tc>
          <w:tcPr>
            <w:tcW w:w="4494" w:type="dxa"/>
          </w:tcPr>
          <w:p w:rsidR="004751E6" w:rsidRPr="004751E6" w:rsidRDefault="004751E6" w:rsidP="004751E6">
            <w:pPr>
              <w:jc w:val="both"/>
              <w:rPr>
                <w:rFonts w:ascii="Arial Narrow" w:hAnsi="Arial Narrow"/>
              </w:rPr>
            </w:pPr>
            <w:r w:rsidRPr="004751E6">
              <w:rPr>
                <w:rFonts w:ascii="Arial Narrow" w:hAnsi="Arial Narrow"/>
              </w:rPr>
              <w:t>Procesor: Intel Core i5 5200U</w:t>
            </w:r>
          </w:p>
          <w:p w:rsidR="004751E6" w:rsidRPr="004751E6" w:rsidRDefault="004751E6" w:rsidP="004751E6">
            <w:pPr>
              <w:jc w:val="both"/>
              <w:rPr>
                <w:rFonts w:ascii="Arial Narrow" w:hAnsi="Arial Narrow"/>
              </w:rPr>
            </w:pPr>
            <w:r w:rsidRPr="004751E6">
              <w:rPr>
                <w:rFonts w:ascii="Arial Narrow" w:hAnsi="Arial Narrow"/>
              </w:rPr>
              <w:t>RAM: 8GB</w:t>
            </w:r>
          </w:p>
          <w:p w:rsidR="004751E6" w:rsidRPr="004751E6" w:rsidRDefault="004751E6" w:rsidP="004751E6">
            <w:pPr>
              <w:jc w:val="both"/>
              <w:rPr>
                <w:rFonts w:ascii="Arial Narrow" w:hAnsi="Arial Narrow"/>
              </w:rPr>
            </w:pPr>
            <w:r w:rsidRPr="004751E6">
              <w:rPr>
                <w:rFonts w:ascii="Arial Narrow" w:hAnsi="Arial Narrow"/>
              </w:rPr>
              <w:t>Chipset karty graficznej: Intel HD 5500</w:t>
            </w:r>
          </w:p>
          <w:p w:rsidR="004751E6" w:rsidRPr="004751E6" w:rsidRDefault="004751E6" w:rsidP="004751E6">
            <w:pPr>
              <w:jc w:val="both"/>
              <w:rPr>
                <w:rFonts w:ascii="Arial Narrow" w:hAnsi="Arial Narrow"/>
              </w:rPr>
            </w:pPr>
            <w:r w:rsidRPr="004751E6">
              <w:rPr>
                <w:rFonts w:ascii="Arial Narrow" w:hAnsi="Arial Narrow"/>
              </w:rPr>
              <w:t>Dysk HDD: Brak</w:t>
            </w:r>
          </w:p>
          <w:p w:rsidR="004751E6" w:rsidRPr="004751E6" w:rsidRDefault="004751E6" w:rsidP="004751E6">
            <w:pPr>
              <w:jc w:val="both"/>
              <w:rPr>
                <w:rFonts w:ascii="Arial Narrow" w:hAnsi="Arial Narrow"/>
              </w:rPr>
            </w:pPr>
            <w:r w:rsidRPr="004751E6">
              <w:rPr>
                <w:rFonts w:ascii="Arial Narrow" w:hAnsi="Arial Narrow"/>
              </w:rPr>
              <w:t>Dysk SSD: 256 GB</w:t>
            </w:r>
          </w:p>
          <w:p w:rsidR="004751E6" w:rsidRPr="004751E6" w:rsidRDefault="004751E6" w:rsidP="004751E6">
            <w:pPr>
              <w:jc w:val="both"/>
              <w:rPr>
                <w:rFonts w:ascii="Arial Narrow" w:hAnsi="Arial Narrow"/>
              </w:rPr>
            </w:pPr>
            <w:r w:rsidRPr="004751E6">
              <w:rPr>
                <w:rFonts w:ascii="Arial Narrow" w:hAnsi="Arial Narrow"/>
              </w:rPr>
              <w:t>Modem 3G/4G: nie</w:t>
            </w:r>
          </w:p>
          <w:p w:rsidR="004751E6" w:rsidRPr="004751E6" w:rsidRDefault="004751E6" w:rsidP="004751E6">
            <w:pPr>
              <w:jc w:val="both"/>
              <w:rPr>
                <w:rFonts w:ascii="Arial Narrow" w:hAnsi="Arial Narrow"/>
              </w:rPr>
            </w:pPr>
            <w:r w:rsidRPr="004751E6">
              <w:rPr>
                <w:rFonts w:ascii="Arial Narrow" w:hAnsi="Arial Narrow"/>
              </w:rPr>
              <w:t>System: Windows 10 Pro i nowszy lub równoważny</w:t>
            </w:r>
          </w:p>
          <w:p w:rsidR="004751E6" w:rsidRPr="004751E6" w:rsidRDefault="004751E6" w:rsidP="004751E6">
            <w:pPr>
              <w:rPr>
                <w:rFonts w:ascii="Arial Narrow" w:hAnsi="Arial Narrow"/>
              </w:rPr>
            </w:pPr>
            <w:r w:rsidRPr="004751E6">
              <w:rPr>
                <w:rFonts w:ascii="Arial Narrow" w:hAnsi="Arial Narrow"/>
              </w:rPr>
              <w:t>Instrukcja w języku polskim.</w:t>
            </w:r>
          </w:p>
        </w:tc>
        <w:tc>
          <w:tcPr>
            <w:tcW w:w="1412" w:type="dxa"/>
          </w:tcPr>
          <w:p w:rsidR="004751E6" w:rsidRPr="004751E6" w:rsidRDefault="004751E6" w:rsidP="004751E6">
            <w:pPr>
              <w:spacing w:after="200"/>
              <w:jc w:val="both"/>
              <w:rPr>
                <w:rFonts w:ascii="Arial Narrow" w:hAnsi="Arial Narrow"/>
              </w:rPr>
            </w:pPr>
          </w:p>
        </w:tc>
      </w:tr>
      <w:tr w:rsidR="004751E6" w:rsidRPr="004751E6" w:rsidTr="00C31209">
        <w:tc>
          <w:tcPr>
            <w:tcW w:w="806" w:type="dxa"/>
            <w:vAlign w:val="center"/>
          </w:tcPr>
          <w:p w:rsidR="004751E6" w:rsidRPr="004751E6" w:rsidRDefault="004751E6" w:rsidP="004751E6">
            <w:pPr>
              <w:tabs>
                <w:tab w:val="left" w:pos="2621"/>
              </w:tabs>
              <w:rPr>
                <w:rFonts w:ascii="Arial Narrow" w:hAnsi="Arial Narrow" w:cs="Times New Roman"/>
              </w:rPr>
            </w:pPr>
            <w:r w:rsidRPr="004751E6">
              <w:rPr>
                <w:rFonts w:ascii="Arial Narrow" w:hAnsi="Arial Narrow" w:cs="Times New Roman"/>
              </w:rPr>
              <w:t xml:space="preserve">2. </w:t>
            </w:r>
          </w:p>
        </w:tc>
        <w:tc>
          <w:tcPr>
            <w:tcW w:w="2922" w:type="dxa"/>
            <w:vAlign w:val="center"/>
          </w:tcPr>
          <w:p w:rsidR="004751E6" w:rsidRPr="004751E6" w:rsidRDefault="004751E6" w:rsidP="004751E6">
            <w:pPr>
              <w:spacing w:after="200" w:line="276" w:lineRule="auto"/>
              <w:rPr>
                <w:rFonts w:ascii="Arial Narrow" w:hAnsi="Arial Narrow" w:cs="Times New Roman"/>
              </w:rPr>
            </w:pPr>
            <w:r w:rsidRPr="004751E6">
              <w:rPr>
                <w:rFonts w:ascii="Arial Narrow" w:hAnsi="Arial Narrow"/>
              </w:rPr>
              <w:t>Wielofunkcyjny interfejs laboratoryjny</w:t>
            </w:r>
          </w:p>
        </w:tc>
        <w:tc>
          <w:tcPr>
            <w:tcW w:w="4494" w:type="dxa"/>
          </w:tcPr>
          <w:p w:rsidR="004751E6" w:rsidRPr="004751E6" w:rsidRDefault="004751E6" w:rsidP="004751E6">
            <w:pPr>
              <w:spacing w:after="200" w:line="276" w:lineRule="auto"/>
              <w:rPr>
                <w:rFonts w:ascii="Arial Narrow" w:hAnsi="Arial Narrow"/>
              </w:rPr>
            </w:pPr>
            <w:r w:rsidRPr="004751E6">
              <w:rPr>
                <w:rFonts w:ascii="Arial Narrow" w:hAnsi="Arial Narrow"/>
              </w:rPr>
              <w:t>Minimalne parametry urządzenia:</w:t>
            </w:r>
          </w:p>
          <w:p w:rsidR="004751E6" w:rsidRPr="004751E6" w:rsidRDefault="004751E6" w:rsidP="006D70D6">
            <w:pPr>
              <w:numPr>
                <w:ilvl w:val="0"/>
                <w:numId w:val="13"/>
              </w:numPr>
              <w:spacing w:after="200" w:line="276" w:lineRule="auto"/>
              <w:contextualSpacing/>
              <w:rPr>
                <w:rFonts w:ascii="Arial Narrow" w:hAnsi="Arial Narrow"/>
              </w:rPr>
            </w:pPr>
            <w:r w:rsidRPr="004751E6">
              <w:rPr>
                <w:rFonts w:ascii="Arial Narrow" w:hAnsi="Arial Narrow"/>
              </w:rPr>
              <w:t>Maksymalna cz</w:t>
            </w:r>
            <w:r w:rsidRPr="004751E6">
              <w:rPr>
                <w:rFonts w:ascii="Arial Narrow" w:hAnsi="Arial Narrow" w:cs="Calibri"/>
              </w:rPr>
              <w:t>ę</w:t>
            </w:r>
            <w:r w:rsidRPr="004751E6">
              <w:rPr>
                <w:rFonts w:ascii="Arial Narrow" w:hAnsi="Arial Narrow"/>
              </w:rPr>
              <w:t>stotliwo</w:t>
            </w:r>
            <w:r w:rsidRPr="004751E6">
              <w:rPr>
                <w:rFonts w:ascii="Arial Narrow" w:hAnsi="Arial Narrow" w:cs="Calibri"/>
              </w:rPr>
              <w:t>ść</w:t>
            </w:r>
            <w:r w:rsidRPr="004751E6">
              <w:rPr>
                <w:rFonts w:ascii="Arial Narrow" w:hAnsi="Arial Narrow"/>
              </w:rPr>
              <w:t xml:space="preserve"> pr</w:t>
            </w:r>
            <w:r w:rsidRPr="004751E6">
              <w:rPr>
                <w:rFonts w:ascii="Arial Narrow" w:hAnsi="Arial Narrow" w:cs="Calibri"/>
              </w:rPr>
              <w:t>ó</w:t>
            </w:r>
            <w:r w:rsidRPr="004751E6">
              <w:rPr>
                <w:rFonts w:ascii="Arial Narrow" w:hAnsi="Arial Narrow"/>
              </w:rPr>
              <w:t xml:space="preserve">bkowania: 100 kHz </w:t>
            </w:r>
          </w:p>
          <w:p w:rsidR="004751E6" w:rsidRPr="004751E6" w:rsidRDefault="004751E6" w:rsidP="006D70D6">
            <w:pPr>
              <w:numPr>
                <w:ilvl w:val="0"/>
                <w:numId w:val="13"/>
              </w:numPr>
              <w:spacing w:after="200" w:line="276" w:lineRule="auto"/>
              <w:contextualSpacing/>
              <w:rPr>
                <w:rFonts w:ascii="Arial Narrow" w:hAnsi="Arial Narrow"/>
              </w:rPr>
            </w:pPr>
            <w:r w:rsidRPr="004751E6">
              <w:rPr>
                <w:rFonts w:ascii="Arial Narrow" w:hAnsi="Arial Narrow"/>
              </w:rPr>
              <w:t>Rozdzielczo</w:t>
            </w:r>
            <w:r w:rsidRPr="004751E6">
              <w:rPr>
                <w:rFonts w:ascii="Arial Narrow" w:hAnsi="Arial Narrow" w:cs="Calibri"/>
              </w:rPr>
              <w:t>ść</w:t>
            </w:r>
            <w:r w:rsidRPr="004751E6">
              <w:rPr>
                <w:rFonts w:ascii="Arial Narrow" w:hAnsi="Arial Narrow"/>
              </w:rPr>
              <w:t xml:space="preserve">: 12-bit </w:t>
            </w:r>
          </w:p>
          <w:p w:rsidR="004751E6" w:rsidRPr="004751E6" w:rsidRDefault="004751E6" w:rsidP="006D70D6">
            <w:pPr>
              <w:numPr>
                <w:ilvl w:val="0"/>
                <w:numId w:val="13"/>
              </w:numPr>
              <w:spacing w:after="200" w:line="276" w:lineRule="auto"/>
              <w:contextualSpacing/>
              <w:rPr>
                <w:rFonts w:ascii="Arial Narrow" w:hAnsi="Arial Narrow"/>
              </w:rPr>
            </w:pPr>
            <w:r w:rsidRPr="004751E6">
              <w:rPr>
                <w:rFonts w:ascii="Arial Narrow" w:hAnsi="Arial Narrow"/>
              </w:rPr>
              <w:t>Pami</w:t>
            </w:r>
            <w:r w:rsidRPr="004751E6">
              <w:rPr>
                <w:rFonts w:ascii="Arial Narrow" w:hAnsi="Arial Narrow" w:cs="Calibri"/>
              </w:rPr>
              <w:t>ęć</w:t>
            </w:r>
            <w:r w:rsidRPr="004751E6">
              <w:rPr>
                <w:rFonts w:ascii="Arial Narrow" w:hAnsi="Arial Narrow"/>
              </w:rPr>
              <w:t xml:space="preserve"> wewn</w:t>
            </w:r>
            <w:r w:rsidRPr="004751E6">
              <w:rPr>
                <w:rFonts w:ascii="Arial Narrow" w:hAnsi="Arial Narrow" w:cs="Calibri"/>
              </w:rPr>
              <w:t>ę</w:t>
            </w:r>
            <w:r w:rsidRPr="004751E6">
              <w:rPr>
                <w:rFonts w:ascii="Arial Narrow" w:hAnsi="Arial Narrow"/>
              </w:rPr>
              <w:t xml:space="preserve">trzna: 128 kB </w:t>
            </w:r>
          </w:p>
          <w:p w:rsidR="004751E6" w:rsidRPr="004751E6" w:rsidRDefault="004751E6" w:rsidP="006D70D6">
            <w:pPr>
              <w:numPr>
                <w:ilvl w:val="0"/>
                <w:numId w:val="13"/>
              </w:numPr>
              <w:spacing w:after="200" w:line="276" w:lineRule="auto"/>
              <w:contextualSpacing/>
              <w:rPr>
                <w:rFonts w:ascii="Arial Narrow" w:hAnsi="Arial Narrow"/>
              </w:rPr>
            </w:pPr>
            <w:r w:rsidRPr="004751E6">
              <w:rPr>
                <w:rFonts w:ascii="Arial Narrow" w:hAnsi="Arial Narrow"/>
              </w:rPr>
              <w:t>Analogowe wej</w:t>
            </w:r>
            <w:r w:rsidRPr="004751E6">
              <w:rPr>
                <w:rFonts w:ascii="Arial Narrow" w:hAnsi="Arial Narrow" w:cs="Calibri"/>
              </w:rPr>
              <w:t>ś</w:t>
            </w:r>
            <w:r w:rsidRPr="004751E6">
              <w:rPr>
                <w:rFonts w:ascii="Arial Narrow" w:hAnsi="Arial Narrow"/>
              </w:rPr>
              <w:t>cia:</w:t>
            </w:r>
            <w:r w:rsidRPr="004751E6">
              <w:rPr>
                <w:rFonts w:ascii="Arial Narrow" w:hAnsi="Arial Narrow"/>
              </w:rPr>
              <w:br/>
              <w:t>      • 2 wejścia BT z automatycznym rozpoznaniem czujników</w:t>
            </w:r>
            <w:r w:rsidRPr="004751E6">
              <w:rPr>
                <w:rFonts w:ascii="Arial Narrow" w:hAnsi="Arial Narrow"/>
              </w:rPr>
              <w:br/>
              <w:t>      • 2 wejścia do podłączania czujników z wtykami 4-mm,</w:t>
            </w:r>
          </w:p>
          <w:p w:rsidR="004751E6" w:rsidRPr="004751E6" w:rsidRDefault="004751E6" w:rsidP="006D70D6">
            <w:pPr>
              <w:numPr>
                <w:ilvl w:val="0"/>
                <w:numId w:val="13"/>
              </w:numPr>
              <w:spacing w:after="200" w:line="276" w:lineRule="auto"/>
              <w:contextualSpacing/>
              <w:rPr>
                <w:rFonts w:ascii="Arial Narrow" w:hAnsi="Arial Narrow"/>
              </w:rPr>
            </w:pPr>
            <w:r w:rsidRPr="004751E6">
              <w:rPr>
                <w:rFonts w:ascii="Arial Narrow" w:hAnsi="Arial Narrow"/>
              </w:rPr>
              <w:t>Dwa zakresy pomiarowe: od 0 do 5V i od –10 do  +10 V, mogą być używane jako liczniki</w:t>
            </w:r>
          </w:p>
          <w:p w:rsidR="004751E6" w:rsidRPr="004751E6" w:rsidRDefault="004751E6" w:rsidP="006D70D6">
            <w:pPr>
              <w:numPr>
                <w:ilvl w:val="0"/>
                <w:numId w:val="13"/>
              </w:numPr>
              <w:spacing w:after="200" w:line="276" w:lineRule="auto"/>
              <w:contextualSpacing/>
              <w:rPr>
                <w:rFonts w:ascii="Arial Narrow" w:hAnsi="Arial Narrow"/>
              </w:rPr>
            </w:pPr>
            <w:r w:rsidRPr="004751E6">
              <w:rPr>
                <w:rFonts w:ascii="Arial Narrow" w:hAnsi="Arial Narrow"/>
              </w:rPr>
              <w:t>Cyfrowe wejścia: 2 wejścia BT</w:t>
            </w:r>
          </w:p>
          <w:p w:rsidR="004751E6" w:rsidRPr="004751E6" w:rsidRDefault="004751E6" w:rsidP="006D70D6">
            <w:pPr>
              <w:numPr>
                <w:ilvl w:val="0"/>
                <w:numId w:val="13"/>
              </w:numPr>
              <w:spacing w:after="200" w:line="276" w:lineRule="auto"/>
              <w:contextualSpacing/>
              <w:rPr>
                <w:rFonts w:ascii="Arial Narrow" w:hAnsi="Arial Narrow"/>
              </w:rPr>
            </w:pPr>
            <w:r w:rsidRPr="004751E6">
              <w:rPr>
                <w:rFonts w:ascii="Arial Narrow" w:hAnsi="Arial Narrow"/>
              </w:rPr>
              <w:t>Możliwość po</w:t>
            </w:r>
            <w:r w:rsidRPr="004751E6">
              <w:rPr>
                <w:rFonts w:ascii="Arial Narrow" w:hAnsi="Arial Narrow" w:cs="Calibri"/>
              </w:rPr>
              <w:t>łą</w:t>
            </w:r>
            <w:r w:rsidRPr="004751E6">
              <w:rPr>
                <w:rFonts w:ascii="Arial Narrow" w:hAnsi="Arial Narrow"/>
              </w:rPr>
              <w:t xml:space="preserve">czenia z komputerem: USB </w:t>
            </w:r>
          </w:p>
          <w:p w:rsidR="004751E6" w:rsidRPr="004751E6" w:rsidRDefault="004751E6" w:rsidP="006D70D6">
            <w:pPr>
              <w:numPr>
                <w:ilvl w:val="0"/>
                <w:numId w:val="13"/>
              </w:numPr>
              <w:spacing w:after="200" w:line="276" w:lineRule="auto"/>
              <w:contextualSpacing/>
              <w:rPr>
                <w:rFonts w:ascii="Arial Narrow" w:hAnsi="Arial Narrow"/>
              </w:rPr>
            </w:pPr>
            <w:r w:rsidRPr="004751E6">
              <w:rPr>
                <w:rFonts w:ascii="Arial Narrow" w:hAnsi="Arial Narrow"/>
              </w:rPr>
              <w:t xml:space="preserve">Zasilanie: zasilacz sieciowy 12 V </w:t>
            </w:r>
          </w:p>
          <w:p w:rsidR="004751E6" w:rsidRPr="004751E6" w:rsidRDefault="004751E6" w:rsidP="006D70D6">
            <w:pPr>
              <w:numPr>
                <w:ilvl w:val="0"/>
                <w:numId w:val="13"/>
              </w:numPr>
              <w:spacing w:after="200" w:line="276" w:lineRule="auto"/>
              <w:contextualSpacing/>
              <w:rPr>
                <w:rFonts w:ascii="Arial Narrow" w:hAnsi="Arial Narrow"/>
              </w:rPr>
            </w:pPr>
            <w:r w:rsidRPr="004751E6">
              <w:rPr>
                <w:rFonts w:ascii="Arial Narrow" w:hAnsi="Arial Narrow"/>
              </w:rPr>
              <w:t>Oprogramowanie zewn</w:t>
            </w:r>
            <w:r w:rsidRPr="004751E6">
              <w:rPr>
                <w:rFonts w:ascii="Arial Narrow" w:hAnsi="Arial Narrow" w:cs="Calibri"/>
              </w:rPr>
              <w:t>ę</w:t>
            </w:r>
            <w:r w:rsidRPr="004751E6">
              <w:rPr>
                <w:rFonts w:ascii="Arial Narrow" w:hAnsi="Arial Narrow"/>
              </w:rPr>
              <w:t>trzne</w:t>
            </w:r>
          </w:p>
          <w:p w:rsidR="004751E6" w:rsidRPr="004751E6" w:rsidRDefault="004751E6" w:rsidP="006D70D6">
            <w:pPr>
              <w:numPr>
                <w:ilvl w:val="0"/>
                <w:numId w:val="13"/>
              </w:numPr>
              <w:spacing w:after="200" w:line="276" w:lineRule="auto"/>
              <w:contextualSpacing/>
              <w:rPr>
                <w:rFonts w:ascii="Arial Narrow" w:hAnsi="Arial Narrow"/>
              </w:rPr>
            </w:pPr>
            <w:r w:rsidRPr="004751E6">
              <w:rPr>
                <w:rFonts w:ascii="Arial Narrow" w:hAnsi="Arial Narrow"/>
              </w:rPr>
              <w:t>Instrukcja w języku polskim.</w:t>
            </w:r>
          </w:p>
        </w:tc>
        <w:tc>
          <w:tcPr>
            <w:tcW w:w="1412" w:type="dxa"/>
          </w:tcPr>
          <w:p w:rsidR="004751E6" w:rsidRPr="004751E6" w:rsidRDefault="004751E6" w:rsidP="004751E6">
            <w:pPr>
              <w:spacing w:after="200" w:line="276" w:lineRule="auto"/>
              <w:rPr>
                <w:rFonts w:ascii="Arial Narrow" w:hAnsi="Arial Narrow"/>
              </w:rPr>
            </w:pPr>
          </w:p>
        </w:tc>
      </w:tr>
      <w:tr w:rsidR="004751E6" w:rsidRPr="004751E6" w:rsidTr="00C31209">
        <w:tc>
          <w:tcPr>
            <w:tcW w:w="806" w:type="dxa"/>
            <w:vAlign w:val="center"/>
          </w:tcPr>
          <w:p w:rsidR="004751E6" w:rsidRPr="004751E6" w:rsidRDefault="004751E6" w:rsidP="004751E6">
            <w:pPr>
              <w:tabs>
                <w:tab w:val="left" w:pos="2621"/>
              </w:tabs>
              <w:ind w:left="360"/>
              <w:rPr>
                <w:rFonts w:ascii="Arial Narrow" w:hAnsi="Arial Narrow" w:cs="Times New Roman"/>
              </w:rPr>
            </w:pPr>
            <w:r w:rsidRPr="004751E6">
              <w:rPr>
                <w:rFonts w:ascii="Arial Narrow" w:hAnsi="Arial Narrow" w:cs="Times New Roman"/>
              </w:rPr>
              <w:t xml:space="preserve">3. </w:t>
            </w:r>
          </w:p>
        </w:tc>
        <w:tc>
          <w:tcPr>
            <w:tcW w:w="2922" w:type="dxa"/>
            <w:vAlign w:val="center"/>
          </w:tcPr>
          <w:p w:rsidR="004751E6" w:rsidRPr="004751E6" w:rsidRDefault="004751E6" w:rsidP="004751E6">
            <w:pPr>
              <w:spacing w:after="200" w:line="276" w:lineRule="auto"/>
              <w:rPr>
                <w:rFonts w:ascii="Arial Narrow" w:hAnsi="Arial Narrow" w:cs="Times New Roman"/>
              </w:rPr>
            </w:pPr>
            <w:r w:rsidRPr="004751E6">
              <w:rPr>
                <w:rFonts w:ascii="Arial Narrow" w:hAnsi="Arial Narrow" w:cs="Times New Roman"/>
              </w:rPr>
              <w:t>Wielofunkcyjny przyrząd pomiarowy 5 w 1</w:t>
            </w:r>
          </w:p>
        </w:tc>
        <w:tc>
          <w:tcPr>
            <w:tcW w:w="4494" w:type="dxa"/>
          </w:tcPr>
          <w:p w:rsidR="004751E6" w:rsidRPr="004751E6" w:rsidRDefault="004751E6" w:rsidP="004751E6">
            <w:pPr>
              <w:spacing w:after="200" w:line="276" w:lineRule="auto"/>
              <w:jc w:val="both"/>
              <w:rPr>
                <w:rFonts w:ascii="Arial Narrow" w:hAnsi="Arial Narrow"/>
              </w:rPr>
            </w:pPr>
            <w:r w:rsidRPr="004751E6">
              <w:rPr>
                <w:rFonts w:ascii="Arial Narrow" w:hAnsi="Arial Narrow"/>
              </w:rPr>
              <w:t>Cyfrowy przyrząd posiadający funkcje multimetra (DCV, ACV, DCA, ACA, Ohm) i przyrządu do pomiarów poziomu dźwięku, oświetlenia, wilgotności oraz temperatury.</w:t>
            </w:r>
          </w:p>
          <w:p w:rsidR="004751E6" w:rsidRPr="004751E6" w:rsidRDefault="004751E6" w:rsidP="004751E6">
            <w:pPr>
              <w:spacing w:after="200" w:line="276" w:lineRule="auto"/>
              <w:jc w:val="both"/>
              <w:rPr>
                <w:rFonts w:ascii="Arial Narrow" w:hAnsi="Arial Narrow"/>
              </w:rPr>
            </w:pPr>
            <w:r w:rsidRPr="004751E6">
              <w:rPr>
                <w:rFonts w:ascii="Arial Narrow" w:hAnsi="Arial Narrow"/>
              </w:rPr>
              <w:t>Instrukcja w języku polskim.</w:t>
            </w:r>
          </w:p>
        </w:tc>
        <w:tc>
          <w:tcPr>
            <w:tcW w:w="1412" w:type="dxa"/>
          </w:tcPr>
          <w:p w:rsidR="004751E6" w:rsidRPr="004751E6" w:rsidRDefault="004751E6" w:rsidP="004751E6">
            <w:pPr>
              <w:spacing w:after="200" w:line="276" w:lineRule="auto"/>
              <w:jc w:val="both"/>
              <w:rPr>
                <w:rFonts w:ascii="Arial Narrow" w:hAnsi="Arial Narrow"/>
              </w:rPr>
            </w:pPr>
          </w:p>
        </w:tc>
      </w:tr>
      <w:tr w:rsidR="004751E6" w:rsidRPr="004751E6" w:rsidTr="00C31209">
        <w:tc>
          <w:tcPr>
            <w:tcW w:w="806" w:type="dxa"/>
            <w:vAlign w:val="center"/>
          </w:tcPr>
          <w:p w:rsidR="004751E6" w:rsidRPr="004751E6" w:rsidRDefault="004751E6" w:rsidP="004751E6">
            <w:pPr>
              <w:tabs>
                <w:tab w:val="left" w:pos="2621"/>
              </w:tabs>
              <w:ind w:left="360"/>
              <w:jc w:val="center"/>
              <w:rPr>
                <w:rFonts w:ascii="Arial Narrow" w:hAnsi="Arial Narrow" w:cs="Times New Roman"/>
              </w:rPr>
            </w:pPr>
            <w:r w:rsidRPr="004751E6">
              <w:rPr>
                <w:rFonts w:ascii="Arial Narrow" w:hAnsi="Arial Narrow" w:cs="Times New Roman"/>
              </w:rPr>
              <w:t xml:space="preserve">4. </w:t>
            </w:r>
          </w:p>
        </w:tc>
        <w:tc>
          <w:tcPr>
            <w:tcW w:w="2922" w:type="dxa"/>
            <w:vAlign w:val="center"/>
          </w:tcPr>
          <w:p w:rsidR="004751E6" w:rsidRPr="004751E6" w:rsidRDefault="004751E6" w:rsidP="004751E6">
            <w:pPr>
              <w:spacing w:after="200" w:line="276" w:lineRule="auto"/>
              <w:rPr>
                <w:rFonts w:ascii="Arial Narrow" w:hAnsi="Arial Narrow" w:cs="Times New Roman"/>
              </w:rPr>
            </w:pPr>
            <w:r w:rsidRPr="004751E6">
              <w:rPr>
                <w:rFonts w:ascii="Arial Narrow" w:hAnsi="Arial Narrow" w:cs="Times New Roman"/>
              </w:rPr>
              <w:t>Zestaw soczewek do doświadczeń z optyki geometrycznej</w:t>
            </w:r>
          </w:p>
        </w:tc>
        <w:tc>
          <w:tcPr>
            <w:tcW w:w="4494" w:type="dxa"/>
          </w:tcPr>
          <w:p w:rsidR="004751E6" w:rsidRPr="004751E6" w:rsidRDefault="004751E6" w:rsidP="004751E6">
            <w:pPr>
              <w:spacing w:after="200"/>
              <w:jc w:val="both"/>
              <w:rPr>
                <w:rFonts w:ascii="Arial Narrow" w:hAnsi="Arial Narrow"/>
              </w:rPr>
            </w:pPr>
            <w:r w:rsidRPr="004751E6">
              <w:rPr>
                <w:rFonts w:ascii="Arial Narrow" w:hAnsi="Arial Narrow"/>
              </w:rPr>
              <w:t xml:space="preserve">Minimalna zawartość zestawu: </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Oświetlacz żarówkowy 12V/36W (z bocznymi zwierciadłami)</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Zapasowa żarówka do oświetlacza</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Pryzmat (trzy rodzaje)</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lastRenderedPageBreak/>
              <w:t>Zwierciadło płaskie</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Zwierciadło sferyczne</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Zwierciadło cylindryczne</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Soczewka – bryła obustronnie wklęsła</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Soczewka – bryła obustronnie wypukła</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Soczewka – bryła płasko-wypukła</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Soczewka – blok prostokątny</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Przesłona z 1-ną szczeliną</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Przesłona z 3-ma szczelinami</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Zestaw 8-miu kolorowych filtrów</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Zestaw kolorowych kart</w:t>
            </w:r>
          </w:p>
          <w:p w:rsidR="004751E6" w:rsidRPr="004751E6" w:rsidRDefault="004751E6" w:rsidP="006D70D6">
            <w:pPr>
              <w:numPr>
                <w:ilvl w:val="0"/>
                <w:numId w:val="11"/>
              </w:numPr>
              <w:spacing w:after="200" w:line="276" w:lineRule="auto"/>
              <w:contextualSpacing/>
              <w:rPr>
                <w:rFonts w:ascii="Arial Narrow" w:hAnsi="Arial Narrow"/>
              </w:rPr>
            </w:pPr>
            <w:r w:rsidRPr="004751E6">
              <w:rPr>
                <w:rFonts w:ascii="Arial Narrow" w:hAnsi="Arial Narrow"/>
              </w:rPr>
              <w:t>Instrukcja w języku polskim.</w:t>
            </w:r>
          </w:p>
        </w:tc>
        <w:tc>
          <w:tcPr>
            <w:tcW w:w="1412" w:type="dxa"/>
          </w:tcPr>
          <w:p w:rsidR="004751E6" w:rsidRPr="004751E6" w:rsidRDefault="004751E6" w:rsidP="004751E6">
            <w:pPr>
              <w:spacing w:after="200"/>
              <w:jc w:val="both"/>
              <w:rPr>
                <w:rFonts w:ascii="Arial Narrow" w:hAnsi="Arial Narrow"/>
              </w:rPr>
            </w:pPr>
          </w:p>
        </w:tc>
      </w:tr>
      <w:tr w:rsidR="004751E6" w:rsidRPr="004751E6" w:rsidTr="00C31209">
        <w:tc>
          <w:tcPr>
            <w:tcW w:w="806" w:type="dxa"/>
            <w:vAlign w:val="center"/>
          </w:tcPr>
          <w:p w:rsidR="004751E6" w:rsidRPr="004751E6" w:rsidRDefault="004751E6" w:rsidP="004751E6">
            <w:pPr>
              <w:tabs>
                <w:tab w:val="left" w:pos="2621"/>
              </w:tabs>
              <w:ind w:left="360"/>
              <w:jc w:val="center"/>
              <w:rPr>
                <w:rFonts w:ascii="Arial Narrow" w:hAnsi="Arial Narrow" w:cs="Times New Roman"/>
              </w:rPr>
            </w:pPr>
            <w:r w:rsidRPr="004751E6">
              <w:rPr>
                <w:rFonts w:ascii="Arial Narrow" w:hAnsi="Arial Narrow" w:cs="Times New Roman"/>
              </w:rPr>
              <w:t xml:space="preserve">5. </w:t>
            </w:r>
          </w:p>
        </w:tc>
        <w:tc>
          <w:tcPr>
            <w:tcW w:w="2922" w:type="dxa"/>
            <w:vAlign w:val="center"/>
          </w:tcPr>
          <w:p w:rsidR="004751E6" w:rsidRPr="004751E6" w:rsidRDefault="004751E6" w:rsidP="004751E6">
            <w:pPr>
              <w:spacing w:after="200" w:line="276" w:lineRule="auto"/>
              <w:rPr>
                <w:rFonts w:ascii="Arial Narrow" w:hAnsi="Arial Narrow" w:cs="Times New Roman"/>
              </w:rPr>
            </w:pPr>
            <w:r w:rsidRPr="004751E6">
              <w:rPr>
                <w:rFonts w:ascii="Arial Narrow" w:hAnsi="Arial Narrow" w:cs="Times New Roman"/>
              </w:rPr>
              <w:t>Zestaw magnesów szkolnych</w:t>
            </w:r>
          </w:p>
        </w:tc>
        <w:tc>
          <w:tcPr>
            <w:tcW w:w="4494" w:type="dxa"/>
          </w:tcPr>
          <w:p w:rsidR="004751E6" w:rsidRPr="004751E6" w:rsidRDefault="004751E6" w:rsidP="004751E6">
            <w:pPr>
              <w:spacing w:after="200"/>
              <w:jc w:val="both"/>
              <w:rPr>
                <w:rFonts w:ascii="Arial Narrow" w:hAnsi="Arial Narrow"/>
              </w:rPr>
            </w:pPr>
            <w:r w:rsidRPr="004751E6">
              <w:rPr>
                <w:rFonts w:ascii="Arial Narrow" w:hAnsi="Arial Narrow"/>
              </w:rPr>
              <w:t xml:space="preserve">Minimalna zawartość zestawu: </w:t>
            </w:r>
          </w:p>
          <w:p w:rsidR="004751E6" w:rsidRPr="004751E6" w:rsidRDefault="004751E6" w:rsidP="006D70D6">
            <w:pPr>
              <w:numPr>
                <w:ilvl w:val="0"/>
                <w:numId w:val="12"/>
              </w:numPr>
              <w:spacing w:after="200"/>
              <w:contextualSpacing/>
              <w:jc w:val="both"/>
              <w:rPr>
                <w:rFonts w:ascii="Arial Narrow" w:hAnsi="Arial Narrow"/>
              </w:rPr>
            </w:pPr>
            <w:r w:rsidRPr="004751E6">
              <w:rPr>
                <w:rFonts w:ascii="Arial Narrow" w:hAnsi="Arial Narrow"/>
              </w:rPr>
              <w:t xml:space="preserve">Różne kształty magnesów, </w:t>
            </w:r>
          </w:p>
          <w:p w:rsidR="004751E6" w:rsidRPr="004751E6" w:rsidRDefault="004751E6" w:rsidP="006D70D6">
            <w:pPr>
              <w:numPr>
                <w:ilvl w:val="0"/>
                <w:numId w:val="12"/>
              </w:numPr>
              <w:spacing w:after="200"/>
              <w:contextualSpacing/>
              <w:jc w:val="both"/>
              <w:rPr>
                <w:rFonts w:ascii="Arial Narrow" w:hAnsi="Arial Narrow"/>
              </w:rPr>
            </w:pPr>
            <w:r w:rsidRPr="004751E6">
              <w:rPr>
                <w:rFonts w:ascii="Arial Narrow" w:hAnsi="Arial Narrow"/>
              </w:rPr>
              <w:t xml:space="preserve">Opakowanie z opiłkami, </w:t>
            </w:r>
          </w:p>
          <w:p w:rsidR="004751E6" w:rsidRPr="004751E6" w:rsidRDefault="004751E6" w:rsidP="006D70D6">
            <w:pPr>
              <w:numPr>
                <w:ilvl w:val="0"/>
                <w:numId w:val="12"/>
              </w:numPr>
              <w:spacing w:after="200"/>
              <w:contextualSpacing/>
              <w:jc w:val="both"/>
              <w:rPr>
                <w:rFonts w:ascii="Arial Narrow" w:hAnsi="Arial Narrow"/>
              </w:rPr>
            </w:pPr>
            <w:r w:rsidRPr="004751E6">
              <w:rPr>
                <w:rFonts w:ascii="Arial Narrow" w:hAnsi="Arial Narrow"/>
              </w:rPr>
              <w:t xml:space="preserve">Płytki różnych metali, </w:t>
            </w:r>
          </w:p>
          <w:p w:rsidR="004751E6" w:rsidRPr="004751E6" w:rsidRDefault="004751E6" w:rsidP="006D70D6">
            <w:pPr>
              <w:numPr>
                <w:ilvl w:val="0"/>
                <w:numId w:val="12"/>
              </w:numPr>
              <w:spacing w:after="200"/>
              <w:contextualSpacing/>
              <w:jc w:val="both"/>
              <w:rPr>
                <w:rFonts w:ascii="Arial Narrow" w:hAnsi="Arial Narrow"/>
              </w:rPr>
            </w:pPr>
            <w:r w:rsidRPr="004751E6">
              <w:rPr>
                <w:rFonts w:ascii="Arial Narrow" w:hAnsi="Arial Narrow"/>
              </w:rPr>
              <w:t>Folie magnetyczne,</w:t>
            </w:r>
          </w:p>
          <w:p w:rsidR="004751E6" w:rsidRPr="004751E6" w:rsidRDefault="004751E6" w:rsidP="006D70D6">
            <w:pPr>
              <w:numPr>
                <w:ilvl w:val="0"/>
                <w:numId w:val="12"/>
              </w:numPr>
              <w:spacing w:after="200"/>
              <w:contextualSpacing/>
              <w:jc w:val="both"/>
              <w:rPr>
                <w:rFonts w:ascii="Arial Narrow" w:hAnsi="Arial Narrow"/>
              </w:rPr>
            </w:pPr>
            <w:r w:rsidRPr="004751E6">
              <w:rPr>
                <w:rFonts w:ascii="Arial Narrow" w:hAnsi="Arial Narrow"/>
              </w:rPr>
              <w:t xml:space="preserve">Kompas, </w:t>
            </w:r>
          </w:p>
          <w:p w:rsidR="004751E6" w:rsidRPr="004751E6" w:rsidRDefault="004751E6" w:rsidP="006D70D6">
            <w:pPr>
              <w:numPr>
                <w:ilvl w:val="0"/>
                <w:numId w:val="12"/>
              </w:numPr>
              <w:spacing w:after="200"/>
              <w:contextualSpacing/>
              <w:jc w:val="both"/>
              <w:rPr>
                <w:rFonts w:ascii="Arial Narrow" w:hAnsi="Arial Narrow"/>
              </w:rPr>
            </w:pPr>
            <w:r w:rsidRPr="004751E6">
              <w:rPr>
                <w:rFonts w:ascii="Arial Narrow" w:hAnsi="Arial Narrow"/>
              </w:rPr>
              <w:t xml:space="preserve">Futerał mieszczący w/w elementy wyposażenia. </w:t>
            </w:r>
          </w:p>
        </w:tc>
        <w:tc>
          <w:tcPr>
            <w:tcW w:w="1412" w:type="dxa"/>
          </w:tcPr>
          <w:p w:rsidR="004751E6" w:rsidRPr="004751E6" w:rsidRDefault="004751E6" w:rsidP="004751E6">
            <w:pPr>
              <w:spacing w:after="200"/>
              <w:jc w:val="both"/>
              <w:rPr>
                <w:rFonts w:ascii="Arial Narrow" w:hAnsi="Arial Narrow"/>
              </w:rPr>
            </w:pPr>
          </w:p>
        </w:tc>
      </w:tr>
      <w:tr w:rsidR="004751E6" w:rsidRPr="004751E6" w:rsidTr="00C31209">
        <w:trPr>
          <w:trHeight w:val="2475"/>
        </w:trPr>
        <w:tc>
          <w:tcPr>
            <w:tcW w:w="806" w:type="dxa"/>
            <w:vAlign w:val="center"/>
          </w:tcPr>
          <w:p w:rsidR="004751E6" w:rsidRPr="004751E6" w:rsidRDefault="004751E6" w:rsidP="004751E6">
            <w:pPr>
              <w:tabs>
                <w:tab w:val="left" w:pos="2621"/>
              </w:tabs>
              <w:rPr>
                <w:rFonts w:ascii="Arial Narrow" w:hAnsi="Arial Narrow" w:cs="Times New Roman"/>
              </w:rPr>
            </w:pPr>
            <w:r w:rsidRPr="004751E6">
              <w:rPr>
                <w:rFonts w:ascii="Arial Narrow" w:hAnsi="Arial Narrow" w:cs="Times New Roman"/>
              </w:rPr>
              <w:t xml:space="preserve">6. </w:t>
            </w:r>
          </w:p>
        </w:tc>
        <w:tc>
          <w:tcPr>
            <w:tcW w:w="2922" w:type="dxa"/>
            <w:vAlign w:val="center"/>
          </w:tcPr>
          <w:p w:rsidR="004751E6" w:rsidRPr="004751E6" w:rsidRDefault="004751E6" w:rsidP="004751E6">
            <w:pPr>
              <w:spacing w:after="200" w:line="276" w:lineRule="auto"/>
              <w:rPr>
                <w:rFonts w:ascii="Arial Narrow" w:hAnsi="Arial Narrow" w:cs="Times New Roman"/>
              </w:rPr>
            </w:pPr>
            <w:r w:rsidRPr="004751E6">
              <w:rPr>
                <w:rFonts w:ascii="Arial Narrow" w:hAnsi="Arial Narrow" w:cs="Times New Roman"/>
              </w:rPr>
              <w:t xml:space="preserve">Galwanometr szkolny                 </w:t>
            </w:r>
          </w:p>
        </w:tc>
        <w:tc>
          <w:tcPr>
            <w:tcW w:w="4494" w:type="dxa"/>
          </w:tcPr>
          <w:p w:rsidR="004751E6" w:rsidRPr="004751E6" w:rsidRDefault="004751E6" w:rsidP="004751E6">
            <w:pPr>
              <w:ind w:left="360"/>
              <w:contextualSpacing/>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 Skala analogowa z podwójnym opisem. </w:t>
            </w:r>
          </w:p>
          <w:p w:rsidR="004751E6" w:rsidRPr="004751E6" w:rsidRDefault="004751E6" w:rsidP="004751E6">
            <w:pPr>
              <w:ind w:left="360"/>
              <w:contextualSpacing/>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2. Możliwość kompensacji wskazania zerowego. </w:t>
            </w:r>
          </w:p>
          <w:p w:rsidR="004751E6" w:rsidRPr="004751E6" w:rsidRDefault="004751E6" w:rsidP="004751E6">
            <w:pPr>
              <w:ind w:left="360"/>
              <w:contextualSpacing/>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3. Wyposażony w zaciski laboratoryjne przystosowane do przykręcania przewodów lub kabli zakończonych widełkami o rozmiarze nominalnym 6,4 mm lub  wtyków bananowych 4 mm. </w:t>
            </w:r>
          </w:p>
          <w:p w:rsidR="004751E6" w:rsidRPr="004751E6" w:rsidRDefault="004751E6" w:rsidP="004751E6">
            <w:pPr>
              <w:ind w:left="360"/>
              <w:contextualSpacing/>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4. Możliwość postawienia na płaszczyźnie poziomej itp. blacie stołu biurka itp. </w:t>
            </w:r>
          </w:p>
          <w:p w:rsidR="004751E6" w:rsidRPr="004751E6" w:rsidRDefault="004751E6" w:rsidP="004751E6">
            <w:pPr>
              <w:spacing w:after="200" w:line="276" w:lineRule="auto"/>
              <w:ind w:left="720"/>
              <w:contextualSpacing/>
              <w:jc w:val="both"/>
              <w:rPr>
                <w:rFonts w:ascii="Arial Narrow" w:eastAsia="Times New Roman" w:hAnsi="Arial Narrow" w:cs="Times New Roman"/>
                <w:lang w:eastAsia="pl-PL"/>
              </w:rPr>
            </w:pPr>
          </w:p>
          <w:p w:rsidR="004751E6" w:rsidRPr="004751E6" w:rsidRDefault="004751E6" w:rsidP="004751E6">
            <w:pPr>
              <w:spacing w:after="200" w:line="276" w:lineRule="auto"/>
              <w:ind w:left="360"/>
              <w:jc w:val="both"/>
              <w:rPr>
                <w:rFonts w:ascii="Arial Narrow" w:eastAsia="Times New Roman" w:hAnsi="Arial Narrow" w:cs="Times New Roman"/>
                <w:lang w:eastAsia="pl-PL"/>
              </w:rPr>
            </w:pPr>
            <w:r w:rsidRPr="004751E6">
              <w:rPr>
                <w:rFonts w:ascii="Arial Narrow" w:eastAsia="Times New Roman" w:hAnsi="Arial Narrow" w:cs="Times New Roman"/>
                <w:b/>
                <w:bCs/>
                <w:lang w:eastAsia="pl-PL"/>
              </w:rPr>
              <w:t>Dane techniczne:</w:t>
            </w:r>
          </w:p>
          <w:p w:rsidR="004751E6" w:rsidRPr="004751E6" w:rsidRDefault="004751E6" w:rsidP="006D70D6">
            <w:pPr>
              <w:numPr>
                <w:ilvl w:val="0"/>
                <w:numId w:val="14"/>
              </w:numPr>
              <w:spacing w:before="100" w:beforeAutospacing="1" w:after="100" w:afterAutospacing="1"/>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zakresy pomiarowe: -35 µA – 0 - +35 µA DC</w:t>
            </w:r>
          </w:p>
          <w:p w:rsidR="004751E6" w:rsidRPr="004751E6" w:rsidRDefault="004751E6" w:rsidP="006D70D6">
            <w:pPr>
              <w:numPr>
                <w:ilvl w:val="0"/>
                <w:numId w:val="14"/>
              </w:numPr>
              <w:spacing w:before="100" w:beforeAutospacing="1" w:after="100" w:afterAutospacing="1"/>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ustrój pomiarowy: magnetoelektryczny</w:t>
            </w:r>
          </w:p>
          <w:p w:rsidR="004751E6" w:rsidRPr="004751E6" w:rsidRDefault="004751E6" w:rsidP="006D70D6">
            <w:pPr>
              <w:numPr>
                <w:ilvl w:val="0"/>
                <w:numId w:val="14"/>
              </w:numPr>
              <w:spacing w:before="100" w:beforeAutospacing="1" w:after="100" w:afterAutospacing="1"/>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klasa dokładności: 2,5% (dla prądu przemiennego 50/60 Hz)</w:t>
            </w:r>
          </w:p>
          <w:p w:rsidR="004751E6" w:rsidRPr="004751E6" w:rsidRDefault="004751E6" w:rsidP="006D70D6">
            <w:pPr>
              <w:numPr>
                <w:ilvl w:val="0"/>
                <w:numId w:val="14"/>
              </w:numPr>
              <w:spacing w:before="100" w:beforeAutospacing="1" w:after="100" w:afterAutospacing="1"/>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środowisko pracy: 15°C÷30°C; 10%÷45% RH (wilgotność względna)</w:t>
            </w:r>
          </w:p>
          <w:p w:rsidR="004751E6" w:rsidRPr="004751E6" w:rsidRDefault="004751E6" w:rsidP="006D70D6">
            <w:pPr>
              <w:numPr>
                <w:ilvl w:val="0"/>
                <w:numId w:val="14"/>
              </w:numPr>
              <w:spacing w:before="100" w:beforeAutospacing="1" w:after="100" w:afterAutospacing="1"/>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warunki przechowywania: 10°C÷45°C; 10%÷60% RH (wilgotność względna)</w:t>
            </w:r>
          </w:p>
          <w:p w:rsidR="004751E6" w:rsidRPr="004751E6" w:rsidRDefault="004751E6" w:rsidP="006D70D6">
            <w:pPr>
              <w:numPr>
                <w:ilvl w:val="0"/>
                <w:numId w:val="14"/>
              </w:numPr>
              <w:spacing w:before="100" w:beforeAutospacing="1" w:after="100" w:afterAutospacing="1"/>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rozmiar skali: promień łuku skali 50 mm, kąt ruchu wskazówki 90°</w:t>
            </w:r>
          </w:p>
        </w:tc>
        <w:tc>
          <w:tcPr>
            <w:tcW w:w="1412" w:type="dxa"/>
          </w:tcPr>
          <w:p w:rsidR="004751E6" w:rsidRPr="004751E6" w:rsidRDefault="004751E6" w:rsidP="004751E6">
            <w:pPr>
              <w:ind w:left="360"/>
              <w:contextualSpacing/>
              <w:jc w:val="both"/>
              <w:rPr>
                <w:rFonts w:ascii="Arial Narrow" w:eastAsia="Times New Roman" w:hAnsi="Arial Narrow" w:cs="Times New Roman"/>
                <w:lang w:eastAsia="pl-PL"/>
              </w:rPr>
            </w:pPr>
          </w:p>
        </w:tc>
      </w:tr>
      <w:tr w:rsidR="004751E6" w:rsidRPr="004751E6" w:rsidTr="00C31209">
        <w:tc>
          <w:tcPr>
            <w:tcW w:w="806" w:type="dxa"/>
            <w:vAlign w:val="center"/>
          </w:tcPr>
          <w:p w:rsidR="004751E6" w:rsidRPr="004751E6" w:rsidRDefault="004751E6" w:rsidP="004751E6">
            <w:pPr>
              <w:tabs>
                <w:tab w:val="left" w:pos="2621"/>
              </w:tabs>
              <w:rPr>
                <w:rFonts w:ascii="Arial Narrow" w:hAnsi="Arial Narrow" w:cs="Times New Roman"/>
              </w:rPr>
            </w:pPr>
            <w:r w:rsidRPr="004751E6">
              <w:rPr>
                <w:rFonts w:ascii="Arial Narrow" w:hAnsi="Arial Narrow" w:cs="Times New Roman"/>
              </w:rPr>
              <w:t xml:space="preserve">7. </w:t>
            </w:r>
          </w:p>
        </w:tc>
        <w:tc>
          <w:tcPr>
            <w:tcW w:w="2922" w:type="dxa"/>
            <w:vAlign w:val="center"/>
          </w:tcPr>
          <w:p w:rsidR="004751E6" w:rsidRPr="004751E6" w:rsidRDefault="004751E6" w:rsidP="004751E6">
            <w:pPr>
              <w:spacing w:after="200" w:line="276" w:lineRule="auto"/>
              <w:rPr>
                <w:rFonts w:ascii="Arial Narrow" w:hAnsi="Arial Narrow" w:cs="Times New Roman"/>
              </w:rPr>
            </w:pPr>
            <w:r w:rsidRPr="004751E6">
              <w:rPr>
                <w:rFonts w:ascii="Arial Narrow" w:hAnsi="Arial Narrow"/>
              </w:rPr>
              <w:t>Waga Precyzyjna Laboratoryjna</w:t>
            </w:r>
          </w:p>
        </w:tc>
        <w:tc>
          <w:tcPr>
            <w:tcW w:w="4494" w:type="dxa"/>
          </w:tcPr>
          <w:p w:rsidR="004751E6" w:rsidRPr="004751E6" w:rsidRDefault="004751E6" w:rsidP="004751E6">
            <w:pPr>
              <w:rPr>
                <w:rFonts w:ascii="Arial Narrow" w:hAnsi="Arial Narrow"/>
              </w:rPr>
            </w:pPr>
            <w:r w:rsidRPr="004751E6">
              <w:rPr>
                <w:rFonts w:ascii="Arial Narrow" w:hAnsi="Arial Narrow"/>
              </w:rPr>
              <w:t xml:space="preserve">Precyzja ważenia przedmiotów o maks. Ciężarze </w:t>
            </w:r>
            <w:r w:rsidRPr="004751E6">
              <w:rPr>
                <w:rFonts w:ascii="Arial Narrow" w:hAnsi="Arial Narrow"/>
                <w:b/>
                <w:bCs/>
              </w:rPr>
              <w:t>3 kg</w:t>
            </w:r>
            <w:r w:rsidRPr="004751E6">
              <w:rPr>
                <w:rFonts w:ascii="Arial Narrow" w:hAnsi="Arial Narrow"/>
              </w:rPr>
              <w:t xml:space="preserve">. Z dokładnością </w:t>
            </w:r>
            <w:r w:rsidRPr="004751E6">
              <w:rPr>
                <w:rFonts w:ascii="Arial Narrow" w:hAnsi="Arial Narrow"/>
                <w:b/>
                <w:bCs/>
              </w:rPr>
              <w:t>0,1 g</w:t>
            </w:r>
            <w:r w:rsidRPr="004751E6">
              <w:rPr>
                <w:rFonts w:ascii="Arial Narrow" w:hAnsi="Arial Narrow"/>
              </w:rPr>
              <w:t>.</w:t>
            </w:r>
          </w:p>
          <w:p w:rsidR="004751E6" w:rsidRPr="004751E6" w:rsidRDefault="004751E6" w:rsidP="004751E6">
            <w:pPr>
              <w:rPr>
                <w:rFonts w:ascii="Arial Narrow" w:hAnsi="Arial Narrow"/>
              </w:rPr>
            </w:pPr>
          </w:p>
          <w:p w:rsidR="004751E6" w:rsidRPr="004751E6" w:rsidRDefault="004751E6" w:rsidP="004751E6">
            <w:pPr>
              <w:rPr>
                <w:rFonts w:ascii="Arial Narrow" w:hAnsi="Arial Narrow"/>
              </w:rPr>
            </w:pPr>
            <w:r w:rsidRPr="004751E6">
              <w:rPr>
                <w:rFonts w:ascii="Arial Narrow" w:hAnsi="Arial Narrow"/>
              </w:rPr>
              <w:t>W zestawie:</w:t>
            </w:r>
          </w:p>
          <w:p w:rsidR="004751E6" w:rsidRPr="004751E6" w:rsidRDefault="004751E6" w:rsidP="006D70D6">
            <w:pPr>
              <w:numPr>
                <w:ilvl w:val="0"/>
                <w:numId w:val="15"/>
              </w:numPr>
              <w:contextualSpacing/>
              <w:rPr>
                <w:rFonts w:ascii="Arial Narrow" w:eastAsia="Times New Roman" w:hAnsi="Arial Narrow" w:cs="Times New Roman"/>
                <w:lang w:eastAsia="pl-PL"/>
              </w:rPr>
            </w:pPr>
            <w:r w:rsidRPr="004751E6">
              <w:rPr>
                <w:rFonts w:ascii="Arial Narrow" w:hAnsi="Arial Narrow"/>
              </w:rPr>
              <w:t>2 szt. Baterii AAA</w:t>
            </w:r>
          </w:p>
          <w:p w:rsidR="004751E6" w:rsidRPr="004751E6" w:rsidRDefault="004751E6" w:rsidP="006D70D6">
            <w:pPr>
              <w:numPr>
                <w:ilvl w:val="0"/>
                <w:numId w:val="15"/>
              </w:numPr>
              <w:contextualSpacing/>
              <w:rPr>
                <w:rFonts w:ascii="Arial Narrow" w:eastAsia="Times New Roman" w:hAnsi="Arial Narrow" w:cs="Times New Roman"/>
                <w:lang w:eastAsia="pl-PL"/>
              </w:rPr>
            </w:pPr>
            <w:r w:rsidRPr="004751E6">
              <w:rPr>
                <w:rFonts w:ascii="Arial Narrow" w:hAnsi="Arial Narrow"/>
              </w:rPr>
              <w:t xml:space="preserve">instrukcja w języku polskim </w:t>
            </w:r>
          </w:p>
        </w:tc>
        <w:tc>
          <w:tcPr>
            <w:tcW w:w="1412" w:type="dxa"/>
          </w:tcPr>
          <w:p w:rsidR="004751E6" w:rsidRPr="004751E6" w:rsidRDefault="004751E6" w:rsidP="004751E6">
            <w:pPr>
              <w:rPr>
                <w:rFonts w:ascii="Arial Narrow" w:hAnsi="Arial Narrow"/>
              </w:rPr>
            </w:pPr>
          </w:p>
        </w:tc>
      </w:tr>
      <w:tr w:rsidR="004751E6" w:rsidRPr="004751E6" w:rsidTr="00C31209">
        <w:tc>
          <w:tcPr>
            <w:tcW w:w="806" w:type="dxa"/>
            <w:vAlign w:val="center"/>
          </w:tcPr>
          <w:p w:rsidR="004751E6" w:rsidRPr="004751E6" w:rsidRDefault="004751E6" w:rsidP="004751E6">
            <w:pPr>
              <w:tabs>
                <w:tab w:val="left" w:pos="2621"/>
              </w:tabs>
              <w:rPr>
                <w:rFonts w:ascii="Arial Narrow" w:hAnsi="Arial Narrow" w:cs="Times New Roman"/>
              </w:rPr>
            </w:pPr>
            <w:r w:rsidRPr="004751E6">
              <w:rPr>
                <w:rFonts w:ascii="Arial Narrow" w:hAnsi="Arial Narrow" w:cs="Times New Roman"/>
              </w:rPr>
              <w:lastRenderedPageBreak/>
              <w:t xml:space="preserve">8. </w:t>
            </w:r>
          </w:p>
        </w:tc>
        <w:tc>
          <w:tcPr>
            <w:tcW w:w="2922" w:type="dxa"/>
            <w:vAlign w:val="center"/>
          </w:tcPr>
          <w:p w:rsidR="004751E6" w:rsidRPr="004751E6" w:rsidRDefault="004751E6" w:rsidP="004751E6">
            <w:pPr>
              <w:spacing w:after="200" w:line="276" w:lineRule="auto"/>
              <w:rPr>
                <w:rFonts w:ascii="Arial Narrow" w:hAnsi="Arial Narrow"/>
              </w:rPr>
            </w:pPr>
            <w:r w:rsidRPr="004751E6">
              <w:rPr>
                <w:rFonts w:ascii="Arial Narrow" w:hAnsi="Arial Narrow"/>
              </w:rPr>
              <w:t xml:space="preserve">Rękawiczki winylowe </w:t>
            </w:r>
          </w:p>
        </w:tc>
        <w:tc>
          <w:tcPr>
            <w:tcW w:w="4494" w:type="dxa"/>
          </w:tcPr>
          <w:p w:rsidR="004751E6" w:rsidRPr="004751E6" w:rsidRDefault="004751E6" w:rsidP="004751E6">
            <w:pPr>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Rozmiar L.</w:t>
            </w:r>
          </w:p>
          <w:p w:rsidR="004751E6" w:rsidRPr="004751E6" w:rsidRDefault="004751E6" w:rsidP="004751E6">
            <w:pPr>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Zestaw 100 szt. </w:t>
            </w:r>
          </w:p>
        </w:tc>
        <w:tc>
          <w:tcPr>
            <w:tcW w:w="1412" w:type="dxa"/>
          </w:tcPr>
          <w:p w:rsidR="004751E6" w:rsidRPr="004751E6" w:rsidRDefault="004751E6" w:rsidP="004751E6">
            <w:pPr>
              <w:jc w:val="both"/>
              <w:rPr>
                <w:rFonts w:ascii="Arial Narrow" w:eastAsia="Times New Roman" w:hAnsi="Arial Narrow" w:cs="Times New Roman"/>
                <w:lang w:eastAsia="pl-PL"/>
              </w:rPr>
            </w:pPr>
          </w:p>
        </w:tc>
      </w:tr>
      <w:tr w:rsidR="004751E6" w:rsidRPr="004751E6" w:rsidTr="00C31209">
        <w:tc>
          <w:tcPr>
            <w:tcW w:w="806" w:type="dxa"/>
            <w:vAlign w:val="center"/>
          </w:tcPr>
          <w:p w:rsidR="004751E6" w:rsidRPr="004751E6" w:rsidRDefault="004751E6" w:rsidP="004751E6">
            <w:pPr>
              <w:tabs>
                <w:tab w:val="left" w:pos="2621"/>
              </w:tabs>
              <w:rPr>
                <w:rFonts w:ascii="Arial Narrow" w:hAnsi="Arial Narrow" w:cs="Times New Roman"/>
              </w:rPr>
            </w:pPr>
            <w:r w:rsidRPr="004751E6">
              <w:rPr>
                <w:rFonts w:ascii="Arial Narrow" w:hAnsi="Arial Narrow" w:cs="Times New Roman"/>
              </w:rPr>
              <w:t xml:space="preserve">9. </w:t>
            </w:r>
          </w:p>
        </w:tc>
        <w:tc>
          <w:tcPr>
            <w:tcW w:w="2922" w:type="dxa"/>
            <w:vAlign w:val="center"/>
          </w:tcPr>
          <w:p w:rsidR="004751E6" w:rsidRPr="004751E6" w:rsidRDefault="004751E6" w:rsidP="004751E6">
            <w:pPr>
              <w:spacing w:after="200" w:line="276" w:lineRule="auto"/>
              <w:rPr>
                <w:rFonts w:ascii="Arial Narrow" w:hAnsi="Arial Narrow"/>
              </w:rPr>
            </w:pPr>
            <w:r w:rsidRPr="004751E6">
              <w:rPr>
                <w:rFonts w:ascii="Arial Narrow" w:hAnsi="Arial Narrow"/>
              </w:rPr>
              <w:t xml:space="preserve">Zestaw probówek laboratoryjnych </w:t>
            </w:r>
          </w:p>
        </w:tc>
        <w:tc>
          <w:tcPr>
            <w:tcW w:w="4494" w:type="dxa"/>
          </w:tcPr>
          <w:p w:rsidR="004751E6" w:rsidRPr="004751E6" w:rsidRDefault="004751E6" w:rsidP="004751E6">
            <w:pPr>
              <w:spacing w:before="100" w:beforeAutospacing="1"/>
              <w:rPr>
                <w:rFonts w:ascii="Arial Narrow" w:eastAsia="Times New Roman" w:hAnsi="Arial Narrow" w:cs="Times New Roman"/>
                <w:lang w:eastAsia="pl-PL"/>
              </w:rPr>
            </w:pPr>
            <w:r w:rsidRPr="004751E6">
              <w:rPr>
                <w:rFonts w:ascii="Arial Narrow" w:eastAsia="Times New Roman" w:hAnsi="Arial Narrow" w:cs="Times New Roman"/>
                <w:lang w:eastAsia="pl-PL"/>
              </w:rPr>
              <w:t>Wysokość probówki: 10cm</w:t>
            </w:r>
          </w:p>
          <w:p w:rsidR="004751E6" w:rsidRPr="004751E6" w:rsidRDefault="004751E6" w:rsidP="004751E6">
            <w:pPr>
              <w:spacing w:before="100" w:beforeAutospacing="1"/>
              <w:rPr>
                <w:rFonts w:ascii="Arial Narrow" w:eastAsia="Times New Roman" w:hAnsi="Arial Narrow" w:cs="Times New Roman"/>
                <w:lang w:eastAsia="pl-PL"/>
              </w:rPr>
            </w:pPr>
            <w:r w:rsidRPr="004751E6">
              <w:rPr>
                <w:rFonts w:ascii="Arial Narrow" w:eastAsia="Times New Roman" w:hAnsi="Arial Narrow" w:cs="Times New Roman"/>
                <w:lang w:eastAsia="pl-PL"/>
              </w:rPr>
              <w:t>Średnica wewnętrzna: 1,00-1,10cm</w:t>
            </w:r>
            <w:r w:rsidRPr="004751E6">
              <w:rPr>
                <w:rFonts w:ascii="Arial Narrow" w:eastAsia="Times New Roman" w:hAnsi="Arial Narrow" w:cs="Times New Roman"/>
                <w:lang w:eastAsia="pl-PL"/>
              </w:rPr>
              <w:br/>
              <w:t>Średnica zewnętrzna: 1,20-1,30cm</w:t>
            </w:r>
          </w:p>
          <w:p w:rsidR="004751E6" w:rsidRPr="004751E6" w:rsidRDefault="004751E6" w:rsidP="004751E6">
            <w:pPr>
              <w:spacing w:before="100" w:beforeAutospacing="1"/>
              <w:rPr>
                <w:rFonts w:ascii="Arial Narrow" w:eastAsia="Times New Roman" w:hAnsi="Arial Narrow" w:cs="Times New Roman"/>
                <w:lang w:eastAsia="pl-PL"/>
              </w:rPr>
            </w:pPr>
            <w:r w:rsidRPr="004751E6">
              <w:rPr>
                <w:rFonts w:ascii="Arial Narrow" w:eastAsia="Times New Roman" w:hAnsi="Arial Narrow" w:cs="Times New Roman"/>
                <w:lang w:eastAsia="pl-PL"/>
              </w:rPr>
              <w:t>Pojemność – ok. 8ml</w:t>
            </w:r>
          </w:p>
          <w:p w:rsidR="004751E6" w:rsidRPr="004751E6" w:rsidRDefault="004751E6" w:rsidP="004751E6">
            <w:pPr>
              <w:spacing w:before="100" w:beforeAutospacing="1"/>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Ilość: 50 szt. </w:t>
            </w:r>
          </w:p>
        </w:tc>
        <w:tc>
          <w:tcPr>
            <w:tcW w:w="1412" w:type="dxa"/>
          </w:tcPr>
          <w:p w:rsidR="004751E6" w:rsidRPr="004751E6" w:rsidRDefault="004751E6" w:rsidP="004751E6">
            <w:pPr>
              <w:spacing w:before="100" w:beforeAutospacing="1"/>
              <w:rPr>
                <w:rFonts w:ascii="Arial Narrow" w:eastAsia="Times New Roman" w:hAnsi="Arial Narrow" w:cs="Times New Roman"/>
                <w:lang w:eastAsia="pl-PL"/>
              </w:rPr>
            </w:pPr>
          </w:p>
        </w:tc>
      </w:tr>
      <w:tr w:rsidR="004751E6" w:rsidRPr="004751E6" w:rsidTr="00C31209">
        <w:tc>
          <w:tcPr>
            <w:tcW w:w="806" w:type="dxa"/>
            <w:vAlign w:val="center"/>
          </w:tcPr>
          <w:p w:rsidR="004751E6" w:rsidRPr="004751E6" w:rsidRDefault="004751E6" w:rsidP="004751E6">
            <w:pPr>
              <w:tabs>
                <w:tab w:val="left" w:pos="2621"/>
              </w:tabs>
              <w:rPr>
                <w:rFonts w:ascii="Arial Narrow" w:hAnsi="Arial Narrow" w:cs="Times New Roman"/>
              </w:rPr>
            </w:pPr>
            <w:r w:rsidRPr="004751E6">
              <w:rPr>
                <w:rFonts w:ascii="Arial Narrow" w:hAnsi="Arial Narrow" w:cs="Times New Roman"/>
              </w:rPr>
              <w:t xml:space="preserve">10. </w:t>
            </w:r>
          </w:p>
        </w:tc>
        <w:tc>
          <w:tcPr>
            <w:tcW w:w="2922" w:type="dxa"/>
            <w:vAlign w:val="center"/>
          </w:tcPr>
          <w:p w:rsidR="004751E6" w:rsidRPr="004751E6" w:rsidRDefault="004751E6" w:rsidP="004751E6">
            <w:pPr>
              <w:spacing w:after="200" w:line="276" w:lineRule="auto"/>
              <w:rPr>
                <w:rFonts w:ascii="Arial Narrow" w:hAnsi="Arial Narrow"/>
              </w:rPr>
            </w:pPr>
            <w:r w:rsidRPr="004751E6">
              <w:rPr>
                <w:rFonts w:ascii="Arial Narrow" w:hAnsi="Arial Narrow"/>
              </w:rPr>
              <w:t xml:space="preserve">Zestaw peset laboratoryjnych </w:t>
            </w:r>
          </w:p>
        </w:tc>
        <w:tc>
          <w:tcPr>
            <w:tcW w:w="4494" w:type="dxa"/>
          </w:tcPr>
          <w:p w:rsidR="004751E6" w:rsidRPr="004751E6" w:rsidRDefault="004751E6" w:rsidP="004751E6">
            <w:pPr>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Długość 14 cm – 10 szt. </w:t>
            </w:r>
          </w:p>
          <w:p w:rsidR="004751E6" w:rsidRPr="004751E6" w:rsidRDefault="004751E6" w:rsidP="004751E6">
            <w:pPr>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Długość 14 cm – 10 szt.</w:t>
            </w:r>
          </w:p>
        </w:tc>
        <w:tc>
          <w:tcPr>
            <w:tcW w:w="1412" w:type="dxa"/>
          </w:tcPr>
          <w:p w:rsidR="004751E6" w:rsidRPr="004751E6" w:rsidRDefault="004751E6" w:rsidP="004751E6">
            <w:pPr>
              <w:jc w:val="both"/>
              <w:rPr>
                <w:rFonts w:ascii="Arial Narrow" w:eastAsia="Times New Roman" w:hAnsi="Arial Narrow" w:cs="Times New Roman"/>
                <w:lang w:eastAsia="pl-PL"/>
              </w:rPr>
            </w:pPr>
          </w:p>
        </w:tc>
      </w:tr>
      <w:tr w:rsidR="004751E6" w:rsidRPr="004751E6" w:rsidTr="00C31209">
        <w:tc>
          <w:tcPr>
            <w:tcW w:w="806" w:type="dxa"/>
            <w:vAlign w:val="center"/>
          </w:tcPr>
          <w:p w:rsidR="004751E6" w:rsidRPr="004751E6" w:rsidRDefault="004751E6" w:rsidP="004751E6">
            <w:pPr>
              <w:tabs>
                <w:tab w:val="left" w:pos="2621"/>
              </w:tabs>
              <w:rPr>
                <w:rFonts w:ascii="Arial Narrow" w:hAnsi="Arial Narrow" w:cs="Times New Roman"/>
              </w:rPr>
            </w:pPr>
            <w:r w:rsidRPr="004751E6">
              <w:rPr>
                <w:rFonts w:ascii="Arial Narrow" w:hAnsi="Arial Narrow" w:cs="Times New Roman"/>
              </w:rPr>
              <w:t xml:space="preserve">11. </w:t>
            </w:r>
          </w:p>
        </w:tc>
        <w:tc>
          <w:tcPr>
            <w:tcW w:w="2922" w:type="dxa"/>
            <w:vAlign w:val="center"/>
          </w:tcPr>
          <w:p w:rsidR="004751E6" w:rsidRPr="004751E6" w:rsidRDefault="004751E6" w:rsidP="004751E6">
            <w:pPr>
              <w:spacing w:after="200" w:line="276" w:lineRule="auto"/>
              <w:rPr>
                <w:rFonts w:ascii="Arial Narrow" w:hAnsi="Arial Narrow"/>
              </w:rPr>
            </w:pPr>
            <w:r w:rsidRPr="004751E6">
              <w:rPr>
                <w:rFonts w:ascii="Arial Narrow" w:hAnsi="Arial Narrow"/>
                <w:shd w:val="clear" w:color="auto" w:fill="FFFFFF"/>
              </w:rPr>
              <w:t>Zestaw papierków lakmusowych przeznaczonych do mierzenia pH</w:t>
            </w:r>
          </w:p>
        </w:tc>
        <w:tc>
          <w:tcPr>
            <w:tcW w:w="4494" w:type="dxa"/>
            <w:vAlign w:val="center"/>
          </w:tcPr>
          <w:p w:rsidR="004751E6" w:rsidRPr="004751E6" w:rsidRDefault="004751E6" w:rsidP="004751E6">
            <w:pPr>
              <w:tabs>
                <w:tab w:val="left" w:pos="1093"/>
              </w:tabs>
              <w:rPr>
                <w:rFonts w:ascii="Arial Narrow" w:hAnsi="Arial Narrow"/>
              </w:rPr>
            </w:pPr>
            <w:r w:rsidRPr="004751E6">
              <w:rPr>
                <w:rFonts w:ascii="Arial Narrow" w:hAnsi="Arial Narrow"/>
              </w:rPr>
              <w:t>Pomiar pH: 1.0 – 14,0 pH</w:t>
            </w:r>
          </w:p>
          <w:p w:rsidR="004751E6" w:rsidRPr="004751E6" w:rsidRDefault="004751E6" w:rsidP="004751E6">
            <w:pPr>
              <w:tabs>
                <w:tab w:val="left" w:pos="1093"/>
              </w:tabs>
              <w:rPr>
                <w:rFonts w:ascii="Arial Narrow" w:hAnsi="Arial Narrow"/>
              </w:rPr>
            </w:pPr>
            <w:r w:rsidRPr="004751E6">
              <w:rPr>
                <w:rFonts w:ascii="Arial Narrow" w:hAnsi="Arial Narrow"/>
              </w:rPr>
              <w:t xml:space="preserve">Ilość: 100 szt. </w:t>
            </w:r>
          </w:p>
        </w:tc>
        <w:tc>
          <w:tcPr>
            <w:tcW w:w="1412" w:type="dxa"/>
          </w:tcPr>
          <w:p w:rsidR="004751E6" w:rsidRPr="004751E6" w:rsidRDefault="004751E6" w:rsidP="004751E6">
            <w:pPr>
              <w:tabs>
                <w:tab w:val="left" w:pos="1093"/>
              </w:tabs>
              <w:rPr>
                <w:rFonts w:ascii="Arial Narrow" w:hAnsi="Arial Narrow"/>
              </w:rPr>
            </w:pPr>
          </w:p>
        </w:tc>
      </w:tr>
      <w:tr w:rsidR="004751E6" w:rsidRPr="004751E6" w:rsidTr="00C31209">
        <w:tc>
          <w:tcPr>
            <w:tcW w:w="8222" w:type="dxa"/>
            <w:gridSpan w:val="3"/>
            <w:vAlign w:val="center"/>
          </w:tcPr>
          <w:p w:rsidR="004751E6" w:rsidRPr="004751E6" w:rsidRDefault="004751E6" w:rsidP="004751E6">
            <w:pPr>
              <w:tabs>
                <w:tab w:val="left" w:pos="1093"/>
              </w:tabs>
              <w:jc w:val="right"/>
              <w:rPr>
                <w:rFonts w:ascii="Arial Narrow" w:hAnsi="Arial Narrow"/>
              </w:rPr>
            </w:pPr>
            <w:r w:rsidRPr="004751E6">
              <w:rPr>
                <w:rFonts w:ascii="Arial Narrow" w:hAnsi="Arial Narrow"/>
              </w:rPr>
              <w:t>RAZEM:</w:t>
            </w:r>
          </w:p>
        </w:tc>
        <w:tc>
          <w:tcPr>
            <w:tcW w:w="1412" w:type="dxa"/>
          </w:tcPr>
          <w:p w:rsidR="004751E6" w:rsidRPr="004751E6" w:rsidRDefault="004751E6" w:rsidP="004751E6">
            <w:pPr>
              <w:tabs>
                <w:tab w:val="left" w:pos="1093"/>
              </w:tabs>
              <w:rPr>
                <w:rFonts w:ascii="Arial Narrow" w:hAnsi="Arial Narrow"/>
              </w:rPr>
            </w:pPr>
          </w:p>
        </w:tc>
      </w:tr>
    </w:tbl>
    <w:p w:rsidR="004751E6" w:rsidRPr="004751E6" w:rsidRDefault="004751E6" w:rsidP="004751E6">
      <w:pPr>
        <w:spacing w:after="200" w:line="276"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bookmarkStart w:id="0" w:name="_GoBack"/>
      <w:bookmarkEnd w:id="0"/>
    </w:p>
    <w:p w:rsidR="004751E6" w:rsidRPr="004751E6" w:rsidRDefault="004751E6" w:rsidP="004751E6">
      <w:pPr>
        <w:pageBreakBefore/>
        <w:tabs>
          <w:tab w:val="right" w:pos="9354"/>
        </w:tabs>
        <w:suppressAutoHyphens/>
        <w:autoSpaceDE w:val="0"/>
        <w:jc w:val="right"/>
        <w:rPr>
          <w:rFonts w:ascii="Arial Narrow" w:eastAsia="Times New Roman" w:hAnsi="Arial Narrow" w:cs="Times New Roman"/>
          <w:b/>
          <w:bCs/>
          <w:sz w:val="24"/>
          <w:szCs w:val="24"/>
          <w:lang w:eastAsia="ar-SA"/>
        </w:rPr>
      </w:pPr>
      <w:r w:rsidRPr="004751E6">
        <w:rPr>
          <w:rFonts w:ascii="Arial Narrow" w:eastAsia="Times New Roman" w:hAnsi="Arial Narrow" w:cs="Times New Roman"/>
          <w:b/>
          <w:bCs/>
          <w:sz w:val="24"/>
          <w:szCs w:val="24"/>
          <w:lang w:eastAsia="ar-SA"/>
        </w:rPr>
        <w:lastRenderedPageBreak/>
        <w:t>Załącznik B2 do SIWZ</w:t>
      </w:r>
    </w:p>
    <w:p w:rsidR="004751E6" w:rsidRPr="004751E6" w:rsidRDefault="004751E6" w:rsidP="004751E6">
      <w:pPr>
        <w:suppressAutoHyphens/>
        <w:autoSpaceDE w:val="0"/>
        <w:jc w:val="right"/>
        <w:rPr>
          <w:rFonts w:ascii="Arial Narrow" w:eastAsia="Times New Roman" w:hAnsi="Arial Narrow" w:cs="Times New Roman"/>
          <w:b/>
          <w:bCs/>
          <w:sz w:val="24"/>
          <w:szCs w:val="24"/>
          <w:lang w:eastAsia="ar-SA"/>
        </w:rPr>
      </w:pPr>
      <w:r w:rsidRPr="004751E6">
        <w:rPr>
          <w:rFonts w:ascii="Arial Narrow" w:eastAsia="Times New Roman" w:hAnsi="Arial Narrow" w:cs="Times New Roman"/>
          <w:b/>
          <w:bCs/>
          <w:sz w:val="24"/>
          <w:szCs w:val="24"/>
          <w:lang w:eastAsia="ar-SA"/>
        </w:rPr>
        <w:t>(</w:t>
      </w:r>
      <w:r w:rsidRPr="004751E6">
        <w:rPr>
          <w:rFonts w:ascii="Arial Narrow" w:eastAsia="Times New Roman" w:hAnsi="Arial Narrow" w:cs="Arial"/>
          <w:b/>
          <w:lang w:eastAsia="pl-PL"/>
        </w:rPr>
        <w:t>dla Części IV, VI, VII, IX i-XI)</w:t>
      </w:r>
    </w:p>
    <w:p w:rsidR="004751E6" w:rsidRPr="004751E6" w:rsidRDefault="004751E6" w:rsidP="004751E6">
      <w:pPr>
        <w:suppressAutoHyphens/>
        <w:autoSpaceDE w:val="0"/>
        <w:rPr>
          <w:rFonts w:ascii="Arial Narrow" w:eastAsia="Times New Roman" w:hAnsi="Arial Narrow" w:cs="Times New Roman"/>
          <w:b/>
          <w:bCs/>
          <w:sz w:val="24"/>
          <w:szCs w:val="24"/>
          <w:lang w:eastAsia="ar-SA"/>
        </w:rPr>
      </w:pPr>
    </w:p>
    <w:p w:rsidR="004751E6" w:rsidRPr="004751E6" w:rsidRDefault="004751E6" w:rsidP="004751E6">
      <w:pPr>
        <w:spacing w:line="360" w:lineRule="auto"/>
        <w:rPr>
          <w:rFonts w:ascii="Arial Narrow" w:eastAsia="Times New Roman" w:hAnsi="Arial Narrow" w:cs="Arial"/>
          <w:b/>
          <w:sz w:val="24"/>
          <w:szCs w:val="24"/>
          <w:lang w:eastAsia="pl-PL"/>
        </w:rPr>
      </w:pPr>
      <w:r w:rsidRPr="004751E6">
        <w:rPr>
          <w:rFonts w:ascii="Arial Narrow" w:eastAsia="Times New Roman" w:hAnsi="Arial Narrow" w:cs="Arial"/>
          <w:sz w:val="24"/>
          <w:szCs w:val="24"/>
          <w:lang w:eastAsia="pl-PL"/>
        </w:rPr>
        <w:t>Pieczęć Wykonawcy</w:t>
      </w:r>
    </w:p>
    <w:p w:rsidR="004751E6" w:rsidRPr="004751E6" w:rsidRDefault="004751E6" w:rsidP="004751E6">
      <w:pPr>
        <w:suppressAutoHyphens/>
        <w:autoSpaceDE w:val="0"/>
        <w:rPr>
          <w:rFonts w:ascii="Arial Narrow" w:eastAsia="Times New Roman" w:hAnsi="Arial Narrow" w:cs="Times New Roman"/>
          <w:sz w:val="24"/>
          <w:szCs w:val="24"/>
          <w:lang w:eastAsia="ar-SA"/>
        </w:rPr>
      </w:pPr>
    </w:p>
    <w:tbl>
      <w:tblPr>
        <w:tblW w:w="0" w:type="auto"/>
        <w:tblInd w:w="2466" w:type="dxa"/>
        <w:tblLayout w:type="fixed"/>
        <w:tblCellMar>
          <w:left w:w="70" w:type="dxa"/>
          <w:right w:w="70" w:type="dxa"/>
        </w:tblCellMar>
        <w:tblLook w:val="0000" w:firstRow="0" w:lastRow="0" w:firstColumn="0" w:lastColumn="0" w:noHBand="0" w:noVBand="0"/>
      </w:tblPr>
      <w:tblGrid>
        <w:gridCol w:w="5105"/>
      </w:tblGrid>
      <w:tr w:rsidR="004751E6" w:rsidRPr="004751E6" w:rsidTr="00C31209">
        <w:trPr>
          <w:trHeight w:val="600"/>
        </w:trPr>
        <w:tc>
          <w:tcPr>
            <w:tcW w:w="51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751E6" w:rsidRPr="004751E6" w:rsidRDefault="004751E6" w:rsidP="004751E6">
            <w:pPr>
              <w:suppressAutoHyphens/>
              <w:autoSpaceDE w:val="0"/>
              <w:snapToGrid w:val="0"/>
              <w:jc w:val="center"/>
              <w:rPr>
                <w:rFonts w:ascii="Arial Narrow" w:eastAsia="Times New Roman" w:hAnsi="Arial Narrow" w:cs="Times New Roman"/>
                <w:b/>
                <w:bCs/>
                <w:sz w:val="24"/>
                <w:szCs w:val="24"/>
                <w:lang w:eastAsia="ar-SA"/>
              </w:rPr>
            </w:pPr>
            <w:r w:rsidRPr="004751E6">
              <w:rPr>
                <w:rFonts w:ascii="Arial Narrow" w:eastAsia="Times New Roman" w:hAnsi="Arial Narrow" w:cs="Times New Roman"/>
                <w:b/>
                <w:bCs/>
                <w:sz w:val="24"/>
                <w:szCs w:val="24"/>
                <w:lang w:eastAsia="ar-SA"/>
              </w:rPr>
              <w:t>FORMULARZ OFERTOWY</w:t>
            </w:r>
          </w:p>
        </w:tc>
      </w:tr>
    </w:tbl>
    <w:p w:rsidR="004751E6" w:rsidRPr="004751E6" w:rsidRDefault="004751E6" w:rsidP="004751E6">
      <w:pPr>
        <w:suppressAutoHyphens/>
        <w:ind w:right="283"/>
        <w:rPr>
          <w:rFonts w:ascii="Arial Narrow" w:eastAsia="Times New Roman" w:hAnsi="Arial Narrow" w:cs="Arial"/>
          <w:b/>
          <w:bCs/>
          <w:sz w:val="24"/>
          <w:szCs w:val="24"/>
          <w:lang w:eastAsia="ar-SA"/>
        </w:rPr>
      </w:pPr>
    </w:p>
    <w:p w:rsidR="004751E6" w:rsidRPr="004751E6" w:rsidRDefault="004751E6" w:rsidP="004751E6">
      <w:pPr>
        <w:tabs>
          <w:tab w:val="left" w:pos="0"/>
        </w:tabs>
        <w:suppressAutoHyphens/>
        <w:autoSpaceDE w:val="0"/>
        <w:spacing w:line="200" w:lineRule="atLeast"/>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1. Oferta złożona w związku z ogłoszeniem postępowania w trybie przetargu nieograniczonego na: </w:t>
      </w:r>
    </w:p>
    <w:p w:rsidR="004751E6" w:rsidRPr="004751E6" w:rsidRDefault="004751E6" w:rsidP="004751E6">
      <w:pPr>
        <w:tabs>
          <w:tab w:val="left" w:pos="0"/>
        </w:tabs>
        <w:suppressAutoHyphens/>
        <w:autoSpaceDE w:val="0"/>
        <w:spacing w:line="200" w:lineRule="atLeast"/>
        <w:jc w:val="both"/>
        <w:rPr>
          <w:rFonts w:ascii="Arial Narrow" w:eastAsia="Times New Roman" w:hAnsi="Arial Narrow" w:cs="Times New Roman"/>
          <w:sz w:val="24"/>
          <w:szCs w:val="24"/>
          <w:lang w:eastAsia="ar-SA"/>
        </w:rPr>
      </w:pPr>
    </w:p>
    <w:p w:rsidR="004751E6" w:rsidRPr="004751E6" w:rsidRDefault="004751E6" w:rsidP="004751E6">
      <w:pPr>
        <w:spacing w:after="160" w:line="259" w:lineRule="auto"/>
        <w:jc w:val="both"/>
        <w:rPr>
          <w:rFonts w:ascii="Arial Narrow" w:eastAsia="Times New Roman" w:hAnsi="Arial Narrow" w:cs="Times New Roman"/>
          <w:b/>
          <w:sz w:val="24"/>
          <w:szCs w:val="24"/>
        </w:rPr>
      </w:pPr>
      <w:r w:rsidRPr="004751E6">
        <w:rPr>
          <w:rFonts w:ascii="Arial Narrow" w:eastAsia="Times New Roman" w:hAnsi="Arial Narrow" w:cs="Times New Roman"/>
          <w:b/>
          <w:bCs/>
          <w:iCs/>
          <w:sz w:val="24"/>
          <w:szCs w:val="24"/>
          <w:lang w:eastAsia="ar-SA"/>
        </w:rPr>
        <w:t>„</w:t>
      </w:r>
      <w:r w:rsidRPr="004751E6">
        <w:rPr>
          <w:rFonts w:ascii="Arial Narrow" w:eastAsia="Times New Roman" w:hAnsi="Arial Narrow" w:cs="Times New Roman"/>
          <w:b/>
          <w:bCs/>
          <w:sz w:val="24"/>
          <w:szCs w:val="24"/>
        </w:rPr>
        <w:t xml:space="preserve">Dostawę wyposażenia dla obiektu warsztatów i pracowni dydaktycznych do praktycznej nauki zawodu dla potrzeb uruchomienia pracowni dydaktycznych w celu dostosowania oferty praktycznego kształcenia zawodowego ZSZ w Barlewiczkach do wymogów regionalnego rynku pracy ” </w:t>
      </w:r>
      <w:r w:rsidRPr="004751E6">
        <w:rPr>
          <w:rFonts w:ascii="Arial Narrow" w:eastAsia="Times New Roman" w:hAnsi="Arial Narrow" w:cs="Times New Roman"/>
          <w:b/>
          <w:sz w:val="24"/>
          <w:szCs w:val="24"/>
        </w:rPr>
        <w:t xml:space="preserve">w ramach </w:t>
      </w:r>
      <w:r w:rsidRPr="004751E6">
        <w:rPr>
          <w:rFonts w:ascii="Arial Narrow" w:eastAsia="Times New Roman" w:hAnsi="Arial Narrow" w:cs="Times New Roman"/>
          <w:b/>
          <w:bCs/>
          <w:sz w:val="24"/>
          <w:szCs w:val="24"/>
        </w:rPr>
        <w:t>Osi Priorytetowej 4 Kształcenie zawodowe, Działanie 4.1 Infrastruktura ponadgimnazjalnych szkół zawodowych Regionalnego Programu Operacyjnego Województwa Pomorskiego na lata 2014 – 2020”</w:t>
      </w:r>
    </w:p>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2. Dane dotyczące Wykonawcy:</w:t>
      </w:r>
    </w:p>
    <w:tbl>
      <w:tblPr>
        <w:tblStyle w:val="Tabela-Siatka"/>
        <w:tblW w:w="0" w:type="auto"/>
        <w:tblLook w:val="04A0" w:firstRow="1" w:lastRow="0" w:firstColumn="1" w:lastColumn="0" w:noHBand="0" w:noVBand="1"/>
      </w:tblPr>
      <w:tblGrid>
        <w:gridCol w:w="4688"/>
        <w:gridCol w:w="4656"/>
      </w:tblGrid>
      <w:tr w:rsidR="004751E6" w:rsidRPr="004751E6" w:rsidTr="00C31209">
        <w:tc>
          <w:tcPr>
            <w:tcW w:w="4814" w:type="dxa"/>
          </w:tcPr>
          <w:p w:rsidR="004751E6" w:rsidRPr="004751E6" w:rsidRDefault="004751E6" w:rsidP="004751E6">
            <w:pPr>
              <w:suppressAutoHyphens/>
              <w:autoSpaceDE w:val="0"/>
              <w:spacing w:line="200" w:lineRule="atLeast"/>
              <w:rPr>
                <w:rFonts w:ascii="Arial Narrow" w:eastAsia="Times New Roman" w:hAnsi="Arial Narrow"/>
                <w:b/>
                <w:sz w:val="24"/>
                <w:szCs w:val="24"/>
                <w:vertAlign w:val="superscript"/>
                <w:lang w:eastAsia="ar-SA"/>
              </w:rPr>
            </w:pPr>
            <w:r w:rsidRPr="004751E6">
              <w:rPr>
                <w:rFonts w:ascii="Arial Narrow" w:eastAsia="Times New Roman" w:hAnsi="Arial Narrow"/>
                <w:b/>
                <w:sz w:val="24"/>
                <w:szCs w:val="24"/>
                <w:lang w:eastAsia="ar-SA"/>
              </w:rPr>
              <w:t>Nazwa (firma)Wykonawcy</w:t>
            </w:r>
            <w:r w:rsidRPr="004751E6">
              <w:rPr>
                <w:rFonts w:ascii="Arial Narrow" w:eastAsia="Times New Roman" w:hAnsi="Arial Narrow"/>
                <w:b/>
                <w:sz w:val="24"/>
                <w:szCs w:val="24"/>
                <w:vertAlign w:val="superscript"/>
                <w:lang w:eastAsia="ar-SA"/>
              </w:rPr>
              <w:t>1</w:t>
            </w:r>
          </w:p>
          <w:p w:rsidR="004751E6" w:rsidRPr="004751E6" w:rsidRDefault="004751E6" w:rsidP="004751E6">
            <w:pPr>
              <w:suppressAutoHyphens/>
              <w:autoSpaceDE w:val="0"/>
              <w:spacing w:line="200" w:lineRule="atLeast"/>
              <w:rPr>
                <w:rFonts w:ascii="Arial Narrow" w:eastAsia="Times New Roman" w:hAnsi="Arial Narrow"/>
                <w:b/>
                <w:sz w:val="24"/>
                <w:szCs w:val="24"/>
                <w:vertAlign w:val="superscript"/>
                <w:lang w:eastAsia="ar-SA"/>
              </w:rPr>
            </w:pPr>
          </w:p>
        </w:tc>
        <w:tc>
          <w:tcPr>
            <w:tcW w:w="4814"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Adres Wykonawcy</w:t>
            </w:r>
          </w:p>
        </w:tc>
      </w:tr>
      <w:tr w:rsidR="004751E6" w:rsidRPr="004751E6" w:rsidTr="00C31209">
        <w:tc>
          <w:tcPr>
            <w:tcW w:w="4814"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c>
          <w:tcPr>
            <w:tcW w:w="4814"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r>
    </w:tbl>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tbl>
      <w:tblPr>
        <w:tblStyle w:val="Tabela-Siatka"/>
        <w:tblW w:w="0" w:type="auto"/>
        <w:tblLook w:val="04A0" w:firstRow="1" w:lastRow="0" w:firstColumn="1" w:lastColumn="0" w:noHBand="0" w:noVBand="1"/>
      </w:tblPr>
      <w:tblGrid>
        <w:gridCol w:w="3105"/>
        <w:gridCol w:w="3131"/>
        <w:gridCol w:w="3108"/>
      </w:tblGrid>
      <w:tr w:rsidR="004751E6" w:rsidRPr="004751E6" w:rsidTr="00C31209">
        <w:tc>
          <w:tcPr>
            <w:tcW w:w="3209"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Nr NIP</w:t>
            </w:r>
          </w:p>
        </w:tc>
        <w:tc>
          <w:tcPr>
            <w:tcW w:w="3209"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telefon/fax</w:t>
            </w:r>
          </w:p>
        </w:tc>
        <w:tc>
          <w:tcPr>
            <w:tcW w:w="3210"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e-mail</w:t>
            </w:r>
          </w:p>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p>
        </w:tc>
      </w:tr>
      <w:tr w:rsidR="004751E6" w:rsidRPr="004751E6" w:rsidTr="00C31209">
        <w:tc>
          <w:tcPr>
            <w:tcW w:w="3209"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c>
          <w:tcPr>
            <w:tcW w:w="3209"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c>
          <w:tcPr>
            <w:tcW w:w="3210"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r>
    </w:tbl>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p w:rsidR="004751E6" w:rsidRPr="004751E6" w:rsidRDefault="004751E6" w:rsidP="004751E6">
      <w:pPr>
        <w:spacing w:line="276" w:lineRule="auto"/>
        <w:ind w:left="284" w:hanging="284"/>
        <w:jc w:val="both"/>
        <w:rPr>
          <w:rFonts w:ascii="Arial Narrow" w:eastAsia="Times New Roman" w:hAnsi="Arial Narrow" w:cs="Times New Roman"/>
          <w:spacing w:val="-1"/>
          <w:sz w:val="24"/>
          <w:szCs w:val="24"/>
          <w:lang w:eastAsia="pl-PL"/>
        </w:rPr>
      </w:pPr>
      <w:r w:rsidRPr="004751E6">
        <w:rPr>
          <w:rFonts w:ascii="Arial Narrow" w:eastAsia="Times New Roman" w:hAnsi="Arial Narrow" w:cs="Times New Roman"/>
          <w:spacing w:val="-1"/>
          <w:sz w:val="24"/>
          <w:szCs w:val="24"/>
          <w:lang w:eastAsia="pl-PL"/>
        </w:rPr>
        <w:t>2. Oferujemy wykonanie przedmiotu zamówienia, którego zakres określono w Załącznikach od A4, A6, A7, A9 i A11 do SIWZ</w:t>
      </w:r>
      <w:r w:rsidRPr="004751E6">
        <w:rPr>
          <w:rFonts w:ascii="Arial Narrow" w:eastAsia="Times New Roman" w:hAnsi="Arial Narrow" w:cs="Times New Roman"/>
          <w:sz w:val="24"/>
          <w:szCs w:val="24"/>
          <w:lang w:eastAsia="pl-PL"/>
        </w:rPr>
        <w:t xml:space="preserve"> za cenę w wysokości:</w:t>
      </w:r>
    </w:p>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p w:rsidR="004751E6" w:rsidRPr="004751E6" w:rsidRDefault="004751E6" w:rsidP="004751E6">
      <w:pPr>
        <w:widowControl w:val="0"/>
        <w:autoSpaceDE w:val="0"/>
        <w:autoSpaceDN w:val="0"/>
        <w:adjustRightInd w:val="0"/>
        <w:jc w:val="both"/>
        <w:rPr>
          <w:rFonts w:ascii="Arial Narrow" w:eastAsia="Times New Roman" w:hAnsi="Arial Narrow" w:cs="Times New Roman"/>
          <w:bCs/>
          <w:sz w:val="24"/>
          <w:szCs w:val="24"/>
          <w:vertAlign w:val="superscript"/>
          <w:lang w:eastAsia="pl-PL"/>
        </w:rPr>
      </w:pPr>
      <w:r w:rsidRPr="004751E6">
        <w:rPr>
          <w:rFonts w:ascii="Arial Narrow" w:eastAsia="Times New Roman" w:hAnsi="Arial Narrow" w:cs="Times New Roman"/>
          <w:sz w:val="24"/>
          <w:szCs w:val="24"/>
          <w:lang w:eastAsia="pl-PL"/>
        </w:rPr>
        <w:t xml:space="preserve">Część IV. </w:t>
      </w:r>
      <w:r w:rsidRPr="004751E6">
        <w:rPr>
          <w:rFonts w:ascii="Arial Narrow" w:hAnsi="Arial Narrow" w:cs="Arial"/>
          <w:b/>
          <w:noProof/>
          <w:sz w:val="24"/>
          <w:szCs w:val="24"/>
        </w:rPr>
        <w:t>PRACOWNIA APLIKACJI INTERNETOWYCH I BAZ DANYCH</w:t>
      </w:r>
      <w:r w:rsidRPr="004751E6">
        <w:rPr>
          <w:rFonts w:ascii="Arial Narrow" w:eastAsia="Times New Roman" w:hAnsi="Arial Narrow" w:cs="Times New Roman"/>
          <w:sz w:val="24"/>
          <w:szCs w:val="24"/>
          <w:lang w:eastAsia="pl-PL"/>
        </w:rPr>
        <w:t xml:space="preserve"> </w:t>
      </w:r>
      <w:r w:rsidRPr="004751E6">
        <w:rPr>
          <w:rFonts w:ascii="Arial Narrow" w:eastAsia="Times New Roman" w:hAnsi="Arial Narrow" w:cs="Times New Roman"/>
          <w:bCs/>
          <w:sz w:val="24"/>
          <w:szCs w:val="24"/>
          <w:lang w:eastAsia="pl-PL"/>
        </w:rPr>
        <w:t>– Załącznik A4</w:t>
      </w: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imes New Roman"/>
          <w:bCs/>
          <w:sz w:val="24"/>
          <w:szCs w:val="24"/>
          <w:lang w:eastAsia="pl-PL"/>
        </w:rPr>
      </w:pP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4751E6">
        <w:rPr>
          <w:rFonts w:ascii="Arial Narrow" w:eastAsiaTheme="minorEastAsia" w:hAnsi="Arial Narrow"/>
          <w:b/>
          <w:sz w:val="24"/>
          <w:szCs w:val="24"/>
          <w:lang w:eastAsia="pl-PL"/>
        </w:rPr>
        <w:t>1) Cena ofertowa brutto……………………………………. PLN</w:t>
      </w:r>
      <w:r w:rsidRPr="004751E6">
        <w:rPr>
          <w:rFonts w:ascii="Arial Narrow" w:eastAsiaTheme="minorEastAsia" w:hAnsi="Arial Narrow"/>
          <w:b/>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2)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lastRenderedPageBreak/>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4751E6" w:rsidRPr="004751E6" w:rsidRDefault="004751E6" w:rsidP="004751E6">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4751E6">
        <w:rPr>
          <w:rFonts w:ascii="Arial Narrow" w:eastAsia="Times New Roman" w:hAnsi="Arial Narrow" w:cs="Times New Roman"/>
          <w:b/>
          <w:sz w:val="24"/>
          <w:szCs w:val="24"/>
          <w:lang w:eastAsia="ar-SA"/>
        </w:rPr>
        <w:t>3) Gwarancja na okres: ……………… lat</w:t>
      </w:r>
      <w:r w:rsidRPr="004751E6">
        <w:rPr>
          <w:rFonts w:ascii="Arial Narrow" w:eastAsia="Times New Roman" w:hAnsi="Arial Narrow" w:cs="Times New Roman"/>
          <w:b/>
          <w:sz w:val="24"/>
          <w:szCs w:val="24"/>
          <w:vertAlign w:val="superscript"/>
          <w:lang w:eastAsia="ar-SA"/>
        </w:rPr>
        <w:t>4</w:t>
      </w: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imes New Roman"/>
          <w:bCs/>
          <w:sz w:val="24"/>
          <w:szCs w:val="24"/>
          <w:lang w:eastAsia="pl-PL"/>
        </w:rPr>
      </w:pP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4751E6" w:rsidRPr="004751E6" w:rsidRDefault="004751E6" w:rsidP="004751E6">
      <w:pPr>
        <w:tabs>
          <w:tab w:val="left" w:pos="3057"/>
        </w:tabs>
        <w:spacing w:after="160" w:line="259" w:lineRule="auto"/>
        <w:rPr>
          <w:rFonts w:ascii="Arial Narrow" w:eastAsia="Times New Roman" w:hAnsi="Arial Narrow" w:cs="Times New Roman"/>
          <w:bCs/>
          <w:sz w:val="24"/>
          <w:szCs w:val="24"/>
          <w:vertAlign w:val="superscript"/>
          <w:lang w:eastAsia="pl-PL"/>
        </w:rPr>
      </w:pPr>
      <w:r w:rsidRPr="004751E6">
        <w:rPr>
          <w:rFonts w:ascii="Arial Narrow" w:eastAsia="Times New Roman" w:hAnsi="Arial Narrow" w:cs="Times New Roman"/>
          <w:sz w:val="24"/>
          <w:szCs w:val="24"/>
          <w:lang w:eastAsia="pl-PL"/>
        </w:rPr>
        <w:t xml:space="preserve">Część VI. </w:t>
      </w:r>
      <w:r w:rsidRPr="004751E6">
        <w:rPr>
          <w:rFonts w:ascii="Arial Narrow" w:eastAsia="Times New Roman" w:hAnsi="Arial Narrow" w:cs="Times New Roman"/>
          <w:b/>
          <w:sz w:val="24"/>
          <w:szCs w:val="24"/>
          <w:lang w:eastAsia="pl-PL"/>
        </w:rPr>
        <w:t xml:space="preserve">PRACOWNIA METROLOGII </w:t>
      </w:r>
      <w:r w:rsidRPr="004751E6">
        <w:rPr>
          <w:rFonts w:ascii="Arial Narrow" w:eastAsia="Times New Roman" w:hAnsi="Arial Narrow" w:cs="Times New Roman"/>
          <w:bCs/>
          <w:sz w:val="24"/>
          <w:szCs w:val="24"/>
          <w:lang w:eastAsia="pl-PL"/>
        </w:rPr>
        <w:t>– Załącznik A6</w:t>
      </w: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4751E6">
        <w:rPr>
          <w:rFonts w:ascii="Arial Narrow" w:eastAsiaTheme="minorEastAsia" w:hAnsi="Arial Narrow"/>
          <w:b/>
          <w:sz w:val="24"/>
          <w:szCs w:val="24"/>
          <w:lang w:eastAsia="pl-PL"/>
        </w:rPr>
        <w:t>1) Cena ofertowa brutto……………………………………. PLN</w:t>
      </w:r>
      <w:r w:rsidRPr="004751E6">
        <w:rPr>
          <w:rFonts w:ascii="Arial Narrow" w:eastAsiaTheme="minorEastAsia" w:hAnsi="Arial Narrow"/>
          <w:b/>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2)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imes New Roman" w:hAnsi="Arial Narrow" w:cs="Tahoma,Bold"/>
          <w:bCs/>
          <w:i/>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4751E6" w:rsidRPr="004751E6" w:rsidRDefault="004751E6" w:rsidP="004751E6">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4751E6">
        <w:rPr>
          <w:rFonts w:ascii="Arial Narrow" w:eastAsia="Times New Roman" w:hAnsi="Arial Narrow" w:cs="Times New Roman"/>
          <w:b/>
          <w:sz w:val="24"/>
          <w:szCs w:val="24"/>
          <w:lang w:eastAsia="ar-SA"/>
        </w:rPr>
        <w:t>3) Gwarancja na okres: ……………… lat</w:t>
      </w:r>
      <w:r w:rsidRPr="004751E6">
        <w:rPr>
          <w:rFonts w:ascii="Arial Narrow" w:eastAsia="Times New Roman" w:hAnsi="Arial Narrow" w:cs="Times New Roman"/>
          <w:b/>
          <w:sz w:val="24"/>
          <w:szCs w:val="24"/>
          <w:vertAlign w:val="superscript"/>
          <w:lang w:eastAsia="ar-SA"/>
        </w:rPr>
        <w:t>4</w:t>
      </w:r>
    </w:p>
    <w:p w:rsidR="004751E6" w:rsidRPr="004751E6" w:rsidRDefault="004751E6" w:rsidP="004751E6">
      <w:pPr>
        <w:suppressAutoHyphens/>
        <w:autoSpaceDE w:val="0"/>
        <w:autoSpaceDN w:val="0"/>
        <w:adjustRightInd w:val="0"/>
        <w:rPr>
          <w:rFonts w:ascii="Arial Narrow" w:eastAsia="Times New Roman" w:hAnsi="Arial Narrow" w:cs="Tahoma,Bold"/>
          <w:bCs/>
          <w:i/>
          <w:sz w:val="24"/>
          <w:szCs w:val="24"/>
          <w:lang w:eastAsia="pl-PL"/>
        </w:rPr>
      </w:pPr>
    </w:p>
    <w:p w:rsidR="004751E6" w:rsidRPr="004751E6" w:rsidRDefault="004751E6" w:rsidP="004751E6">
      <w:pPr>
        <w:suppressAutoHyphens/>
        <w:autoSpaceDE w:val="0"/>
        <w:autoSpaceDN w:val="0"/>
        <w:adjustRightInd w:val="0"/>
        <w:rPr>
          <w:rFonts w:ascii="Arial Narrow" w:eastAsia="Times New Roman" w:hAnsi="Arial Narrow" w:cs="Tahoma,Bold"/>
          <w:bCs/>
          <w:sz w:val="24"/>
          <w:szCs w:val="24"/>
          <w:lang w:eastAsia="pl-PL"/>
        </w:rPr>
      </w:pPr>
    </w:p>
    <w:p w:rsidR="004751E6" w:rsidRPr="004751E6" w:rsidRDefault="004751E6" w:rsidP="004751E6">
      <w:pPr>
        <w:suppressAutoHyphens/>
        <w:autoSpaceDE w:val="0"/>
        <w:autoSpaceDN w:val="0"/>
        <w:adjustRightInd w:val="0"/>
        <w:rPr>
          <w:rFonts w:ascii="Arial Narrow" w:eastAsia="Times New Roman" w:hAnsi="Arial Narrow" w:cs="Tahoma,Bold"/>
          <w:bCs/>
          <w:sz w:val="24"/>
          <w:szCs w:val="24"/>
          <w:lang w:eastAsia="pl-PL"/>
        </w:rPr>
      </w:pPr>
    </w:p>
    <w:p w:rsidR="004751E6" w:rsidRPr="004751E6" w:rsidRDefault="004751E6" w:rsidP="004751E6">
      <w:pPr>
        <w:suppressAutoHyphens/>
        <w:autoSpaceDE w:val="0"/>
        <w:autoSpaceDN w:val="0"/>
        <w:adjustRightInd w:val="0"/>
        <w:rPr>
          <w:rFonts w:ascii="Arial Narrow" w:eastAsia="Times New Roman" w:hAnsi="Arial Narrow" w:cs="Tahoma,Bold"/>
          <w:bCs/>
          <w:sz w:val="24"/>
          <w:szCs w:val="24"/>
          <w:lang w:eastAsia="pl-PL"/>
        </w:rPr>
      </w:pPr>
    </w:p>
    <w:p w:rsidR="004751E6" w:rsidRPr="004751E6" w:rsidRDefault="004751E6" w:rsidP="004751E6">
      <w:pPr>
        <w:suppressAutoHyphens/>
        <w:autoSpaceDE w:val="0"/>
        <w:autoSpaceDN w:val="0"/>
        <w:adjustRightInd w:val="0"/>
        <w:rPr>
          <w:rFonts w:ascii="Arial Narrow" w:eastAsia="Times New Roman" w:hAnsi="Arial Narrow" w:cs="Tahoma,Bold"/>
          <w:bCs/>
          <w:sz w:val="24"/>
          <w:szCs w:val="24"/>
          <w:lang w:eastAsia="pl-PL"/>
        </w:rPr>
      </w:pPr>
    </w:p>
    <w:p w:rsidR="004751E6" w:rsidRPr="004751E6" w:rsidRDefault="004751E6" w:rsidP="004751E6">
      <w:pPr>
        <w:tabs>
          <w:tab w:val="left" w:pos="3057"/>
        </w:tabs>
        <w:spacing w:after="160" w:line="259" w:lineRule="auto"/>
        <w:rPr>
          <w:rFonts w:ascii="Arial Narrow" w:eastAsia="Times New Roman" w:hAnsi="Arial Narrow" w:cs="Times New Roman"/>
          <w:bCs/>
          <w:sz w:val="24"/>
          <w:szCs w:val="24"/>
          <w:vertAlign w:val="superscript"/>
          <w:lang w:eastAsia="pl-PL"/>
        </w:rPr>
      </w:pPr>
      <w:r w:rsidRPr="004751E6">
        <w:rPr>
          <w:rFonts w:ascii="Arial Narrow" w:eastAsia="Times New Roman" w:hAnsi="Arial Narrow" w:cs="Times New Roman"/>
          <w:sz w:val="24"/>
          <w:szCs w:val="24"/>
          <w:lang w:eastAsia="pl-PL"/>
        </w:rPr>
        <w:t xml:space="preserve">Część VII. </w:t>
      </w:r>
      <w:r w:rsidRPr="004751E6">
        <w:rPr>
          <w:rFonts w:ascii="Arial Narrow" w:eastAsia="Times New Roman" w:hAnsi="Arial Narrow" w:cs="Times New Roman"/>
          <w:b/>
          <w:bCs/>
          <w:sz w:val="24"/>
          <w:szCs w:val="24"/>
          <w:lang w:eastAsia="pl-PL"/>
        </w:rPr>
        <w:t xml:space="preserve">PRACOWNIA PRODUKCJI ROŚLINNEJ </w:t>
      </w:r>
      <w:r w:rsidRPr="004751E6">
        <w:rPr>
          <w:rFonts w:ascii="Arial Narrow" w:eastAsia="Times New Roman" w:hAnsi="Arial Narrow" w:cs="Times New Roman"/>
          <w:bCs/>
          <w:sz w:val="24"/>
          <w:szCs w:val="24"/>
          <w:lang w:eastAsia="pl-PL"/>
        </w:rPr>
        <w:t>– Załącznik A7</w:t>
      </w: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4751E6">
        <w:rPr>
          <w:rFonts w:ascii="Arial Narrow" w:eastAsiaTheme="minorEastAsia" w:hAnsi="Arial Narrow"/>
          <w:b/>
          <w:sz w:val="24"/>
          <w:szCs w:val="24"/>
          <w:lang w:eastAsia="pl-PL"/>
        </w:rPr>
        <w:t>1) Cena ofertowa brutto……………………………………. PLN</w:t>
      </w:r>
      <w:r w:rsidRPr="004751E6">
        <w:rPr>
          <w:rFonts w:ascii="Arial Narrow" w:eastAsiaTheme="minorEastAsia" w:hAnsi="Arial Narrow"/>
          <w:b/>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2)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imes New Roman" w:hAnsi="Arial Narrow" w:cs="Tahoma,Bold"/>
          <w:bCs/>
          <w:i/>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lastRenderedPageBreak/>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4751E6" w:rsidRPr="004751E6" w:rsidRDefault="004751E6" w:rsidP="004751E6">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4751E6">
        <w:rPr>
          <w:rFonts w:ascii="Arial Narrow" w:eastAsia="Times New Roman" w:hAnsi="Arial Narrow" w:cs="Times New Roman"/>
          <w:b/>
          <w:sz w:val="24"/>
          <w:szCs w:val="24"/>
          <w:lang w:eastAsia="ar-SA"/>
        </w:rPr>
        <w:t>3) Gwarancja na okres: ……………… lat</w:t>
      </w:r>
      <w:r w:rsidRPr="004751E6">
        <w:rPr>
          <w:rFonts w:ascii="Arial Narrow" w:eastAsia="Times New Roman" w:hAnsi="Arial Narrow" w:cs="Times New Roman"/>
          <w:b/>
          <w:sz w:val="24"/>
          <w:szCs w:val="24"/>
          <w:vertAlign w:val="superscript"/>
          <w:lang w:eastAsia="ar-SA"/>
        </w:rPr>
        <w:t>4</w:t>
      </w:r>
    </w:p>
    <w:p w:rsidR="004751E6" w:rsidRPr="004751E6" w:rsidRDefault="004751E6" w:rsidP="004751E6">
      <w:pPr>
        <w:suppressAutoHyphens/>
        <w:autoSpaceDE w:val="0"/>
        <w:autoSpaceDN w:val="0"/>
        <w:adjustRightInd w:val="0"/>
        <w:rPr>
          <w:rFonts w:ascii="Arial Narrow" w:eastAsia="Times New Roman" w:hAnsi="Arial Narrow" w:cs="Tahoma,Bold"/>
          <w:bCs/>
          <w:i/>
          <w:sz w:val="24"/>
          <w:szCs w:val="24"/>
          <w:lang w:eastAsia="pl-PL"/>
        </w:rPr>
      </w:pPr>
    </w:p>
    <w:p w:rsidR="004751E6" w:rsidRPr="004751E6" w:rsidRDefault="004751E6" w:rsidP="004751E6">
      <w:pPr>
        <w:suppressAutoHyphens/>
        <w:autoSpaceDE w:val="0"/>
        <w:autoSpaceDN w:val="0"/>
        <w:adjustRightInd w:val="0"/>
        <w:rPr>
          <w:rFonts w:ascii="Arial Narrow" w:eastAsia="Times New Roman" w:hAnsi="Arial Narrow" w:cs="Tahoma,Bold"/>
          <w:bCs/>
          <w:sz w:val="24"/>
          <w:szCs w:val="24"/>
          <w:lang w:eastAsia="pl-PL"/>
        </w:rPr>
      </w:pPr>
    </w:p>
    <w:p w:rsidR="004751E6" w:rsidRPr="004751E6" w:rsidRDefault="004751E6" w:rsidP="004751E6">
      <w:pPr>
        <w:tabs>
          <w:tab w:val="left" w:pos="3057"/>
        </w:tabs>
        <w:rPr>
          <w:rFonts w:ascii="Arial Narrow" w:eastAsia="Times New Roman" w:hAnsi="Arial Narrow" w:cs="Times New Roman"/>
          <w:b/>
          <w:sz w:val="24"/>
          <w:szCs w:val="24"/>
          <w:lang w:eastAsia="pl-PL"/>
        </w:rPr>
      </w:pPr>
    </w:p>
    <w:p w:rsidR="004751E6" w:rsidRPr="004751E6" w:rsidRDefault="004751E6" w:rsidP="004751E6">
      <w:pPr>
        <w:tabs>
          <w:tab w:val="left" w:pos="3057"/>
        </w:tabs>
        <w:rPr>
          <w:rFonts w:ascii="Arial Narrow" w:eastAsia="Times New Roman" w:hAnsi="Arial Narrow" w:cs="Times New Roman"/>
          <w:b/>
          <w:sz w:val="24"/>
          <w:szCs w:val="24"/>
          <w:lang w:eastAsia="pl-PL"/>
        </w:rPr>
      </w:pPr>
    </w:p>
    <w:p w:rsidR="004751E6" w:rsidRPr="004751E6" w:rsidRDefault="004751E6" w:rsidP="004751E6">
      <w:pPr>
        <w:tabs>
          <w:tab w:val="left" w:pos="3057"/>
        </w:tabs>
        <w:rPr>
          <w:rFonts w:ascii="Arial Narrow" w:eastAsia="Times New Roman" w:hAnsi="Arial Narrow" w:cs="Times New Roman"/>
          <w:b/>
          <w:sz w:val="24"/>
          <w:szCs w:val="24"/>
          <w:lang w:eastAsia="pl-PL"/>
        </w:rPr>
      </w:pPr>
    </w:p>
    <w:p w:rsidR="004751E6" w:rsidRPr="004751E6" w:rsidRDefault="004751E6" w:rsidP="004751E6">
      <w:pPr>
        <w:tabs>
          <w:tab w:val="left" w:pos="3057"/>
        </w:tabs>
        <w:spacing w:after="160" w:line="259" w:lineRule="auto"/>
        <w:rPr>
          <w:rFonts w:ascii="Arial Narrow" w:eastAsia="Times New Roman" w:hAnsi="Arial Narrow" w:cs="Times New Roman"/>
          <w:bCs/>
          <w:sz w:val="24"/>
          <w:szCs w:val="24"/>
          <w:vertAlign w:val="superscript"/>
          <w:lang w:eastAsia="pl-PL"/>
        </w:rPr>
      </w:pPr>
      <w:r w:rsidRPr="004751E6">
        <w:rPr>
          <w:rFonts w:ascii="Arial Narrow" w:eastAsia="Times New Roman" w:hAnsi="Arial Narrow" w:cs="Times New Roman"/>
          <w:sz w:val="24"/>
          <w:szCs w:val="24"/>
          <w:lang w:eastAsia="pl-PL"/>
        </w:rPr>
        <w:t xml:space="preserve">Część IX. </w:t>
      </w:r>
      <w:r w:rsidRPr="004751E6">
        <w:rPr>
          <w:rFonts w:ascii="Arial Narrow" w:hAnsi="Arial Narrow" w:cs="Arial"/>
          <w:b/>
          <w:noProof/>
          <w:sz w:val="24"/>
          <w:szCs w:val="24"/>
        </w:rPr>
        <w:t xml:space="preserve">PRACOWNIA SIECI KOMPUTEROWYCH I INTERFEJSÓW HMI </w:t>
      </w:r>
      <w:r w:rsidRPr="004751E6">
        <w:rPr>
          <w:rFonts w:ascii="Arial Narrow" w:eastAsia="Times New Roman" w:hAnsi="Arial Narrow" w:cs="Times New Roman"/>
          <w:bCs/>
          <w:sz w:val="24"/>
          <w:szCs w:val="24"/>
          <w:lang w:eastAsia="pl-PL"/>
        </w:rPr>
        <w:t>– Załącznik A9</w:t>
      </w: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4751E6">
        <w:rPr>
          <w:rFonts w:ascii="Arial Narrow" w:eastAsiaTheme="minorEastAsia" w:hAnsi="Arial Narrow"/>
          <w:b/>
          <w:sz w:val="24"/>
          <w:szCs w:val="24"/>
          <w:lang w:eastAsia="pl-PL"/>
        </w:rPr>
        <w:t>1) Cena ofertowa brutto……………………………………. PLN</w:t>
      </w:r>
      <w:r w:rsidRPr="004751E6">
        <w:rPr>
          <w:rFonts w:ascii="Arial Narrow" w:eastAsiaTheme="minorEastAsia" w:hAnsi="Arial Narrow"/>
          <w:b/>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2)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4751E6" w:rsidRPr="004751E6" w:rsidRDefault="004751E6" w:rsidP="004751E6">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4751E6">
        <w:rPr>
          <w:rFonts w:ascii="Arial Narrow" w:eastAsia="Times New Roman" w:hAnsi="Arial Narrow" w:cs="Times New Roman"/>
          <w:b/>
          <w:sz w:val="24"/>
          <w:szCs w:val="24"/>
          <w:lang w:eastAsia="ar-SA"/>
        </w:rPr>
        <w:t>3) Gwarancja na okres: ……………… lat</w:t>
      </w:r>
      <w:r w:rsidRPr="004751E6">
        <w:rPr>
          <w:rFonts w:ascii="Arial Narrow" w:eastAsia="Times New Roman" w:hAnsi="Arial Narrow" w:cs="Times New Roman"/>
          <w:b/>
          <w:sz w:val="24"/>
          <w:szCs w:val="24"/>
          <w:vertAlign w:val="superscript"/>
          <w:lang w:eastAsia="ar-SA"/>
        </w:rPr>
        <w:t>4</w:t>
      </w:r>
    </w:p>
    <w:p w:rsidR="004751E6" w:rsidRPr="004751E6" w:rsidRDefault="004751E6" w:rsidP="004751E6">
      <w:pPr>
        <w:tabs>
          <w:tab w:val="left" w:pos="3057"/>
        </w:tabs>
        <w:spacing w:after="160" w:line="259" w:lineRule="auto"/>
        <w:rPr>
          <w:rFonts w:ascii="Arial Narrow" w:hAnsi="Arial Narrow"/>
          <w:b/>
          <w:sz w:val="24"/>
          <w:szCs w:val="24"/>
        </w:rPr>
      </w:pPr>
    </w:p>
    <w:p w:rsidR="004751E6" w:rsidRPr="004751E6" w:rsidRDefault="004751E6" w:rsidP="004751E6">
      <w:pPr>
        <w:tabs>
          <w:tab w:val="left" w:pos="3057"/>
        </w:tabs>
        <w:spacing w:after="160" w:line="259" w:lineRule="auto"/>
        <w:rPr>
          <w:rFonts w:ascii="Arial Narrow" w:hAnsi="Arial Narrow"/>
          <w:b/>
          <w:sz w:val="24"/>
          <w:szCs w:val="24"/>
        </w:rPr>
      </w:pPr>
    </w:p>
    <w:p w:rsidR="004751E6" w:rsidRPr="004751E6" w:rsidRDefault="004751E6" w:rsidP="004751E6">
      <w:pPr>
        <w:tabs>
          <w:tab w:val="left" w:pos="3057"/>
        </w:tabs>
        <w:spacing w:after="160" w:line="259" w:lineRule="auto"/>
        <w:rPr>
          <w:rFonts w:ascii="Arial Narrow" w:hAnsi="Arial Narrow"/>
          <w:b/>
          <w:sz w:val="24"/>
          <w:szCs w:val="24"/>
        </w:rPr>
      </w:pPr>
    </w:p>
    <w:p w:rsidR="004751E6" w:rsidRPr="004751E6" w:rsidRDefault="004751E6" w:rsidP="004751E6">
      <w:pPr>
        <w:spacing w:after="160" w:line="259" w:lineRule="auto"/>
        <w:rPr>
          <w:rFonts w:ascii="Arial Narrow" w:eastAsia="Times New Roman" w:hAnsi="Arial Narrow" w:cs="Times New Roman"/>
          <w:bCs/>
          <w:sz w:val="24"/>
          <w:szCs w:val="24"/>
          <w:lang w:eastAsia="pl-PL"/>
        </w:rPr>
      </w:pPr>
      <w:r w:rsidRPr="004751E6">
        <w:rPr>
          <w:rFonts w:ascii="Arial Narrow" w:eastAsia="Times New Roman" w:hAnsi="Arial Narrow" w:cs="Times New Roman"/>
          <w:sz w:val="24"/>
          <w:szCs w:val="24"/>
          <w:lang w:eastAsia="pl-PL"/>
        </w:rPr>
        <w:t xml:space="preserve">Część XI. </w:t>
      </w:r>
      <w:r w:rsidRPr="004751E6">
        <w:rPr>
          <w:rFonts w:ascii="Arial Narrow" w:hAnsi="Arial Narrow" w:cs="Arial"/>
          <w:b/>
          <w:noProof/>
          <w:sz w:val="24"/>
          <w:szCs w:val="24"/>
        </w:rPr>
        <w:t xml:space="preserve">PRACOWNIA URZĄDZEŃ TECHNIKI KOMPUTEROWEJ, ROBOTYKI I PROTOTYPOWANIA UKŁADÓW ELEKTRONICZNYCH </w:t>
      </w:r>
      <w:r w:rsidRPr="004751E6">
        <w:rPr>
          <w:rFonts w:ascii="Arial Narrow" w:eastAsia="Times New Roman" w:hAnsi="Arial Narrow" w:cs="Times New Roman"/>
          <w:bCs/>
          <w:sz w:val="24"/>
          <w:szCs w:val="24"/>
          <w:lang w:eastAsia="pl-PL"/>
        </w:rPr>
        <w:t>– Załącznik A11</w:t>
      </w: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4751E6">
        <w:rPr>
          <w:rFonts w:ascii="Arial Narrow" w:eastAsiaTheme="minorEastAsia" w:hAnsi="Arial Narrow"/>
          <w:b/>
          <w:sz w:val="24"/>
          <w:szCs w:val="24"/>
          <w:lang w:eastAsia="pl-PL"/>
        </w:rPr>
        <w:t>1) Cena ofertowa brutto……………………………………. PLN</w:t>
      </w:r>
      <w:r w:rsidRPr="004751E6">
        <w:rPr>
          <w:rFonts w:ascii="Arial Narrow" w:eastAsiaTheme="minorEastAsia" w:hAnsi="Arial Narrow"/>
          <w:b/>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2)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imes New Roman" w:hAnsi="Arial Narrow" w:cs="Tahoma,Bold"/>
          <w:bCs/>
          <w:i/>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lastRenderedPageBreak/>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4751E6" w:rsidRPr="004751E6" w:rsidRDefault="004751E6" w:rsidP="004751E6">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4751E6">
        <w:rPr>
          <w:rFonts w:ascii="Arial Narrow" w:eastAsia="Times New Roman" w:hAnsi="Arial Narrow" w:cs="Times New Roman"/>
          <w:b/>
          <w:sz w:val="24"/>
          <w:szCs w:val="24"/>
          <w:lang w:eastAsia="ar-SA"/>
        </w:rPr>
        <w:t>3) Gwarancja na okres: ……………… lat</w:t>
      </w:r>
      <w:r w:rsidRPr="004751E6">
        <w:rPr>
          <w:rFonts w:ascii="Arial Narrow" w:eastAsia="Times New Roman" w:hAnsi="Arial Narrow" w:cs="Times New Roman"/>
          <w:b/>
          <w:sz w:val="24"/>
          <w:szCs w:val="24"/>
          <w:vertAlign w:val="superscript"/>
          <w:lang w:eastAsia="ar-SA"/>
        </w:rPr>
        <w:t>4</w:t>
      </w:r>
    </w:p>
    <w:p w:rsidR="004751E6" w:rsidRPr="004751E6" w:rsidRDefault="004751E6" w:rsidP="004751E6">
      <w:pPr>
        <w:tabs>
          <w:tab w:val="left" w:pos="0"/>
          <w:tab w:val="left" w:pos="3057"/>
        </w:tabs>
        <w:spacing w:after="160" w:line="259" w:lineRule="auto"/>
        <w:rPr>
          <w:rFonts w:ascii="Arial Narrow" w:eastAsia="Times New Roman" w:hAnsi="Arial Narrow" w:cs="Tahoma,Bold"/>
          <w:bCs/>
          <w:i/>
          <w:sz w:val="24"/>
          <w:szCs w:val="24"/>
          <w:lang w:eastAsia="pl-PL"/>
        </w:rPr>
      </w:pPr>
    </w:p>
    <w:p w:rsidR="004751E6" w:rsidRPr="004751E6" w:rsidRDefault="004751E6" w:rsidP="004751E6">
      <w:pPr>
        <w:tabs>
          <w:tab w:val="left" w:pos="0"/>
          <w:tab w:val="left" w:pos="3057"/>
        </w:tabs>
        <w:spacing w:after="160" w:line="259" w:lineRule="auto"/>
        <w:rPr>
          <w:rFonts w:ascii="Arial Narrow" w:eastAsia="Times New Roman" w:hAnsi="Arial Narrow" w:cs="Times New Roman"/>
          <w:bCs/>
          <w:sz w:val="24"/>
          <w:szCs w:val="24"/>
          <w:lang w:eastAsia="pl-PL"/>
        </w:rPr>
      </w:pPr>
    </w:p>
    <w:p w:rsidR="004751E6" w:rsidRPr="004751E6" w:rsidRDefault="004751E6" w:rsidP="004751E6">
      <w:pPr>
        <w:suppressAutoHyphens/>
        <w:autoSpaceDE w:val="0"/>
        <w:autoSpaceDN w:val="0"/>
        <w:spacing w:before="120"/>
        <w:ind w:left="284" w:hanging="284"/>
        <w:jc w:val="both"/>
        <w:rPr>
          <w:rFonts w:ascii="Arial Narrow" w:eastAsia="Times New Roman" w:hAnsi="Arial Narrow" w:cs="Arial"/>
          <w:sz w:val="24"/>
          <w:szCs w:val="24"/>
          <w:lang w:eastAsia="ar-SA"/>
        </w:rPr>
      </w:pPr>
      <w:r w:rsidRPr="004751E6">
        <w:rPr>
          <w:rFonts w:ascii="Arial Narrow" w:eastAsia="Times New Roman" w:hAnsi="Arial Narrow" w:cs="Times New Roman"/>
          <w:sz w:val="24"/>
          <w:szCs w:val="24"/>
          <w:lang w:eastAsia="ar-SA"/>
        </w:rPr>
        <w:t>3. O</w:t>
      </w:r>
      <w:r w:rsidRPr="004751E6">
        <w:rPr>
          <w:rFonts w:ascii="Arial Narrow" w:eastAsia="Times New Roman" w:hAnsi="Arial Narrow" w:cs="TimesNewRoman"/>
          <w:sz w:val="24"/>
          <w:szCs w:val="24"/>
          <w:lang w:eastAsia="ar-SA"/>
        </w:rPr>
        <w:t>ś</w:t>
      </w:r>
      <w:r w:rsidRPr="004751E6">
        <w:rPr>
          <w:rFonts w:ascii="Arial Narrow" w:eastAsia="Times New Roman" w:hAnsi="Arial Narrow" w:cs="Times New Roman"/>
          <w:sz w:val="24"/>
          <w:szCs w:val="24"/>
          <w:lang w:eastAsia="ar-SA"/>
        </w:rPr>
        <w:t xml:space="preserve">wiadczamy, </w:t>
      </w:r>
      <w:r w:rsidRPr="004751E6">
        <w:rPr>
          <w:rFonts w:ascii="Arial Narrow" w:eastAsia="Times New Roman" w:hAnsi="Arial Narrow" w:cs="TimesNewRoman"/>
          <w:sz w:val="24"/>
          <w:szCs w:val="24"/>
          <w:lang w:eastAsia="ar-SA"/>
        </w:rPr>
        <w:t>ż</w:t>
      </w:r>
      <w:r w:rsidRPr="004751E6">
        <w:rPr>
          <w:rFonts w:ascii="Arial Narrow" w:eastAsia="Times New Roman" w:hAnsi="Arial Narrow" w:cs="Times New Roman"/>
          <w:sz w:val="24"/>
          <w:szCs w:val="24"/>
          <w:lang w:eastAsia="ar-SA"/>
        </w:rPr>
        <w:t>e przyjmujemy termin płatno</w:t>
      </w:r>
      <w:r w:rsidRPr="004751E6">
        <w:rPr>
          <w:rFonts w:ascii="Arial Narrow" w:eastAsia="Times New Roman" w:hAnsi="Arial Narrow" w:cs="TimesNewRoman"/>
          <w:sz w:val="24"/>
          <w:szCs w:val="24"/>
          <w:lang w:eastAsia="ar-SA"/>
        </w:rPr>
        <w:t>ś</w:t>
      </w:r>
      <w:r w:rsidRPr="004751E6">
        <w:rPr>
          <w:rFonts w:ascii="Arial Narrow" w:eastAsia="Times New Roman" w:hAnsi="Arial Narrow" w:cs="Times New Roman"/>
          <w:sz w:val="24"/>
          <w:szCs w:val="24"/>
          <w:lang w:eastAsia="ar-SA"/>
        </w:rPr>
        <w:t>ci w ci</w:t>
      </w:r>
      <w:r w:rsidRPr="004751E6">
        <w:rPr>
          <w:rFonts w:ascii="Arial Narrow" w:eastAsia="Times New Roman" w:hAnsi="Arial Narrow" w:cs="TimesNewRoman"/>
          <w:sz w:val="24"/>
          <w:szCs w:val="24"/>
          <w:lang w:eastAsia="ar-SA"/>
        </w:rPr>
        <w:t>ą</w:t>
      </w:r>
      <w:r w:rsidRPr="004751E6">
        <w:rPr>
          <w:rFonts w:ascii="Arial Narrow" w:eastAsia="Times New Roman" w:hAnsi="Arial Narrow" w:cs="Times New Roman"/>
          <w:sz w:val="24"/>
          <w:szCs w:val="24"/>
          <w:lang w:eastAsia="ar-SA"/>
        </w:rPr>
        <w:t>gu 21 dni od daty dostarczenia prawidłowo</w:t>
      </w:r>
      <w:r w:rsidRPr="004751E6">
        <w:rPr>
          <w:rFonts w:ascii="Arial Narrow" w:eastAsia="Times New Roman" w:hAnsi="Arial Narrow" w:cs="Arial"/>
          <w:sz w:val="24"/>
          <w:szCs w:val="24"/>
          <w:lang w:eastAsia="ar-SA"/>
        </w:rPr>
        <w:t xml:space="preserve"> </w:t>
      </w:r>
      <w:r w:rsidRPr="004751E6">
        <w:rPr>
          <w:rFonts w:ascii="Arial Narrow" w:eastAsia="Times New Roman" w:hAnsi="Arial Narrow" w:cs="Times New Roman"/>
          <w:sz w:val="24"/>
          <w:szCs w:val="24"/>
          <w:lang w:eastAsia="ar-SA"/>
        </w:rPr>
        <w:t>wystawionej faktury.</w:t>
      </w:r>
    </w:p>
    <w:p w:rsidR="004751E6" w:rsidRPr="004751E6" w:rsidRDefault="004751E6" w:rsidP="004751E6">
      <w:pPr>
        <w:suppressAutoHyphens/>
        <w:autoSpaceDE w:val="0"/>
        <w:autoSpaceDN w:val="0"/>
        <w:spacing w:before="120"/>
        <w:ind w:left="284" w:hanging="284"/>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4. Oświadczamy, iż zapoznaliśmy się z treścią specyfikacji istotnych warunków zamówienia wraz z załącznikami i nie wnosimy do niej żadnych zastrzeżeń oraz uznajemy się za związanych określonymi w niej postanowieniami i warunkami.</w:t>
      </w:r>
    </w:p>
    <w:p w:rsidR="004751E6" w:rsidRPr="004751E6" w:rsidRDefault="004751E6" w:rsidP="004751E6">
      <w:pPr>
        <w:suppressAutoHyphens/>
        <w:autoSpaceDE w:val="0"/>
        <w:autoSpaceDN w:val="0"/>
        <w:spacing w:before="12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5. Wadium dla Części ……….. w kwocie …………. zł zostało wniesione w formie:</w:t>
      </w:r>
    </w:p>
    <w:p w:rsidR="004751E6" w:rsidRPr="004751E6" w:rsidRDefault="004751E6" w:rsidP="004751E6">
      <w:pPr>
        <w:suppressAutoHyphens/>
        <w:autoSpaceDE w:val="0"/>
        <w:autoSpaceDN w:val="0"/>
        <w:spacing w:before="120"/>
        <w:ind w:left="36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4751E6">
        <w:rPr>
          <w:rFonts w:ascii="Arial Narrow" w:eastAsia="Times New Roman" w:hAnsi="Arial Narrow" w:cs="Times New Roman"/>
          <w:sz w:val="24"/>
          <w:szCs w:val="24"/>
        </w:rPr>
        <w:t xml:space="preserve">Zwrotu wadium prosimy dokonać na konto: </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4751E6">
        <w:rPr>
          <w:rFonts w:ascii="Arial Narrow" w:eastAsia="Times New Roman" w:hAnsi="Arial Narrow" w:cs="Times New Roman"/>
          <w:sz w:val="24"/>
          <w:szCs w:val="24"/>
        </w:rPr>
        <w:t>Bank: .................................................Nr …………………………………………………….</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p>
    <w:p w:rsidR="004751E6" w:rsidRPr="004751E6" w:rsidRDefault="004751E6" w:rsidP="004751E6">
      <w:pPr>
        <w:suppressAutoHyphens/>
        <w:autoSpaceDE w:val="0"/>
        <w:autoSpaceDN w:val="0"/>
        <w:spacing w:before="120"/>
        <w:ind w:left="142" w:hanging="142"/>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6. Zabezpieczenie należytego wykonania umowy dla Części ……..zostanie wniesione </w:t>
      </w:r>
      <w:r w:rsidRPr="004751E6">
        <w:rPr>
          <w:rFonts w:ascii="Arial Narrow" w:eastAsia="Times New Roman" w:hAnsi="Arial Narrow" w:cs="Times New Roman"/>
          <w:iCs/>
          <w:sz w:val="24"/>
          <w:szCs w:val="24"/>
          <w:lang w:eastAsia="ar-SA"/>
        </w:rPr>
        <w:t>w wysokości 5</w:t>
      </w:r>
      <w:r w:rsidRPr="004751E6">
        <w:rPr>
          <w:rFonts w:ascii="Arial Narrow" w:eastAsia="Times New Roman" w:hAnsi="Arial Narrow" w:cs="Times New Roman"/>
          <w:b/>
          <w:iCs/>
          <w:sz w:val="24"/>
          <w:szCs w:val="24"/>
          <w:lang w:eastAsia="ar-SA"/>
        </w:rPr>
        <w:t>%</w:t>
      </w:r>
      <w:r w:rsidRPr="004751E6">
        <w:rPr>
          <w:rFonts w:ascii="Arial Narrow" w:eastAsia="Times New Roman" w:hAnsi="Arial Narrow" w:cs="Times New Roman"/>
          <w:b/>
          <w:i/>
          <w:iCs/>
          <w:sz w:val="24"/>
          <w:szCs w:val="24"/>
          <w:lang w:eastAsia="ar-SA"/>
        </w:rPr>
        <w:t xml:space="preserve"> </w:t>
      </w:r>
      <w:r w:rsidRPr="004751E6">
        <w:rPr>
          <w:rFonts w:ascii="Arial Narrow" w:eastAsia="Times New Roman" w:hAnsi="Arial Narrow" w:cs="Times New Roman"/>
          <w:iCs/>
          <w:sz w:val="24"/>
          <w:szCs w:val="24"/>
          <w:lang w:eastAsia="ar-SA"/>
        </w:rPr>
        <w:t xml:space="preserve">ceny całkowitej podanej w ofercie w formie: </w:t>
      </w:r>
    </w:p>
    <w:p w:rsidR="004751E6" w:rsidRPr="004751E6" w:rsidRDefault="004751E6" w:rsidP="004751E6">
      <w:pPr>
        <w:suppressAutoHyphens/>
        <w:autoSpaceDE w:val="0"/>
        <w:autoSpaceDN w:val="0"/>
        <w:spacing w:before="120"/>
        <w:ind w:firstLine="360"/>
        <w:jc w:val="both"/>
        <w:rPr>
          <w:rFonts w:ascii="Arial Narrow" w:eastAsia="Times New Roman" w:hAnsi="Arial Narrow" w:cs="Times New Roman"/>
          <w:iCs/>
          <w:sz w:val="24"/>
          <w:szCs w:val="24"/>
          <w:lang w:eastAsia="ar-SA"/>
        </w:rPr>
      </w:pPr>
      <w:r w:rsidRPr="004751E6">
        <w:rPr>
          <w:rFonts w:ascii="Arial Narrow" w:eastAsia="Times New Roman" w:hAnsi="Arial Narrow" w:cs="Times New Roman"/>
          <w:iCs/>
          <w:sz w:val="24"/>
          <w:szCs w:val="24"/>
          <w:lang w:eastAsia="ar-SA"/>
        </w:rPr>
        <w:t>………………………………………………………………………………………………………………………</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4751E6">
        <w:rPr>
          <w:rFonts w:ascii="Arial Narrow" w:eastAsia="Times New Roman" w:hAnsi="Arial Narrow" w:cs="Times New Roman"/>
          <w:sz w:val="24"/>
          <w:szCs w:val="24"/>
        </w:rPr>
        <w:t xml:space="preserve">Zwrotu zabezpieczenia należytego wykonania umowy wniesionego w gotówce prosimy dokonać na konto: </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4751E6">
        <w:rPr>
          <w:rFonts w:ascii="Arial Narrow" w:eastAsia="Times New Roman" w:hAnsi="Arial Narrow" w:cs="Times New Roman"/>
          <w:sz w:val="24"/>
          <w:szCs w:val="24"/>
        </w:rPr>
        <w:t>Bank: .................................................Nr …………………………………………………….</w:t>
      </w:r>
    </w:p>
    <w:p w:rsidR="004751E6" w:rsidRPr="004751E6" w:rsidRDefault="004751E6" w:rsidP="004751E6">
      <w:pPr>
        <w:suppressAutoHyphens/>
        <w:autoSpaceDE w:val="0"/>
        <w:autoSpaceDN w:val="0"/>
        <w:spacing w:before="120"/>
        <w:ind w:left="284" w:hanging="284"/>
        <w:jc w:val="both"/>
        <w:rPr>
          <w:rFonts w:ascii="Arial Narrow" w:eastAsia="Times New Roman" w:hAnsi="Arial Narrow" w:cs="Times New Roman"/>
          <w:sz w:val="24"/>
          <w:szCs w:val="24"/>
          <w:lang w:eastAsia="ar-SA"/>
        </w:rPr>
      </w:pPr>
    </w:p>
    <w:p w:rsidR="004751E6" w:rsidRPr="004751E6" w:rsidRDefault="004751E6" w:rsidP="004751E6">
      <w:pPr>
        <w:suppressAutoHyphens/>
        <w:autoSpaceDE w:val="0"/>
        <w:autoSpaceDN w:val="0"/>
        <w:spacing w:before="120"/>
        <w:ind w:left="284" w:hanging="284"/>
        <w:jc w:val="both"/>
        <w:rPr>
          <w:rFonts w:ascii="Arial Narrow" w:eastAsia="Times New Roman" w:hAnsi="Arial Narrow" w:cs="Times New Roman"/>
          <w:sz w:val="24"/>
          <w:szCs w:val="24"/>
          <w:lang w:eastAsia="ar-SA"/>
        </w:rPr>
      </w:pPr>
    </w:p>
    <w:p w:rsidR="004751E6" w:rsidRPr="004751E6" w:rsidRDefault="004751E6" w:rsidP="004751E6">
      <w:pPr>
        <w:suppressAutoHyphens/>
        <w:autoSpaceDE w:val="0"/>
        <w:autoSpaceDN w:val="0"/>
        <w:spacing w:before="120"/>
        <w:ind w:left="284" w:hanging="284"/>
        <w:jc w:val="both"/>
        <w:rPr>
          <w:rFonts w:ascii="Arial Narrow" w:eastAsia="Times New Roman" w:hAnsi="Arial Narrow" w:cs="Times New Roman"/>
          <w:sz w:val="24"/>
          <w:szCs w:val="24"/>
          <w:lang w:eastAsia="ar-SA"/>
        </w:rPr>
      </w:pPr>
    </w:p>
    <w:p w:rsidR="004751E6" w:rsidRPr="004751E6" w:rsidRDefault="004751E6" w:rsidP="004751E6">
      <w:pPr>
        <w:spacing w:line="276" w:lineRule="auto"/>
        <w:ind w:left="284" w:hanging="284"/>
        <w:jc w:val="both"/>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ar-SA"/>
        </w:rPr>
        <w:t xml:space="preserve">5. </w:t>
      </w:r>
      <w:r w:rsidRPr="004751E6">
        <w:rPr>
          <w:rFonts w:ascii="Arial Narrow" w:eastAsia="Times New Roman" w:hAnsi="Arial Narrow" w:cs="Times New Roman"/>
          <w:b/>
          <w:sz w:val="24"/>
          <w:szCs w:val="24"/>
          <w:lang w:eastAsia="pl-PL"/>
        </w:rPr>
        <w:t xml:space="preserve">PODWYKONAWCY </w:t>
      </w:r>
      <w:r w:rsidRPr="004751E6">
        <w:rPr>
          <w:rFonts w:ascii="Arial Narrow" w:eastAsia="Times New Roman" w:hAnsi="Arial Narrow" w:cs="Times New Roman"/>
          <w:sz w:val="24"/>
          <w:szCs w:val="24"/>
          <w:lang w:eastAsia="pl-PL"/>
        </w:rPr>
        <w:t>(wypełnić, jeżeli dotyczy)*</w:t>
      </w:r>
    </w:p>
    <w:tbl>
      <w:tblPr>
        <w:tblStyle w:val="Tabela-Siatka1"/>
        <w:tblW w:w="0" w:type="auto"/>
        <w:tblInd w:w="-5" w:type="dxa"/>
        <w:tblLook w:val="04A0" w:firstRow="1" w:lastRow="0" w:firstColumn="1" w:lastColumn="0" w:noHBand="0" w:noVBand="1"/>
      </w:tblPr>
      <w:tblGrid>
        <w:gridCol w:w="3305"/>
        <w:gridCol w:w="3022"/>
        <w:gridCol w:w="3022"/>
      </w:tblGrid>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Podać nr Części, na którą Wykonawca składa ofertę</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Nazwa firmy podwykonawcy</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Zakres zamówienia, który ma zrealizować podwykonawca</w:t>
            </w:r>
          </w:p>
        </w:tc>
      </w:tr>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1.</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r>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2.</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r>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3.</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r>
    </w:tbl>
    <w:p w:rsidR="004751E6" w:rsidRPr="004751E6" w:rsidRDefault="004751E6" w:rsidP="004751E6">
      <w:pPr>
        <w:ind w:left="284" w:hanging="284"/>
        <w:jc w:val="both"/>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W przypadku powierzenia części zamówienia podwykonawcom, należy podać nazwy firm podwykonawców.</w:t>
      </w:r>
    </w:p>
    <w:p w:rsidR="004751E6" w:rsidRPr="004751E6" w:rsidRDefault="004751E6" w:rsidP="004751E6">
      <w:pPr>
        <w:ind w:left="284" w:hanging="284"/>
        <w:jc w:val="both"/>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Nie wypełnienie oznacza wykonanie przedmiotu zamówienia bez udziału podwykonawców.</w:t>
      </w:r>
    </w:p>
    <w:p w:rsidR="004751E6" w:rsidRPr="004751E6" w:rsidRDefault="004751E6" w:rsidP="004751E6">
      <w:pPr>
        <w:suppressAutoHyphens/>
        <w:autoSpaceDE w:val="0"/>
        <w:autoSpaceDN w:val="0"/>
        <w:spacing w:before="120"/>
        <w:ind w:left="284" w:hanging="284"/>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6. Oświadczamy, że wzór umowy, stanowiący </w:t>
      </w:r>
      <w:r w:rsidRPr="004751E6">
        <w:rPr>
          <w:rFonts w:ascii="Arial Narrow" w:eastAsia="Times New Roman" w:hAnsi="Arial Narrow" w:cs="Times New Roman"/>
          <w:b/>
          <w:sz w:val="24"/>
          <w:szCs w:val="24"/>
          <w:lang w:eastAsia="ar-SA"/>
        </w:rPr>
        <w:t>załącznik D2</w:t>
      </w:r>
      <w:r w:rsidRPr="004751E6">
        <w:rPr>
          <w:rFonts w:ascii="Arial Narrow" w:eastAsia="Times New Roman" w:hAnsi="Arial Narrow" w:cs="Times New Roman"/>
          <w:sz w:val="24"/>
          <w:szCs w:val="24"/>
          <w:lang w:eastAsia="ar-SA"/>
        </w:rPr>
        <w:t xml:space="preserve"> do SIWZ został przez nas zaakceptowany i zobowiązujemy się w przypadku wyboru naszej oferty, do zawarcia umowy na warunkach w niej określonych w miejscu i terminie wskazanym przez Zamawiającego.</w:t>
      </w:r>
    </w:p>
    <w:p w:rsidR="004751E6" w:rsidRPr="004751E6" w:rsidRDefault="004751E6" w:rsidP="004751E6">
      <w:pPr>
        <w:suppressAutoHyphens/>
        <w:autoSpaceDE w:val="0"/>
        <w:autoSpaceDN w:val="0"/>
        <w:spacing w:before="12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lastRenderedPageBreak/>
        <w:t xml:space="preserve">7. Uważamy się za związanych niniejszą ofertą przez okres </w:t>
      </w:r>
      <w:r w:rsidRPr="004751E6">
        <w:rPr>
          <w:rFonts w:ascii="Arial Narrow" w:eastAsia="Times New Roman" w:hAnsi="Arial Narrow" w:cs="Times New Roman"/>
          <w:b/>
          <w:sz w:val="24"/>
          <w:szCs w:val="24"/>
          <w:lang w:eastAsia="ar-SA"/>
        </w:rPr>
        <w:t>60 dni</w:t>
      </w:r>
      <w:r w:rsidRPr="004751E6">
        <w:rPr>
          <w:rFonts w:ascii="Arial Narrow" w:eastAsia="Times New Roman" w:hAnsi="Arial Narrow" w:cs="Times New Roman"/>
          <w:sz w:val="24"/>
          <w:szCs w:val="24"/>
          <w:lang w:eastAsia="ar-SA"/>
        </w:rPr>
        <w:t xml:space="preserve"> od upływu terminu składania ofert.</w:t>
      </w:r>
    </w:p>
    <w:p w:rsidR="004751E6" w:rsidRPr="004751E6" w:rsidRDefault="004751E6" w:rsidP="004751E6">
      <w:pPr>
        <w:suppressAutoHyphens/>
        <w:autoSpaceDE w:val="0"/>
        <w:autoSpaceDN w:val="0"/>
        <w:spacing w:before="120"/>
        <w:jc w:val="both"/>
        <w:rPr>
          <w:rFonts w:ascii="Arial Narrow" w:eastAsia="Times New Roman" w:hAnsi="Arial Narrow" w:cs="Arial"/>
          <w:sz w:val="24"/>
          <w:szCs w:val="24"/>
          <w:lang w:eastAsia="ar-SA"/>
        </w:rPr>
      </w:pPr>
      <w:r w:rsidRPr="004751E6">
        <w:rPr>
          <w:rFonts w:ascii="Arial Narrow" w:eastAsia="Times New Roman" w:hAnsi="Arial Narrow" w:cs="Times New Roman"/>
          <w:sz w:val="24"/>
          <w:szCs w:val="24"/>
          <w:lang w:eastAsia="ar-SA"/>
        </w:rPr>
        <w:t>8. Załącznikami do oferty są:</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autoSpaceDN w:val="0"/>
        <w:spacing w:before="120"/>
        <w:jc w:val="both"/>
        <w:rPr>
          <w:rFonts w:ascii="Arial Narrow" w:eastAsia="Times New Roman" w:hAnsi="Arial Narrow" w:cs="Arial"/>
          <w:sz w:val="24"/>
          <w:szCs w:val="24"/>
          <w:lang w:eastAsia="ar-SA"/>
        </w:rPr>
      </w:pPr>
      <w:r w:rsidRPr="004751E6">
        <w:rPr>
          <w:rFonts w:ascii="Arial Narrow" w:eastAsia="Times New Roman" w:hAnsi="Arial Narrow" w:cs="Arial"/>
          <w:sz w:val="24"/>
          <w:szCs w:val="24"/>
          <w:lang w:eastAsia="ar-SA"/>
        </w:rPr>
        <w:t>9. Ofertę niniejszą składamy na …………. kolejno ponumerowanych stronach.</w:t>
      </w:r>
    </w:p>
    <w:p w:rsidR="004751E6" w:rsidRPr="004751E6" w:rsidRDefault="004751E6" w:rsidP="004751E6">
      <w:pPr>
        <w:suppressAutoHyphens/>
        <w:autoSpaceDE w:val="0"/>
        <w:rPr>
          <w:rFonts w:ascii="Arial Narrow" w:eastAsia="Verdana" w:hAnsi="Arial Narrow" w:cs="Verdana"/>
          <w:sz w:val="24"/>
          <w:szCs w:val="24"/>
          <w:lang w:eastAsia="ar-SA"/>
        </w:rPr>
      </w:pPr>
    </w:p>
    <w:p w:rsidR="004751E6" w:rsidRPr="004751E6" w:rsidRDefault="004751E6" w:rsidP="004751E6">
      <w:pPr>
        <w:suppressAutoHyphens/>
        <w:autoSpaceDE w:val="0"/>
        <w:spacing w:before="120" w:line="200" w:lineRule="atLeast"/>
        <w:jc w:val="both"/>
        <w:rPr>
          <w:rFonts w:ascii="Arial Narrow" w:eastAsia="Times New Roman" w:hAnsi="Arial Narrow" w:cs="Times New Roman"/>
          <w:sz w:val="24"/>
          <w:szCs w:val="24"/>
          <w:lang w:eastAsia="ar-SA"/>
        </w:rPr>
      </w:pPr>
    </w:p>
    <w:p w:rsidR="004751E6" w:rsidRPr="004751E6" w:rsidRDefault="004751E6" w:rsidP="004751E6">
      <w:pPr>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w:t>
      </w:r>
      <w:r w:rsidRPr="004751E6">
        <w:rPr>
          <w:rFonts w:ascii="Arial Narrow" w:eastAsia="Times New Roman" w:hAnsi="Arial Narrow" w:cs="Arial"/>
          <w:i/>
          <w:sz w:val="24"/>
          <w:szCs w:val="24"/>
          <w:lang w:eastAsia="pl-PL"/>
        </w:rPr>
        <w:t xml:space="preserve">, </w:t>
      </w:r>
      <w:r w:rsidRPr="004751E6">
        <w:rPr>
          <w:rFonts w:ascii="Arial Narrow" w:eastAsia="Times New Roman" w:hAnsi="Arial Narrow" w:cs="Arial"/>
          <w:sz w:val="24"/>
          <w:szCs w:val="24"/>
          <w:lang w:eastAsia="pl-PL"/>
        </w:rPr>
        <w:t xml:space="preserve">dnia ………….……. r. </w:t>
      </w:r>
    </w:p>
    <w:p w:rsidR="004751E6" w:rsidRPr="004751E6" w:rsidRDefault="004751E6" w:rsidP="004751E6">
      <w:pPr>
        <w:ind w:firstLine="708"/>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(miejscowość i data)</w:t>
      </w:r>
    </w:p>
    <w:p w:rsidR="004751E6" w:rsidRPr="004751E6" w:rsidRDefault="004751E6" w:rsidP="004751E6">
      <w:pPr>
        <w:jc w:val="right"/>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t>…………………………………………</w:t>
      </w:r>
    </w:p>
    <w:p w:rsidR="004751E6" w:rsidRPr="004751E6" w:rsidRDefault="004751E6" w:rsidP="004751E6">
      <w:pPr>
        <w:ind w:left="6372"/>
        <w:jc w:val="right"/>
        <w:rPr>
          <w:rFonts w:ascii="Arial Narrow" w:eastAsia="Times New Roman" w:hAnsi="Arial Narrow" w:cs="Arial"/>
          <w:sz w:val="20"/>
          <w:szCs w:val="24"/>
          <w:lang w:eastAsia="pl-PL"/>
        </w:rPr>
      </w:pPr>
      <w:r w:rsidRPr="004751E6">
        <w:rPr>
          <w:rFonts w:ascii="Arial Narrow" w:eastAsia="Times New Roman" w:hAnsi="Arial Narrow" w:cs="Arial"/>
          <w:sz w:val="20"/>
          <w:szCs w:val="24"/>
          <w:lang w:eastAsia="pl-PL"/>
        </w:rPr>
        <w:t>(podpis osoby uprawnionej do reprezentowania Wykonawcy)</w:t>
      </w: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tabs>
          <w:tab w:val="left" w:pos="142"/>
        </w:tabs>
        <w:suppressAutoHyphens/>
        <w:autoSpaceDE w:val="0"/>
        <w:spacing w:line="0" w:lineRule="atLeast"/>
        <w:ind w:left="142" w:hanging="142"/>
        <w:rPr>
          <w:rFonts w:ascii="Arial Narrow" w:eastAsia="Times New Roman" w:hAnsi="Arial Narrow" w:cs="Times New Roman"/>
          <w:b/>
          <w:lang w:eastAsia="ar-SA"/>
        </w:rPr>
      </w:pPr>
      <w:r w:rsidRPr="004751E6">
        <w:rPr>
          <w:rFonts w:ascii="Arial Narrow" w:eastAsia="Times New Roman" w:hAnsi="Arial Narrow" w:cs="Times New Roman"/>
          <w:b/>
          <w:vertAlign w:val="superscript"/>
          <w:lang w:eastAsia="ar-SA"/>
        </w:rPr>
        <w:t>1</w:t>
      </w:r>
      <w:r w:rsidRPr="004751E6">
        <w:rPr>
          <w:rFonts w:ascii="Arial Narrow" w:eastAsia="Times New Roman" w:hAnsi="Arial Narrow" w:cs="Times New Roman"/>
          <w:b/>
          <w:lang w:eastAsia="ar-SA"/>
        </w:rPr>
        <w:t xml:space="preserve"> Uwaga: w przypadku Wykonawców składających ofertę wspólną należy wskazać wszystkich Wykonawców występujących wspólnie lub zaznaczyć, iż wskazany podmiot(pełnomocnik/Lider) występuje w imieniu wszystkich podmiotów składających ofertę wspólną.</w:t>
      </w:r>
    </w:p>
    <w:p w:rsidR="004751E6" w:rsidRPr="004751E6" w:rsidRDefault="004751E6" w:rsidP="004751E6">
      <w:pPr>
        <w:spacing w:line="276" w:lineRule="auto"/>
        <w:ind w:left="142" w:hanging="142"/>
        <w:jc w:val="both"/>
        <w:rPr>
          <w:rFonts w:ascii="Arial Narrow" w:eastAsia="Times New Roman" w:hAnsi="Arial Narrow" w:cs="Times New Roman"/>
          <w:b/>
          <w:i/>
          <w:lang w:eastAsia="pl-PL"/>
        </w:rPr>
      </w:pPr>
      <w:r w:rsidRPr="004751E6">
        <w:rPr>
          <w:rFonts w:ascii="Arial Narrow" w:eastAsia="Times New Roman" w:hAnsi="Arial Narrow" w:cs="Times New Roman"/>
          <w:b/>
          <w:i/>
          <w:vertAlign w:val="superscript"/>
          <w:lang w:eastAsia="pl-PL"/>
        </w:rPr>
        <w:t xml:space="preserve">2 </w:t>
      </w:r>
      <w:r w:rsidRPr="004751E6">
        <w:rPr>
          <w:rFonts w:ascii="Arial Narrow" w:eastAsia="Times New Roman" w:hAnsi="Arial Narrow" w:cs="Times New Roman"/>
          <w:b/>
          <w:i/>
          <w:lang w:eastAsia="pl-PL"/>
        </w:rPr>
        <w:t xml:space="preserve">Należy podać cenę brutto tylko dla Części, na którą Wykonawca składa ofertę, w pozostałych Częściach zaleca się wpisać nie dotyczy lub przekreślić. W przypadku braku przekreślenia lub wpisania nie dotyczy w pozostałych Częściach Zamawiający uzna, iż oferty na daną Część nie złożono. </w:t>
      </w:r>
    </w:p>
    <w:p w:rsidR="004751E6" w:rsidRPr="004751E6" w:rsidRDefault="004751E6" w:rsidP="004751E6">
      <w:pPr>
        <w:suppressAutoHyphens/>
        <w:autoSpaceDE w:val="0"/>
        <w:autoSpaceDN w:val="0"/>
        <w:adjustRightInd w:val="0"/>
        <w:ind w:left="142" w:hanging="142"/>
        <w:rPr>
          <w:rFonts w:ascii="Arial Narrow" w:hAnsi="Arial Narrow" w:cs="Tahoma,Bold"/>
          <w:b/>
          <w:bCs/>
          <w:lang w:eastAsia="pl-PL"/>
        </w:rPr>
      </w:pPr>
      <w:r w:rsidRPr="004751E6">
        <w:rPr>
          <w:rFonts w:ascii="Arial Narrow" w:eastAsia="Times New Roman" w:hAnsi="Arial Narrow" w:cs="Times New Roman"/>
          <w:b/>
          <w:vertAlign w:val="superscript"/>
          <w:lang w:eastAsia="ar-SA"/>
        </w:rPr>
        <w:t>3</w:t>
      </w:r>
      <w:r w:rsidRPr="004751E6">
        <w:rPr>
          <w:rFonts w:ascii="Arial Narrow" w:eastAsia="Times New Roman" w:hAnsi="Arial Narrow" w:cs="Times New Roman"/>
          <w:b/>
          <w:lang w:eastAsia="ar-SA"/>
        </w:rPr>
        <w:t xml:space="preserve"> </w:t>
      </w:r>
      <w:r w:rsidRPr="004751E6">
        <w:rPr>
          <w:rFonts w:ascii="Arial Narrow" w:hAnsi="Arial Narrow" w:cs="Tahoma,Bold"/>
          <w:b/>
          <w:bCs/>
          <w:lang w:eastAsia="pl-PL"/>
        </w:rPr>
        <w:t xml:space="preserve">Minimalny wymagany przez Zamawiającego termin realizacji dostawy wynosi 90 dni, natomiast maksymalny 150 dni. </w:t>
      </w:r>
    </w:p>
    <w:p w:rsidR="004751E6" w:rsidRPr="004751E6" w:rsidRDefault="004751E6" w:rsidP="004751E6">
      <w:pPr>
        <w:suppressAutoHyphens/>
        <w:autoSpaceDE w:val="0"/>
        <w:autoSpaceDN w:val="0"/>
        <w:adjustRightInd w:val="0"/>
        <w:ind w:left="142"/>
        <w:rPr>
          <w:rFonts w:ascii="Arial Narrow" w:hAnsi="Arial Narrow" w:cs="Tahoma,Bold"/>
          <w:b/>
          <w:bCs/>
          <w:lang w:eastAsia="pl-PL"/>
        </w:rPr>
      </w:pPr>
      <w:r w:rsidRPr="004751E6">
        <w:rPr>
          <w:rFonts w:ascii="Arial Narrow" w:hAnsi="Arial Narrow" w:cs="Tahoma,Bold"/>
          <w:b/>
          <w:bCs/>
          <w:lang w:eastAsia="pl-PL"/>
        </w:rPr>
        <w:t>Jeżli Wykonawca zaproponuje w ofercie termin realizacji dostawy krótszy niż 90 dni a dłuższy niż 150 dni, to jego oferta zostanie odrzucona na podstawie art. 89 ust. 1 pkt 2 ustawy Pzp.</w:t>
      </w:r>
    </w:p>
    <w:p w:rsidR="004751E6" w:rsidRPr="004751E6" w:rsidRDefault="004751E6" w:rsidP="004751E6">
      <w:pPr>
        <w:suppressAutoHyphens/>
        <w:autoSpaceDE w:val="0"/>
        <w:autoSpaceDN w:val="0"/>
        <w:adjustRightInd w:val="0"/>
        <w:ind w:left="142" w:hanging="142"/>
        <w:rPr>
          <w:rFonts w:ascii="Arial Narrow" w:hAnsi="Arial Narrow" w:cs="Tahoma,Bold"/>
          <w:b/>
          <w:bCs/>
          <w:lang w:eastAsia="pl-PL"/>
        </w:rPr>
      </w:pPr>
      <w:r w:rsidRPr="004751E6">
        <w:rPr>
          <w:rFonts w:ascii="Arial Narrow" w:eastAsia="Times New Roman" w:hAnsi="Arial Narrow" w:cs="Times New Roman"/>
          <w:b/>
          <w:sz w:val="20"/>
          <w:szCs w:val="20"/>
          <w:vertAlign w:val="superscript"/>
          <w:lang w:eastAsia="ar-SA"/>
        </w:rPr>
        <w:t xml:space="preserve">4 </w:t>
      </w:r>
      <w:r w:rsidRPr="004751E6">
        <w:rPr>
          <w:rFonts w:ascii="Arial Narrow" w:hAnsi="Arial Narrow" w:cs="Tahoma,Bold"/>
          <w:b/>
          <w:bCs/>
          <w:lang w:eastAsia="pl-PL"/>
        </w:rPr>
        <w:t xml:space="preserve">Minimalna wymagana przez Zamawiającego gwarancja wynosi 24 miesiące, natomiast maksymalna gwarancja 48 miesięcy. </w:t>
      </w:r>
    </w:p>
    <w:p w:rsidR="004751E6" w:rsidRPr="004751E6" w:rsidRDefault="004751E6" w:rsidP="004751E6">
      <w:pPr>
        <w:suppressAutoHyphens/>
        <w:autoSpaceDE w:val="0"/>
        <w:autoSpaceDN w:val="0"/>
        <w:adjustRightInd w:val="0"/>
        <w:ind w:left="142"/>
        <w:rPr>
          <w:rFonts w:ascii="Arial Narrow" w:hAnsi="Arial Narrow" w:cs="Tahoma,Bold"/>
          <w:b/>
          <w:bCs/>
          <w:lang w:eastAsia="pl-PL"/>
        </w:rPr>
      </w:pPr>
      <w:r w:rsidRPr="004751E6">
        <w:rPr>
          <w:rFonts w:ascii="Arial Narrow" w:hAnsi="Arial Narrow" w:cs="Tahoma,Bold"/>
          <w:b/>
          <w:bCs/>
          <w:lang w:eastAsia="pl-PL"/>
        </w:rPr>
        <w:t>Jeżli Wykonawca zaproponuje w ofercie gwarancję powyżej 48 miesięcy, to Zamawiający przyjmie maksymalny okres gwarancji 48 miesięcy.</w:t>
      </w:r>
    </w:p>
    <w:p w:rsidR="004751E6" w:rsidRPr="004751E6" w:rsidRDefault="004751E6" w:rsidP="004751E6">
      <w:pPr>
        <w:tabs>
          <w:tab w:val="left" w:pos="0"/>
        </w:tabs>
        <w:suppressAutoHyphens/>
        <w:autoSpaceDE w:val="0"/>
        <w:spacing w:line="0" w:lineRule="atLeast"/>
        <w:jc w:val="both"/>
        <w:rPr>
          <w:rFonts w:ascii="Arial Narrow" w:eastAsia="Times New Roman" w:hAnsi="Arial Narrow" w:cs="Times New Roman"/>
          <w:b/>
          <w:sz w:val="20"/>
          <w:szCs w:val="20"/>
          <w:vertAlign w:val="superscript"/>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pageBreakBefore/>
        <w:tabs>
          <w:tab w:val="right" w:pos="9354"/>
        </w:tabs>
        <w:suppressAutoHyphens/>
        <w:autoSpaceDE w:val="0"/>
        <w:jc w:val="right"/>
        <w:rPr>
          <w:rFonts w:ascii="Arial Narrow" w:eastAsia="Times New Roman" w:hAnsi="Arial Narrow" w:cs="Times New Roman"/>
          <w:b/>
          <w:bCs/>
          <w:sz w:val="24"/>
          <w:szCs w:val="24"/>
          <w:lang w:eastAsia="ar-SA"/>
        </w:rPr>
      </w:pPr>
      <w:r w:rsidRPr="004751E6">
        <w:rPr>
          <w:rFonts w:ascii="Arial Narrow" w:eastAsia="Times New Roman" w:hAnsi="Arial Narrow" w:cs="Times New Roman"/>
          <w:b/>
          <w:bCs/>
          <w:sz w:val="24"/>
          <w:szCs w:val="24"/>
          <w:lang w:eastAsia="ar-SA"/>
        </w:rPr>
        <w:lastRenderedPageBreak/>
        <w:t>Załącznik B3 do SIWZ</w:t>
      </w:r>
    </w:p>
    <w:p w:rsidR="004751E6" w:rsidRPr="004751E6" w:rsidRDefault="004751E6" w:rsidP="004751E6">
      <w:pPr>
        <w:suppressAutoHyphens/>
        <w:autoSpaceDE w:val="0"/>
        <w:jc w:val="right"/>
        <w:rPr>
          <w:rFonts w:ascii="Arial Narrow" w:eastAsia="Times New Roman" w:hAnsi="Arial Narrow" w:cs="Times New Roman"/>
          <w:b/>
          <w:bCs/>
          <w:sz w:val="24"/>
          <w:szCs w:val="24"/>
          <w:lang w:eastAsia="ar-SA"/>
        </w:rPr>
      </w:pPr>
      <w:r w:rsidRPr="004751E6">
        <w:rPr>
          <w:rFonts w:ascii="Arial Narrow" w:eastAsia="Times New Roman" w:hAnsi="Arial Narrow" w:cs="Times New Roman"/>
          <w:b/>
          <w:bCs/>
          <w:sz w:val="24"/>
          <w:szCs w:val="24"/>
          <w:lang w:eastAsia="ar-SA"/>
        </w:rPr>
        <w:t>(</w:t>
      </w:r>
      <w:r w:rsidRPr="004751E6">
        <w:rPr>
          <w:rFonts w:ascii="Arial Narrow" w:eastAsia="Times New Roman" w:hAnsi="Arial Narrow" w:cs="Arial"/>
          <w:b/>
          <w:lang w:eastAsia="pl-PL"/>
        </w:rPr>
        <w:t>dla Części V, VIII, X i-XII)</w:t>
      </w:r>
    </w:p>
    <w:p w:rsidR="004751E6" w:rsidRPr="004751E6" w:rsidRDefault="004751E6" w:rsidP="004751E6">
      <w:pPr>
        <w:suppressAutoHyphens/>
        <w:autoSpaceDE w:val="0"/>
        <w:rPr>
          <w:rFonts w:ascii="Arial Narrow" w:eastAsia="Times New Roman" w:hAnsi="Arial Narrow" w:cs="Times New Roman"/>
          <w:b/>
          <w:bCs/>
          <w:sz w:val="24"/>
          <w:szCs w:val="24"/>
          <w:lang w:eastAsia="ar-SA"/>
        </w:rPr>
      </w:pPr>
    </w:p>
    <w:p w:rsidR="004751E6" w:rsidRPr="004751E6" w:rsidRDefault="004751E6" w:rsidP="004751E6">
      <w:pPr>
        <w:spacing w:line="360" w:lineRule="auto"/>
        <w:rPr>
          <w:rFonts w:ascii="Arial Narrow" w:eastAsia="Times New Roman" w:hAnsi="Arial Narrow" w:cs="Arial"/>
          <w:b/>
          <w:sz w:val="24"/>
          <w:szCs w:val="24"/>
          <w:lang w:eastAsia="pl-PL"/>
        </w:rPr>
      </w:pPr>
      <w:r w:rsidRPr="004751E6">
        <w:rPr>
          <w:rFonts w:ascii="Arial Narrow" w:eastAsia="Times New Roman" w:hAnsi="Arial Narrow" w:cs="Arial"/>
          <w:sz w:val="24"/>
          <w:szCs w:val="24"/>
          <w:lang w:eastAsia="pl-PL"/>
        </w:rPr>
        <w:t>Pieczęć Wykonawcy</w:t>
      </w:r>
    </w:p>
    <w:p w:rsidR="004751E6" w:rsidRPr="004751E6" w:rsidRDefault="004751E6" w:rsidP="004751E6">
      <w:pPr>
        <w:suppressAutoHyphens/>
        <w:autoSpaceDE w:val="0"/>
        <w:rPr>
          <w:rFonts w:ascii="Arial Narrow" w:eastAsia="Times New Roman" w:hAnsi="Arial Narrow" w:cs="Times New Roman"/>
          <w:sz w:val="24"/>
          <w:szCs w:val="24"/>
          <w:lang w:eastAsia="ar-SA"/>
        </w:rPr>
      </w:pPr>
    </w:p>
    <w:tbl>
      <w:tblPr>
        <w:tblW w:w="0" w:type="auto"/>
        <w:tblInd w:w="2466" w:type="dxa"/>
        <w:tblLayout w:type="fixed"/>
        <w:tblCellMar>
          <w:left w:w="70" w:type="dxa"/>
          <w:right w:w="70" w:type="dxa"/>
        </w:tblCellMar>
        <w:tblLook w:val="0000" w:firstRow="0" w:lastRow="0" w:firstColumn="0" w:lastColumn="0" w:noHBand="0" w:noVBand="0"/>
      </w:tblPr>
      <w:tblGrid>
        <w:gridCol w:w="5105"/>
      </w:tblGrid>
      <w:tr w:rsidR="004751E6" w:rsidRPr="004751E6" w:rsidTr="00C31209">
        <w:trPr>
          <w:trHeight w:val="600"/>
        </w:trPr>
        <w:tc>
          <w:tcPr>
            <w:tcW w:w="51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751E6" w:rsidRPr="004751E6" w:rsidRDefault="004751E6" w:rsidP="004751E6">
            <w:pPr>
              <w:suppressAutoHyphens/>
              <w:autoSpaceDE w:val="0"/>
              <w:snapToGrid w:val="0"/>
              <w:jc w:val="center"/>
              <w:rPr>
                <w:rFonts w:ascii="Arial Narrow" w:eastAsia="Times New Roman" w:hAnsi="Arial Narrow" w:cs="Times New Roman"/>
                <w:b/>
                <w:bCs/>
                <w:sz w:val="24"/>
                <w:szCs w:val="24"/>
                <w:lang w:eastAsia="ar-SA"/>
              </w:rPr>
            </w:pPr>
            <w:r w:rsidRPr="004751E6">
              <w:rPr>
                <w:rFonts w:ascii="Arial Narrow" w:eastAsia="Times New Roman" w:hAnsi="Arial Narrow" w:cs="Times New Roman"/>
                <w:b/>
                <w:bCs/>
                <w:sz w:val="24"/>
                <w:szCs w:val="24"/>
                <w:lang w:eastAsia="ar-SA"/>
              </w:rPr>
              <w:t>FORMULARZ OFERTOWY</w:t>
            </w:r>
          </w:p>
        </w:tc>
      </w:tr>
    </w:tbl>
    <w:p w:rsidR="004751E6" w:rsidRPr="004751E6" w:rsidRDefault="004751E6" w:rsidP="004751E6">
      <w:pPr>
        <w:suppressAutoHyphens/>
        <w:ind w:right="283"/>
        <w:rPr>
          <w:rFonts w:ascii="Arial Narrow" w:eastAsia="Times New Roman" w:hAnsi="Arial Narrow" w:cs="Arial"/>
          <w:b/>
          <w:bCs/>
          <w:sz w:val="24"/>
          <w:szCs w:val="24"/>
          <w:lang w:eastAsia="ar-SA"/>
        </w:rPr>
      </w:pPr>
    </w:p>
    <w:p w:rsidR="004751E6" w:rsidRPr="004751E6" w:rsidRDefault="004751E6" w:rsidP="004751E6">
      <w:pPr>
        <w:tabs>
          <w:tab w:val="left" w:pos="0"/>
        </w:tabs>
        <w:suppressAutoHyphens/>
        <w:autoSpaceDE w:val="0"/>
        <w:spacing w:line="200" w:lineRule="atLeast"/>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1. Oferta złożona w związku z ogłoszeniem postępowania w trybie przetargu nieograniczonego na: </w:t>
      </w:r>
    </w:p>
    <w:p w:rsidR="004751E6" w:rsidRPr="004751E6" w:rsidRDefault="004751E6" w:rsidP="004751E6">
      <w:pPr>
        <w:tabs>
          <w:tab w:val="left" w:pos="0"/>
        </w:tabs>
        <w:suppressAutoHyphens/>
        <w:autoSpaceDE w:val="0"/>
        <w:spacing w:line="200" w:lineRule="atLeast"/>
        <w:jc w:val="both"/>
        <w:rPr>
          <w:rFonts w:ascii="Arial Narrow" w:eastAsia="Times New Roman" w:hAnsi="Arial Narrow" w:cs="Times New Roman"/>
          <w:sz w:val="24"/>
          <w:szCs w:val="24"/>
          <w:lang w:eastAsia="ar-SA"/>
        </w:rPr>
      </w:pPr>
    </w:p>
    <w:p w:rsidR="004751E6" w:rsidRPr="004751E6" w:rsidRDefault="004751E6" w:rsidP="004751E6">
      <w:pPr>
        <w:spacing w:after="160" w:line="259" w:lineRule="auto"/>
        <w:jc w:val="both"/>
        <w:rPr>
          <w:rFonts w:ascii="Arial Narrow" w:eastAsia="Times New Roman" w:hAnsi="Arial Narrow" w:cs="Times New Roman"/>
          <w:b/>
          <w:sz w:val="24"/>
          <w:szCs w:val="24"/>
        </w:rPr>
      </w:pPr>
      <w:r w:rsidRPr="004751E6">
        <w:rPr>
          <w:rFonts w:ascii="Arial Narrow" w:eastAsia="Times New Roman" w:hAnsi="Arial Narrow" w:cs="Times New Roman"/>
          <w:b/>
          <w:bCs/>
          <w:iCs/>
          <w:sz w:val="24"/>
          <w:szCs w:val="24"/>
          <w:lang w:eastAsia="ar-SA"/>
        </w:rPr>
        <w:t>„</w:t>
      </w:r>
      <w:r w:rsidRPr="004751E6">
        <w:rPr>
          <w:rFonts w:ascii="Arial Narrow" w:eastAsia="Times New Roman" w:hAnsi="Arial Narrow" w:cs="Times New Roman"/>
          <w:b/>
          <w:bCs/>
          <w:sz w:val="24"/>
          <w:szCs w:val="24"/>
        </w:rPr>
        <w:t xml:space="preserve">Dostawę wyposażenia dla obiektu warsztatów i pracowni dydaktycznych do praktycznej nauki zawodu dla potrzeb uruchomienia pracowni dydaktycznych w celu dostosowania oferty praktycznego kształcenia zawodowego ZSZ w Barlewiczkach do wymogów regionalnego rynku pracy ” </w:t>
      </w:r>
      <w:r w:rsidRPr="004751E6">
        <w:rPr>
          <w:rFonts w:ascii="Arial Narrow" w:eastAsia="Times New Roman" w:hAnsi="Arial Narrow" w:cs="Times New Roman"/>
          <w:b/>
          <w:sz w:val="24"/>
          <w:szCs w:val="24"/>
        </w:rPr>
        <w:t xml:space="preserve">w ramach </w:t>
      </w:r>
      <w:r w:rsidRPr="004751E6">
        <w:rPr>
          <w:rFonts w:ascii="Arial Narrow" w:eastAsia="Times New Roman" w:hAnsi="Arial Narrow" w:cs="Times New Roman"/>
          <w:b/>
          <w:bCs/>
          <w:sz w:val="24"/>
          <w:szCs w:val="24"/>
        </w:rPr>
        <w:t>Osi Priorytetowej 4 Kształcenie zawodowe, Działanie 4.1 Infrastruktura ponadgimnazjalnych szkół zawodowych Regionalnego Programu Operacyjnego Województwa Pomorskiego na lata 2014 – 2020”</w:t>
      </w:r>
    </w:p>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2. Dane dotyczące Wykonawcy:</w:t>
      </w:r>
    </w:p>
    <w:tbl>
      <w:tblPr>
        <w:tblStyle w:val="Tabela-Siatka"/>
        <w:tblW w:w="0" w:type="auto"/>
        <w:tblLook w:val="04A0" w:firstRow="1" w:lastRow="0" w:firstColumn="1" w:lastColumn="0" w:noHBand="0" w:noVBand="1"/>
      </w:tblPr>
      <w:tblGrid>
        <w:gridCol w:w="4688"/>
        <w:gridCol w:w="4656"/>
      </w:tblGrid>
      <w:tr w:rsidR="004751E6" w:rsidRPr="004751E6" w:rsidTr="00C31209">
        <w:tc>
          <w:tcPr>
            <w:tcW w:w="4814" w:type="dxa"/>
          </w:tcPr>
          <w:p w:rsidR="004751E6" w:rsidRPr="004751E6" w:rsidRDefault="004751E6" w:rsidP="004751E6">
            <w:pPr>
              <w:suppressAutoHyphens/>
              <w:autoSpaceDE w:val="0"/>
              <w:spacing w:line="200" w:lineRule="atLeast"/>
              <w:rPr>
                <w:rFonts w:ascii="Arial Narrow" w:eastAsia="Times New Roman" w:hAnsi="Arial Narrow"/>
                <w:b/>
                <w:sz w:val="24"/>
                <w:szCs w:val="24"/>
                <w:vertAlign w:val="superscript"/>
                <w:lang w:eastAsia="ar-SA"/>
              </w:rPr>
            </w:pPr>
            <w:r w:rsidRPr="004751E6">
              <w:rPr>
                <w:rFonts w:ascii="Arial Narrow" w:eastAsia="Times New Roman" w:hAnsi="Arial Narrow"/>
                <w:b/>
                <w:sz w:val="24"/>
                <w:szCs w:val="24"/>
                <w:lang w:eastAsia="ar-SA"/>
              </w:rPr>
              <w:t>Nazwa (firma)Wykonawcy</w:t>
            </w:r>
            <w:r w:rsidRPr="004751E6">
              <w:rPr>
                <w:rFonts w:ascii="Arial Narrow" w:eastAsia="Times New Roman" w:hAnsi="Arial Narrow"/>
                <w:b/>
                <w:sz w:val="24"/>
                <w:szCs w:val="24"/>
                <w:vertAlign w:val="superscript"/>
                <w:lang w:eastAsia="ar-SA"/>
              </w:rPr>
              <w:t>1</w:t>
            </w:r>
          </w:p>
          <w:p w:rsidR="004751E6" w:rsidRPr="004751E6" w:rsidRDefault="004751E6" w:rsidP="004751E6">
            <w:pPr>
              <w:suppressAutoHyphens/>
              <w:autoSpaceDE w:val="0"/>
              <w:spacing w:line="200" w:lineRule="atLeast"/>
              <w:rPr>
                <w:rFonts w:ascii="Arial Narrow" w:eastAsia="Times New Roman" w:hAnsi="Arial Narrow"/>
                <w:b/>
                <w:sz w:val="24"/>
                <w:szCs w:val="24"/>
                <w:vertAlign w:val="superscript"/>
                <w:lang w:eastAsia="ar-SA"/>
              </w:rPr>
            </w:pPr>
          </w:p>
        </w:tc>
        <w:tc>
          <w:tcPr>
            <w:tcW w:w="4814"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Adres Wykonawcy</w:t>
            </w:r>
          </w:p>
        </w:tc>
      </w:tr>
      <w:tr w:rsidR="004751E6" w:rsidRPr="004751E6" w:rsidTr="00C31209">
        <w:tc>
          <w:tcPr>
            <w:tcW w:w="4814"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c>
          <w:tcPr>
            <w:tcW w:w="4814"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r>
    </w:tbl>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tbl>
      <w:tblPr>
        <w:tblStyle w:val="Tabela-Siatka"/>
        <w:tblW w:w="0" w:type="auto"/>
        <w:tblLook w:val="04A0" w:firstRow="1" w:lastRow="0" w:firstColumn="1" w:lastColumn="0" w:noHBand="0" w:noVBand="1"/>
      </w:tblPr>
      <w:tblGrid>
        <w:gridCol w:w="2298"/>
        <w:gridCol w:w="2524"/>
        <w:gridCol w:w="2322"/>
        <w:gridCol w:w="2200"/>
      </w:tblGrid>
      <w:tr w:rsidR="004751E6" w:rsidRPr="004751E6" w:rsidTr="00C31209">
        <w:tc>
          <w:tcPr>
            <w:tcW w:w="2298"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Nr NIP</w:t>
            </w:r>
          </w:p>
        </w:tc>
        <w:tc>
          <w:tcPr>
            <w:tcW w:w="2524"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telefon/fax</w:t>
            </w:r>
          </w:p>
        </w:tc>
        <w:tc>
          <w:tcPr>
            <w:tcW w:w="2322"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r w:rsidRPr="004751E6">
              <w:rPr>
                <w:rFonts w:ascii="Arial Narrow" w:eastAsia="Times New Roman" w:hAnsi="Arial Narrow"/>
                <w:b/>
                <w:sz w:val="24"/>
                <w:szCs w:val="24"/>
                <w:lang w:eastAsia="ar-SA"/>
              </w:rPr>
              <w:t>e-mail</w:t>
            </w:r>
          </w:p>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p>
        </w:tc>
        <w:tc>
          <w:tcPr>
            <w:tcW w:w="2200" w:type="dxa"/>
          </w:tcPr>
          <w:p w:rsidR="004751E6" w:rsidRPr="004751E6" w:rsidRDefault="004751E6" w:rsidP="004751E6">
            <w:pPr>
              <w:suppressAutoHyphens/>
              <w:autoSpaceDE w:val="0"/>
              <w:spacing w:line="200" w:lineRule="atLeast"/>
              <w:rPr>
                <w:rFonts w:ascii="Arial Narrow" w:eastAsia="Times New Roman" w:hAnsi="Arial Narrow"/>
                <w:b/>
                <w:sz w:val="24"/>
                <w:szCs w:val="24"/>
                <w:lang w:eastAsia="ar-SA"/>
              </w:rPr>
            </w:pPr>
          </w:p>
        </w:tc>
      </w:tr>
      <w:tr w:rsidR="004751E6" w:rsidRPr="004751E6" w:rsidTr="00C31209">
        <w:tc>
          <w:tcPr>
            <w:tcW w:w="2298"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c>
          <w:tcPr>
            <w:tcW w:w="2524"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c>
          <w:tcPr>
            <w:tcW w:w="2322"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c>
          <w:tcPr>
            <w:tcW w:w="2200" w:type="dxa"/>
          </w:tcPr>
          <w:p w:rsidR="004751E6" w:rsidRPr="004751E6" w:rsidRDefault="004751E6" w:rsidP="004751E6">
            <w:pPr>
              <w:suppressAutoHyphens/>
              <w:autoSpaceDE w:val="0"/>
              <w:spacing w:line="200" w:lineRule="atLeast"/>
              <w:rPr>
                <w:rFonts w:ascii="Arial Narrow" w:eastAsia="Times New Roman" w:hAnsi="Arial Narrow"/>
                <w:sz w:val="24"/>
                <w:szCs w:val="24"/>
                <w:lang w:eastAsia="ar-SA"/>
              </w:rPr>
            </w:pPr>
          </w:p>
        </w:tc>
      </w:tr>
    </w:tbl>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p w:rsidR="004751E6" w:rsidRPr="004751E6" w:rsidRDefault="004751E6" w:rsidP="004751E6">
      <w:pPr>
        <w:spacing w:line="276" w:lineRule="auto"/>
        <w:ind w:left="284" w:hanging="284"/>
        <w:jc w:val="both"/>
        <w:rPr>
          <w:rFonts w:ascii="Arial Narrow" w:eastAsia="Times New Roman" w:hAnsi="Arial Narrow" w:cs="Times New Roman"/>
          <w:spacing w:val="-1"/>
          <w:sz w:val="24"/>
          <w:szCs w:val="24"/>
          <w:lang w:eastAsia="pl-PL"/>
        </w:rPr>
      </w:pPr>
      <w:r w:rsidRPr="004751E6">
        <w:rPr>
          <w:rFonts w:ascii="Arial Narrow" w:eastAsia="Times New Roman" w:hAnsi="Arial Narrow" w:cs="Times New Roman"/>
          <w:spacing w:val="-1"/>
          <w:sz w:val="24"/>
          <w:szCs w:val="24"/>
          <w:lang w:eastAsia="pl-PL"/>
        </w:rPr>
        <w:t>2. Oferujemy wykonanie przedmiotu zamówienia, którego zakres określono w Załącznikach od A5, A8, A10 i A12 do SIWZ</w:t>
      </w:r>
      <w:r w:rsidRPr="004751E6">
        <w:rPr>
          <w:rFonts w:ascii="Arial Narrow" w:eastAsia="Times New Roman" w:hAnsi="Arial Narrow" w:cs="Times New Roman"/>
          <w:sz w:val="24"/>
          <w:szCs w:val="24"/>
          <w:lang w:eastAsia="pl-PL"/>
        </w:rPr>
        <w:t xml:space="preserve"> za cenę w wysokości:</w:t>
      </w:r>
    </w:p>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4751E6" w:rsidRPr="004751E6" w:rsidRDefault="004751E6" w:rsidP="004751E6">
      <w:pPr>
        <w:widowControl w:val="0"/>
        <w:autoSpaceDE w:val="0"/>
        <w:autoSpaceDN w:val="0"/>
        <w:adjustRightInd w:val="0"/>
        <w:jc w:val="both"/>
        <w:rPr>
          <w:rFonts w:ascii="Arial Narrow" w:eastAsia="Times New Roman" w:hAnsi="Arial Narrow" w:cs="Times New Roman"/>
          <w:bCs/>
          <w:sz w:val="24"/>
          <w:szCs w:val="24"/>
          <w:vertAlign w:val="superscript"/>
          <w:lang w:eastAsia="pl-PL"/>
        </w:rPr>
      </w:pPr>
      <w:r w:rsidRPr="004751E6">
        <w:rPr>
          <w:rFonts w:ascii="Arial Narrow" w:eastAsia="Times New Roman" w:hAnsi="Arial Narrow" w:cs="Times New Roman"/>
          <w:sz w:val="24"/>
          <w:szCs w:val="24"/>
          <w:lang w:eastAsia="pl-PL"/>
        </w:rPr>
        <w:t xml:space="preserve">Część V. </w:t>
      </w:r>
      <w:r w:rsidRPr="004751E6">
        <w:rPr>
          <w:rFonts w:ascii="Arial Narrow" w:hAnsi="Arial Narrow"/>
          <w:b/>
          <w:sz w:val="24"/>
          <w:szCs w:val="24"/>
        </w:rPr>
        <w:t>PRACOWNIA DIAGNOSTYKI SAMOCHODOWEJ</w:t>
      </w:r>
      <w:r w:rsidRPr="004751E6">
        <w:rPr>
          <w:rFonts w:ascii="Arial Narrow" w:eastAsia="Times New Roman" w:hAnsi="Arial Narrow" w:cs="Times New Roman"/>
          <w:bCs/>
          <w:sz w:val="24"/>
          <w:szCs w:val="24"/>
          <w:lang w:eastAsia="pl-PL"/>
        </w:rPr>
        <w:t>– Załącznik A5</w:t>
      </w: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imes New Roman"/>
          <w:bCs/>
          <w:sz w:val="24"/>
          <w:szCs w:val="24"/>
          <w:lang w:eastAsia="pl-PL"/>
        </w:rPr>
      </w:pP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4751E6">
        <w:rPr>
          <w:rFonts w:ascii="Arial Narrow" w:eastAsiaTheme="minorEastAsia" w:hAnsi="Arial Narrow"/>
          <w:b/>
          <w:sz w:val="24"/>
          <w:szCs w:val="24"/>
          <w:lang w:eastAsia="pl-PL"/>
        </w:rPr>
        <w:t>1) Cena ofertowa brutto……………………………………. PLN</w:t>
      </w:r>
      <w:r w:rsidRPr="004751E6">
        <w:rPr>
          <w:rFonts w:ascii="Arial Narrow" w:eastAsiaTheme="minorEastAsia" w:hAnsi="Arial Narrow"/>
          <w:b/>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2)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4751E6" w:rsidRPr="004751E6" w:rsidRDefault="004751E6" w:rsidP="004751E6">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4751E6">
        <w:rPr>
          <w:rFonts w:ascii="Arial Narrow" w:eastAsia="Times New Roman" w:hAnsi="Arial Narrow" w:cs="Times New Roman"/>
          <w:b/>
          <w:sz w:val="24"/>
          <w:szCs w:val="24"/>
          <w:lang w:eastAsia="ar-SA"/>
        </w:rPr>
        <w:t>3) Gwarancja na okres: ……………… lat</w:t>
      </w:r>
      <w:r w:rsidRPr="004751E6">
        <w:rPr>
          <w:rFonts w:ascii="Arial Narrow" w:eastAsia="Times New Roman" w:hAnsi="Arial Narrow" w:cs="Times New Roman"/>
          <w:b/>
          <w:sz w:val="24"/>
          <w:szCs w:val="24"/>
          <w:vertAlign w:val="superscript"/>
          <w:lang w:eastAsia="ar-SA"/>
        </w:rPr>
        <w:t>4</w:t>
      </w: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ahoma,Bold"/>
          <w:bCs/>
          <w:i/>
          <w:sz w:val="24"/>
          <w:szCs w:val="24"/>
          <w:lang w:eastAsia="pl-PL"/>
        </w:rPr>
      </w:pP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ahoma,Bold"/>
          <w:bCs/>
          <w:i/>
          <w:sz w:val="24"/>
          <w:szCs w:val="24"/>
          <w:lang w:eastAsia="pl-PL"/>
        </w:rPr>
      </w:pP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imes New Roman"/>
          <w:bCs/>
          <w:i/>
          <w:sz w:val="24"/>
          <w:szCs w:val="24"/>
          <w:lang w:eastAsia="pl-PL"/>
        </w:rPr>
      </w:pP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4751E6" w:rsidRPr="004751E6" w:rsidRDefault="004751E6" w:rsidP="004751E6">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4751E6" w:rsidRPr="004751E6" w:rsidRDefault="004751E6" w:rsidP="004751E6">
      <w:pPr>
        <w:tabs>
          <w:tab w:val="left" w:pos="3057"/>
        </w:tabs>
        <w:spacing w:after="160" w:line="259" w:lineRule="auto"/>
        <w:rPr>
          <w:rFonts w:ascii="Arial Narrow" w:eastAsia="Times New Roman" w:hAnsi="Arial Narrow" w:cs="Times New Roman"/>
          <w:bCs/>
          <w:sz w:val="24"/>
          <w:szCs w:val="24"/>
          <w:vertAlign w:val="superscript"/>
          <w:lang w:eastAsia="pl-PL"/>
        </w:rPr>
      </w:pPr>
      <w:r w:rsidRPr="004751E6">
        <w:rPr>
          <w:rFonts w:ascii="Arial Narrow" w:eastAsia="Times New Roman" w:hAnsi="Arial Narrow" w:cs="Times New Roman"/>
          <w:sz w:val="24"/>
          <w:szCs w:val="24"/>
          <w:lang w:eastAsia="pl-PL"/>
        </w:rPr>
        <w:t xml:space="preserve">Część VIII. </w:t>
      </w:r>
      <w:r w:rsidRPr="004751E6">
        <w:rPr>
          <w:rFonts w:ascii="Arial Narrow" w:hAnsi="Arial Narrow"/>
          <w:b/>
          <w:sz w:val="24"/>
          <w:szCs w:val="24"/>
        </w:rPr>
        <w:t xml:space="preserve">PRACOWNIA PRODUKCJI ZWIERZĘCEJ </w:t>
      </w:r>
      <w:r w:rsidRPr="004751E6">
        <w:rPr>
          <w:rFonts w:ascii="Arial Narrow" w:eastAsia="Times New Roman" w:hAnsi="Arial Narrow" w:cs="Times New Roman"/>
          <w:bCs/>
          <w:sz w:val="24"/>
          <w:szCs w:val="24"/>
          <w:lang w:eastAsia="pl-PL"/>
        </w:rPr>
        <w:t>– Załącznik A8</w:t>
      </w: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4751E6">
        <w:rPr>
          <w:rFonts w:ascii="Arial Narrow" w:eastAsiaTheme="minorEastAsia" w:hAnsi="Arial Narrow"/>
          <w:b/>
          <w:sz w:val="24"/>
          <w:szCs w:val="24"/>
          <w:lang w:eastAsia="pl-PL"/>
        </w:rPr>
        <w:t>1) Cena ofertowa brutto……………………………………. PLN</w:t>
      </w:r>
      <w:r w:rsidRPr="004751E6">
        <w:rPr>
          <w:rFonts w:ascii="Arial Narrow" w:eastAsiaTheme="minorEastAsia" w:hAnsi="Arial Narrow"/>
          <w:b/>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2)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imes New Roman" w:hAnsi="Arial Narrow" w:cs="Tahoma,Bold"/>
          <w:bCs/>
          <w:i/>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4751E6" w:rsidRPr="004751E6" w:rsidRDefault="004751E6" w:rsidP="004751E6">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4751E6">
        <w:rPr>
          <w:rFonts w:ascii="Arial Narrow" w:eastAsia="Times New Roman" w:hAnsi="Arial Narrow" w:cs="Times New Roman"/>
          <w:b/>
          <w:sz w:val="24"/>
          <w:szCs w:val="24"/>
          <w:lang w:eastAsia="ar-SA"/>
        </w:rPr>
        <w:t>3) Gwarancja na okres: ……………… lat</w:t>
      </w:r>
      <w:r w:rsidRPr="004751E6">
        <w:rPr>
          <w:rFonts w:ascii="Arial Narrow" w:eastAsia="Times New Roman" w:hAnsi="Arial Narrow" w:cs="Times New Roman"/>
          <w:b/>
          <w:sz w:val="24"/>
          <w:szCs w:val="24"/>
          <w:vertAlign w:val="superscript"/>
          <w:lang w:eastAsia="ar-SA"/>
        </w:rPr>
        <w:t>4</w:t>
      </w:r>
    </w:p>
    <w:p w:rsidR="004751E6" w:rsidRPr="004751E6" w:rsidRDefault="004751E6" w:rsidP="004751E6">
      <w:pPr>
        <w:tabs>
          <w:tab w:val="left" w:pos="3057"/>
        </w:tabs>
        <w:spacing w:after="160" w:line="259" w:lineRule="auto"/>
        <w:rPr>
          <w:rFonts w:ascii="Arial Narrow" w:hAnsi="Arial Narrow"/>
          <w:b/>
          <w:sz w:val="24"/>
          <w:szCs w:val="24"/>
        </w:rPr>
      </w:pPr>
    </w:p>
    <w:p w:rsidR="004751E6" w:rsidRPr="004751E6" w:rsidRDefault="004751E6" w:rsidP="004751E6">
      <w:pPr>
        <w:tabs>
          <w:tab w:val="left" w:pos="3057"/>
        </w:tabs>
        <w:spacing w:after="160" w:line="259" w:lineRule="auto"/>
        <w:rPr>
          <w:rFonts w:ascii="Arial Narrow" w:hAnsi="Arial Narrow"/>
          <w:b/>
          <w:sz w:val="24"/>
          <w:szCs w:val="24"/>
        </w:rPr>
      </w:pPr>
    </w:p>
    <w:p w:rsidR="004751E6" w:rsidRPr="004751E6" w:rsidRDefault="004751E6" w:rsidP="004751E6">
      <w:pPr>
        <w:tabs>
          <w:tab w:val="left" w:pos="3057"/>
        </w:tabs>
        <w:spacing w:after="160" w:line="259" w:lineRule="auto"/>
        <w:rPr>
          <w:rFonts w:ascii="Arial Narrow" w:hAnsi="Arial Narrow"/>
          <w:b/>
          <w:sz w:val="24"/>
          <w:szCs w:val="24"/>
        </w:rPr>
      </w:pPr>
    </w:p>
    <w:p w:rsidR="004751E6" w:rsidRPr="004751E6" w:rsidRDefault="004751E6" w:rsidP="004751E6">
      <w:pPr>
        <w:tabs>
          <w:tab w:val="left" w:pos="3057"/>
        </w:tabs>
        <w:spacing w:after="160" w:line="259" w:lineRule="auto"/>
        <w:rPr>
          <w:rFonts w:ascii="Arial Narrow" w:hAnsi="Arial Narrow"/>
          <w:b/>
          <w:sz w:val="24"/>
          <w:szCs w:val="24"/>
        </w:rPr>
      </w:pPr>
    </w:p>
    <w:p w:rsidR="004751E6" w:rsidRPr="004751E6" w:rsidRDefault="004751E6" w:rsidP="004751E6">
      <w:pPr>
        <w:tabs>
          <w:tab w:val="left" w:pos="3057"/>
        </w:tabs>
        <w:spacing w:after="160" w:line="259" w:lineRule="auto"/>
        <w:rPr>
          <w:rFonts w:ascii="Arial Narrow" w:hAnsi="Arial Narrow"/>
          <w:b/>
          <w:sz w:val="24"/>
          <w:szCs w:val="24"/>
        </w:rPr>
      </w:pPr>
    </w:p>
    <w:p w:rsidR="004751E6" w:rsidRPr="004751E6" w:rsidRDefault="004751E6" w:rsidP="004751E6">
      <w:pPr>
        <w:tabs>
          <w:tab w:val="left" w:pos="3057"/>
        </w:tabs>
        <w:spacing w:after="160" w:line="259" w:lineRule="auto"/>
        <w:rPr>
          <w:rFonts w:ascii="Arial Narrow" w:hAnsi="Arial Narrow"/>
          <w:b/>
          <w:sz w:val="24"/>
          <w:szCs w:val="24"/>
        </w:rPr>
      </w:pPr>
    </w:p>
    <w:p w:rsidR="004751E6" w:rsidRPr="004751E6" w:rsidRDefault="004751E6" w:rsidP="004751E6">
      <w:pPr>
        <w:tabs>
          <w:tab w:val="left" w:pos="3057"/>
        </w:tabs>
        <w:spacing w:after="160" w:line="259" w:lineRule="auto"/>
        <w:rPr>
          <w:rFonts w:ascii="Arial Narrow" w:hAnsi="Arial Narrow"/>
          <w:b/>
          <w:sz w:val="24"/>
          <w:szCs w:val="24"/>
        </w:rPr>
      </w:pPr>
    </w:p>
    <w:p w:rsidR="004751E6" w:rsidRPr="004751E6" w:rsidRDefault="004751E6" w:rsidP="004751E6">
      <w:pPr>
        <w:tabs>
          <w:tab w:val="left" w:pos="3057"/>
        </w:tabs>
        <w:spacing w:after="160" w:line="259" w:lineRule="auto"/>
        <w:rPr>
          <w:rFonts w:ascii="Arial Narrow" w:hAnsi="Arial Narrow"/>
          <w:b/>
          <w:sz w:val="24"/>
          <w:szCs w:val="24"/>
        </w:rPr>
      </w:pPr>
    </w:p>
    <w:p w:rsidR="004751E6" w:rsidRPr="004751E6" w:rsidRDefault="004751E6" w:rsidP="004751E6">
      <w:pPr>
        <w:tabs>
          <w:tab w:val="left" w:pos="0"/>
          <w:tab w:val="left" w:pos="3057"/>
        </w:tabs>
        <w:spacing w:after="160" w:line="259" w:lineRule="auto"/>
        <w:rPr>
          <w:rFonts w:ascii="Arial Narrow" w:eastAsia="Times New Roman" w:hAnsi="Arial Narrow" w:cs="Times New Roman"/>
          <w:bCs/>
          <w:sz w:val="24"/>
          <w:szCs w:val="24"/>
          <w:lang w:eastAsia="pl-PL"/>
        </w:rPr>
      </w:pPr>
      <w:r w:rsidRPr="004751E6">
        <w:rPr>
          <w:rFonts w:ascii="Arial Narrow" w:eastAsia="Times New Roman" w:hAnsi="Arial Narrow" w:cs="Times New Roman"/>
          <w:sz w:val="24"/>
          <w:szCs w:val="24"/>
          <w:lang w:eastAsia="pl-PL"/>
        </w:rPr>
        <w:lastRenderedPageBreak/>
        <w:t xml:space="preserve">Część X. </w:t>
      </w:r>
      <w:r w:rsidRPr="004751E6">
        <w:rPr>
          <w:rFonts w:ascii="Arial Narrow" w:hAnsi="Arial Narrow"/>
          <w:b/>
          <w:sz w:val="24"/>
          <w:szCs w:val="24"/>
        </w:rPr>
        <w:t xml:space="preserve">PRACOWNIA TECHNIKI ROLNICZEJ </w:t>
      </w:r>
      <w:r w:rsidRPr="004751E6">
        <w:rPr>
          <w:rFonts w:ascii="Arial Narrow" w:eastAsia="Times New Roman" w:hAnsi="Arial Narrow" w:cs="Times New Roman"/>
          <w:bCs/>
          <w:sz w:val="24"/>
          <w:szCs w:val="24"/>
          <w:lang w:eastAsia="pl-PL"/>
        </w:rPr>
        <w:t>– Załącznik A10</w:t>
      </w: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4751E6">
        <w:rPr>
          <w:rFonts w:ascii="Arial Narrow" w:eastAsiaTheme="minorEastAsia" w:hAnsi="Arial Narrow"/>
          <w:b/>
          <w:sz w:val="24"/>
          <w:szCs w:val="24"/>
          <w:lang w:eastAsia="pl-PL"/>
        </w:rPr>
        <w:t>1) Cena ofertowa brutto……………………………………. PLN</w:t>
      </w:r>
      <w:r w:rsidRPr="004751E6">
        <w:rPr>
          <w:rFonts w:ascii="Arial Narrow" w:eastAsiaTheme="minorEastAsia" w:hAnsi="Arial Narrow"/>
          <w:b/>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2)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4751E6" w:rsidRPr="004751E6" w:rsidRDefault="004751E6" w:rsidP="004751E6">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4751E6">
        <w:rPr>
          <w:rFonts w:ascii="Arial Narrow" w:eastAsia="Times New Roman" w:hAnsi="Arial Narrow" w:cs="Times New Roman"/>
          <w:b/>
          <w:sz w:val="24"/>
          <w:szCs w:val="24"/>
          <w:lang w:eastAsia="ar-SA"/>
        </w:rPr>
        <w:t>3) Gwarancja na okres: ……………… lat</w:t>
      </w:r>
      <w:r w:rsidRPr="004751E6">
        <w:rPr>
          <w:rFonts w:ascii="Arial Narrow" w:eastAsia="Times New Roman" w:hAnsi="Arial Narrow" w:cs="Times New Roman"/>
          <w:b/>
          <w:sz w:val="24"/>
          <w:szCs w:val="24"/>
          <w:vertAlign w:val="superscript"/>
          <w:lang w:eastAsia="ar-SA"/>
        </w:rPr>
        <w:t>4</w:t>
      </w:r>
    </w:p>
    <w:p w:rsidR="004751E6" w:rsidRPr="004751E6" w:rsidRDefault="004751E6" w:rsidP="004751E6">
      <w:pPr>
        <w:tabs>
          <w:tab w:val="left" w:pos="0"/>
          <w:tab w:val="left" w:pos="3057"/>
        </w:tabs>
        <w:spacing w:after="160" w:line="259" w:lineRule="auto"/>
        <w:rPr>
          <w:rFonts w:ascii="Arial Narrow" w:eastAsia="Times New Roman" w:hAnsi="Arial Narrow" w:cs="Times New Roman"/>
          <w:bCs/>
          <w:sz w:val="24"/>
          <w:szCs w:val="24"/>
          <w:lang w:eastAsia="pl-PL"/>
        </w:rPr>
      </w:pPr>
    </w:p>
    <w:p w:rsidR="004751E6" w:rsidRPr="004751E6" w:rsidRDefault="004751E6" w:rsidP="004751E6">
      <w:pPr>
        <w:tabs>
          <w:tab w:val="left" w:pos="0"/>
          <w:tab w:val="left" w:pos="3057"/>
        </w:tabs>
        <w:spacing w:after="160" w:line="259" w:lineRule="auto"/>
        <w:rPr>
          <w:rFonts w:ascii="Arial Narrow" w:eastAsia="Times New Roman" w:hAnsi="Arial Narrow" w:cs="Times New Roman"/>
          <w:bCs/>
          <w:sz w:val="24"/>
          <w:szCs w:val="24"/>
          <w:lang w:eastAsia="pl-PL"/>
        </w:rPr>
      </w:pPr>
    </w:p>
    <w:p w:rsidR="004751E6" w:rsidRPr="004751E6" w:rsidRDefault="004751E6" w:rsidP="004751E6">
      <w:pPr>
        <w:tabs>
          <w:tab w:val="left" w:pos="0"/>
          <w:tab w:val="left" w:pos="3057"/>
        </w:tabs>
        <w:spacing w:after="160" w:line="259" w:lineRule="auto"/>
        <w:rPr>
          <w:rFonts w:ascii="Arial Narrow" w:eastAsia="Times New Roman" w:hAnsi="Arial Narrow" w:cs="Times New Roman"/>
          <w:bCs/>
          <w:sz w:val="24"/>
          <w:szCs w:val="24"/>
          <w:lang w:eastAsia="pl-PL"/>
        </w:rPr>
      </w:pPr>
    </w:p>
    <w:p w:rsidR="004751E6" w:rsidRPr="004751E6" w:rsidRDefault="004751E6" w:rsidP="004751E6">
      <w:pPr>
        <w:tabs>
          <w:tab w:val="left" w:pos="3057"/>
        </w:tabs>
        <w:spacing w:after="160" w:line="259" w:lineRule="auto"/>
        <w:rPr>
          <w:rFonts w:ascii="Arial Narrow" w:eastAsia="Times New Roman" w:hAnsi="Arial Narrow" w:cs="Times New Roman"/>
          <w:bCs/>
          <w:iCs/>
          <w:sz w:val="24"/>
          <w:szCs w:val="24"/>
          <w:vertAlign w:val="superscript"/>
          <w:lang w:eastAsia="pl-PL"/>
        </w:rPr>
      </w:pPr>
      <w:r w:rsidRPr="004751E6">
        <w:rPr>
          <w:rFonts w:ascii="Arial Narrow" w:eastAsia="Times New Roman" w:hAnsi="Arial Narrow" w:cs="Times New Roman"/>
          <w:sz w:val="24"/>
          <w:szCs w:val="24"/>
          <w:lang w:eastAsia="pl-PL"/>
        </w:rPr>
        <w:t xml:space="preserve">Część XII. </w:t>
      </w:r>
      <w:r w:rsidRPr="004751E6">
        <w:rPr>
          <w:rFonts w:ascii="Arial Narrow" w:hAnsi="Arial Narrow"/>
          <w:b/>
          <w:sz w:val="24"/>
          <w:szCs w:val="24"/>
        </w:rPr>
        <w:t xml:space="preserve">PRACOWNIA NAPRAW POJAZDÓW SAMOCHODOWYCH </w:t>
      </w:r>
      <w:r w:rsidRPr="004751E6">
        <w:rPr>
          <w:rFonts w:ascii="Arial Narrow" w:eastAsia="Times New Roman" w:hAnsi="Arial Narrow" w:cs="Times New Roman"/>
          <w:bCs/>
          <w:sz w:val="24"/>
          <w:szCs w:val="24"/>
          <w:lang w:eastAsia="pl-PL"/>
        </w:rPr>
        <w:t>– Załącznik A12</w:t>
      </w:r>
    </w:p>
    <w:p w:rsidR="004751E6" w:rsidRPr="004751E6" w:rsidRDefault="004751E6" w:rsidP="004751E6">
      <w:pPr>
        <w:suppressAutoHyphens/>
        <w:autoSpaceDE w:val="0"/>
        <w:spacing w:line="200" w:lineRule="atLeast"/>
        <w:rPr>
          <w:rFonts w:ascii="Arial Narrow" w:eastAsia="Times New Roman" w:hAnsi="Arial Narrow" w:cs="Times New Roman"/>
          <w:sz w:val="24"/>
          <w:szCs w:val="24"/>
          <w:lang w:eastAsia="ar-SA"/>
        </w:rPr>
      </w:pPr>
    </w:p>
    <w:p w:rsidR="004751E6" w:rsidRPr="004751E6" w:rsidRDefault="004751E6" w:rsidP="004751E6">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4751E6">
        <w:rPr>
          <w:rFonts w:ascii="Arial Narrow" w:eastAsiaTheme="minorEastAsia" w:hAnsi="Arial Narrow"/>
          <w:b/>
          <w:sz w:val="24"/>
          <w:szCs w:val="24"/>
          <w:lang w:eastAsia="pl-PL"/>
        </w:rPr>
        <w:t>1) Cena ofertowa brutto……………………………………. PLN</w:t>
      </w:r>
      <w:r w:rsidRPr="004751E6">
        <w:rPr>
          <w:rFonts w:ascii="Arial Narrow" w:eastAsiaTheme="minorEastAsia" w:hAnsi="Arial Narrow"/>
          <w:b/>
          <w:sz w:val="24"/>
          <w:szCs w:val="24"/>
          <w:vertAlign w:val="superscript"/>
          <w:lang w:eastAsia="pl-PL"/>
        </w:rPr>
        <w:t>2</w:t>
      </w:r>
    </w:p>
    <w:p w:rsidR="004751E6" w:rsidRPr="004751E6" w:rsidRDefault="004751E6" w:rsidP="004751E6">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 xml:space="preserve">(słownie: ……………………………………………………………………………….………………) </w:t>
      </w:r>
    </w:p>
    <w:p w:rsidR="004751E6" w:rsidRPr="004751E6" w:rsidRDefault="004751E6" w:rsidP="004751E6">
      <w:pPr>
        <w:suppressAutoHyphens/>
        <w:autoSpaceDE w:val="0"/>
        <w:rPr>
          <w:rFonts w:ascii="Arial Narrow" w:eastAsia="Times New Roman" w:hAnsi="Arial Narrow" w:cs="Tahoma"/>
          <w:b/>
          <w:sz w:val="24"/>
          <w:szCs w:val="24"/>
          <w:vertAlign w:val="superscript"/>
          <w:lang w:val="cs-CZ" w:eastAsia="ar-SA"/>
        </w:rPr>
      </w:pPr>
      <w:r w:rsidRPr="004751E6">
        <w:rPr>
          <w:rFonts w:ascii="Arial Narrow" w:eastAsiaTheme="minorEastAsia" w:hAnsi="Arial Narrow"/>
          <w:b/>
          <w:sz w:val="24"/>
          <w:szCs w:val="24"/>
          <w:lang w:eastAsia="pl-PL"/>
        </w:rPr>
        <w:t xml:space="preserve">2) </w:t>
      </w:r>
      <w:r w:rsidRPr="004751E6">
        <w:rPr>
          <w:rFonts w:ascii="Arial Narrow" w:eastAsia="Times New Roman" w:hAnsi="Arial Narrow" w:cs="Tahoma"/>
          <w:b/>
          <w:sz w:val="24"/>
          <w:szCs w:val="24"/>
          <w:lang w:val="cs-CZ" w:eastAsia="ar-SA"/>
        </w:rPr>
        <w:t>Termin realizacji dostawy: ............................ dni</w:t>
      </w:r>
      <w:r w:rsidRPr="004751E6">
        <w:rPr>
          <w:rFonts w:ascii="Arial Narrow" w:eastAsia="Times New Roman" w:hAnsi="Arial Narrow" w:cs="Tahoma"/>
          <w:b/>
          <w:sz w:val="24"/>
          <w:szCs w:val="24"/>
          <w:vertAlign w:val="superscript"/>
          <w:lang w:val="cs-CZ" w:eastAsia="ar-SA"/>
        </w:rPr>
        <w:t>3</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r w:rsidRPr="004751E6">
        <w:rPr>
          <w:rFonts w:ascii="Arial Narrow" w:eastAsiaTheme="minorEastAsia" w:hAnsi="Arial Narrow"/>
          <w:sz w:val="24"/>
          <w:szCs w:val="24"/>
          <w:lang w:eastAsia="pl-PL"/>
        </w:rPr>
        <w:t>Oświadczamy, że (zaznaczyć tylko i wyłącznie jeżeli dotyczy):</w:t>
      </w:r>
    </w:p>
    <w:p w:rsidR="004751E6" w:rsidRPr="004751E6" w:rsidRDefault="004751E6" w:rsidP="004751E6">
      <w:pPr>
        <w:tabs>
          <w:tab w:val="left" w:pos="284"/>
        </w:tabs>
        <w:suppressAutoHyphens/>
        <w:ind w:left="284" w:hanging="284"/>
        <w:jc w:val="both"/>
        <w:rPr>
          <w:rFonts w:ascii="Arial Narrow" w:eastAsiaTheme="minorEastAsia" w:hAnsi="Arial Narrow"/>
          <w:sz w:val="24"/>
          <w:szCs w:val="24"/>
          <w:lang w:eastAsia="pl-PL"/>
        </w:rPr>
      </w:pPr>
      <w:r w:rsidRPr="004751E6">
        <w:rPr>
          <w:rFonts w:ascii="Segoe UI Symbol" w:eastAsia="Arial Unicode MS" w:hAnsi="Segoe UI Symbol" w:cs="Segoe UI Symbol"/>
          <w:sz w:val="24"/>
          <w:szCs w:val="24"/>
          <w:lang w:eastAsia="pl-PL"/>
        </w:rPr>
        <w:t>☐</w:t>
      </w:r>
      <w:r w:rsidRPr="004751E6">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4751E6" w:rsidRPr="004751E6" w:rsidRDefault="004751E6" w:rsidP="004751E6">
      <w:pPr>
        <w:tabs>
          <w:tab w:val="left" w:pos="284"/>
        </w:tabs>
        <w:suppressAutoHyphens/>
        <w:jc w:val="both"/>
        <w:rPr>
          <w:rFonts w:ascii="Arial Narrow" w:eastAsiaTheme="minorEastAsia" w:hAnsi="Arial Narrow"/>
          <w:sz w:val="24"/>
          <w:szCs w:val="24"/>
          <w:lang w:eastAsia="pl-PL"/>
        </w:rPr>
      </w:pPr>
    </w:p>
    <w:p w:rsidR="004751E6" w:rsidRPr="004751E6" w:rsidRDefault="004751E6" w:rsidP="004751E6">
      <w:pPr>
        <w:tabs>
          <w:tab w:val="left" w:pos="284"/>
        </w:tabs>
        <w:suppressAutoHyphens/>
        <w:ind w:firstLine="284"/>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p>
    <w:p w:rsidR="004751E6" w:rsidRPr="004751E6" w:rsidRDefault="004751E6" w:rsidP="004751E6">
      <w:pPr>
        <w:tabs>
          <w:tab w:val="left" w:pos="284"/>
        </w:tabs>
        <w:suppressAutoHyphens/>
        <w:jc w:val="both"/>
        <w:rPr>
          <w:rFonts w:ascii="Arial Narrow" w:eastAsiaTheme="minorEastAsia" w:hAnsi="Arial Narrow"/>
          <w:b/>
          <w:sz w:val="24"/>
          <w:szCs w:val="24"/>
          <w:lang w:eastAsia="pl-PL"/>
        </w:rPr>
      </w:pPr>
      <w:r w:rsidRPr="004751E6">
        <w:rPr>
          <w:rFonts w:ascii="Arial Narrow" w:eastAsiaTheme="minorEastAsia" w:hAnsi="Arial Narrow"/>
          <w:b/>
          <w:sz w:val="24"/>
          <w:szCs w:val="24"/>
          <w:lang w:eastAsia="pl-PL"/>
        </w:rPr>
        <w:t>…………………………………………………………………………………………………………………………</w:t>
      </w:r>
    </w:p>
    <w:p w:rsidR="004751E6" w:rsidRPr="004751E6" w:rsidRDefault="004751E6" w:rsidP="004751E6">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4751E6" w:rsidRPr="004751E6" w:rsidRDefault="004751E6" w:rsidP="004751E6">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4751E6">
        <w:rPr>
          <w:rFonts w:ascii="Arial Narrow" w:eastAsia="Times New Roman" w:hAnsi="Arial Narrow" w:cs="Times New Roman"/>
          <w:b/>
          <w:sz w:val="24"/>
          <w:szCs w:val="24"/>
          <w:lang w:eastAsia="ar-SA"/>
        </w:rPr>
        <w:t>3) Gwarancja na okres: ……………… lat</w:t>
      </w:r>
      <w:r w:rsidRPr="004751E6">
        <w:rPr>
          <w:rFonts w:ascii="Arial Narrow" w:eastAsia="Times New Roman" w:hAnsi="Arial Narrow" w:cs="Times New Roman"/>
          <w:b/>
          <w:sz w:val="24"/>
          <w:szCs w:val="24"/>
          <w:vertAlign w:val="superscript"/>
          <w:lang w:eastAsia="ar-SA"/>
        </w:rPr>
        <w:t>4</w:t>
      </w:r>
    </w:p>
    <w:p w:rsidR="004751E6" w:rsidRPr="004751E6" w:rsidRDefault="004751E6" w:rsidP="004751E6">
      <w:pPr>
        <w:widowControl w:val="0"/>
        <w:autoSpaceDE w:val="0"/>
        <w:autoSpaceDN w:val="0"/>
        <w:adjustRightInd w:val="0"/>
        <w:ind w:left="851" w:hanging="851"/>
        <w:jc w:val="both"/>
        <w:rPr>
          <w:rFonts w:ascii="Arial Narrow" w:eastAsia="Times New Roman" w:hAnsi="Arial Narrow" w:cs="Times New Roman"/>
          <w:bCs/>
          <w:sz w:val="24"/>
          <w:szCs w:val="24"/>
          <w:lang w:eastAsia="pl-PL"/>
        </w:rPr>
      </w:pPr>
    </w:p>
    <w:p w:rsidR="004751E6" w:rsidRPr="004751E6" w:rsidRDefault="004751E6" w:rsidP="004751E6">
      <w:pPr>
        <w:widowControl w:val="0"/>
        <w:autoSpaceDE w:val="0"/>
        <w:autoSpaceDN w:val="0"/>
        <w:adjustRightInd w:val="0"/>
        <w:ind w:left="851" w:hanging="851"/>
        <w:jc w:val="both"/>
        <w:rPr>
          <w:rFonts w:ascii="Arial Narrow" w:eastAsia="Times New Roman" w:hAnsi="Arial Narrow" w:cs="Times New Roman"/>
          <w:bCs/>
          <w:sz w:val="24"/>
          <w:szCs w:val="24"/>
          <w:lang w:eastAsia="pl-PL"/>
        </w:rPr>
      </w:pPr>
    </w:p>
    <w:p w:rsidR="004751E6" w:rsidRPr="004751E6" w:rsidRDefault="004751E6" w:rsidP="004751E6">
      <w:pPr>
        <w:widowControl w:val="0"/>
        <w:autoSpaceDE w:val="0"/>
        <w:autoSpaceDN w:val="0"/>
        <w:adjustRightInd w:val="0"/>
        <w:ind w:left="851" w:hanging="851"/>
        <w:jc w:val="both"/>
        <w:rPr>
          <w:rFonts w:ascii="Arial Narrow" w:eastAsia="Times New Roman" w:hAnsi="Arial Narrow" w:cs="Times New Roman"/>
          <w:bCs/>
          <w:sz w:val="24"/>
          <w:szCs w:val="24"/>
          <w:lang w:eastAsia="pl-PL"/>
        </w:rPr>
      </w:pPr>
    </w:p>
    <w:p w:rsidR="004751E6" w:rsidRPr="004751E6" w:rsidRDefault="004751E6" w:rsidP="004751E6">
      <w:pPr>
        <w:suppressAutoHyphens/>
        <w:autoSpaceDE w:val="0"/>
        <w:autoSpaceDN w:val="0"/>
        <w:spacing w:before="120"/>
        <w:ind w:left="284" w:hanging="284"/>
        <w:jc w:val="both"/>
        <w:rPr>
          <w:rFonts w:ascii="Arial Narrow" w:eastAsia="Times New Roman" w:hAnsi="Arial Narrow" w:cs="Arial"/>
          <w:sz w:val="24"/>
          <w:szCs w:val="24"/>
          <w:lang w:eastAsia="ar-SA"/>
        </w:rPr>
      </w:pPr>
      <w:r w:rsidRPr="004751E6">
        <w:rPr>
          <w:rFonts w:ascii="Arial Narrow" w:eastAsia="Times New Roman" w:hAnsi="Arial Narrow" w:cs="Times New Roman"/>
          <w:sz w:val="24"/>
          <w:szCs w:val="24"/>
          <w:lang w:eastAsia="ar-SA"/>
        </w:rPr>
        <w:lastRenderedPageBreak/>
        <w:t>3. O</w:t>
      </w:r>
      <w:r w:rsidRPr="004751E6">
        <w:rPr>
          <w:rFonts w:ascii="Arial Narrow" w:eastAsia="Times New Roman" w:hAnsi="Arial Narrow" w:cs="TimesNewRoman"/>
          <w:sz w:val="24"/>
          <w:szCs w:val="24"/>
          <w:lang w:eastAsia="ar-SA"/>
        </w:rPr>
        <w:t>ś</w:t>
      </w:r>
      <w:r w:rsidRPr="004751E6">
        <w:rPr>
          <w:rFonts w:ascii="Arial Narrow" w:eastAsia="Times New Roman" w:hAnsi="Arial Narrow" w:cs="Times New Roman"/>
          <w:sz w:val="24"/>
          <w:szCs w:val="24"/>
          <w:lang w:eastAsia="ar-SA"/>
        </w:rPr>
        <w:t xml:space="preserve">wiadczamy, </w:t>
      </w:r>
      <w:r w:rsidRPr="004751E6">
        <w:rPr>
          <w:rFonts w:ascii="Arial Narrow" w:eastAsia="Times New Roman" w:hAnsi="Arial Narrow" w:cs="TimesNewRoman"/>
          <w:sz w:val="24"/>
          <w:szCs w:val="24"/>
          <w:lang w:eastAsia="ar-SA"/>
        </w:rPr>
        <w:t>ż</w:t>
      </w:r>
      <w:r w:rsidRPr="004751E6">
        <w:rPr>
          <w:rFonts w:ascii="Arial Narrow" w:eastAsia="Times New Roman" w:hAnsi="Arial Narrow" w:cs="Times New Roman"/>
          <w:sz w:val="24"/>
          <w:szCs w:val="24"/>
          <w:lang w:eastAsia="ar-SA"/>
        </w:rPr>
        <w:t>e przyjmujemy termin płatno</w:t>
      </w:r>
      <w:r w:rsidRPr="004751E6">
        <w:rPr>
          <w:rFonts w:ascii="Arial Narrow" w:eastAsia="Times New Roman" w:hAnsi="Arial Narrow" w:cs="TimesNewRoman"/>
          <w:sz w:val="24"/>
          <w:szCs w:val="24"/>
          <w:lang w:eastAsia="ar-SA"/>
        </w:rPr>
        <w:t>ś</w:t>
      </w:r>
      <w:r w:rsidRPr="004751E6">
        <w:rPr>
          <w:rFonts w:ascii="Arial Narrow" w:eastAsia="Times New Roman" w:hAnsi="Arial Narrow" w:cs="Times New Roman"/>
          <w:sz w:val="24"/>
          <w:szCs w:val="24"/>
          <w:lang w:eastAsia="ar-SA"/>
        </w:rPr>
        <w:t>ci w ci</w:t>
      </w:r>
      <w:r w:rsidRPr="004751E6">
        <w:rPr>
          <w:rFonts w:ascii="Arial Narrow" w:eastAsia="Times New Roman" w:hAnsi="Arial Narrow" w:cs="TimesNewRoman"/>
          <w:sz w:val="24"/>
          <w:szCs w:val="24"/>
          <w:lang w:eastAsia="ar-SA"/>
        </w:rPr>
        <w:t>ą</w:t>
      </w:r>
      <w:r w:rsidRPr="004751E6">
        <w:rPr>
          <w:rFonts w:ascii="Arial Narrow" w:eastAsia="Times New Roman" w:hAnsi="Arial Narrow" w:cs="Times New Roman"/>
          <w:sz w:val="24"/>
          <w:szCs w:val="24"/>
          <w:lang w:eastAsia="ar-SA"/>
        </w:rPr>
        <w:t>gu 21 dni od daty dostarczenia prawidłowo</w:t>
      </w:r>
      <w:r w:rsidRPr="004751E6">
        <w:rPr>
          <w:rFonts w:ascii="Arial Narrow" w:eastAsia="Times New Roman" w:hAnsi="Arial Narrow" w:cs="Arial"/>
          <w:sz w:val="24"/>
          <w:szCs w:val="24"/>
          <w:lang w:eastAsia="ar-SA"/>
        </w:rPr>
        <w:t xml:space="preserve"> </w:t>
      </w:r>
      <w:r w:rsidRPr="004751E6">
        <w:rPr>
          <w:rFonts w:ascii="Arial Narrow" w:eastAsia="Times New Roman" w:hAnsi="Arial Narrow" w:cs="Times New Roman"/>
          <w:sz w:val="24"/>
          <w:szCs w:val="24"/>
          <w:lang w:eastAsia="ar-SA"/>
        </w:rPr>
        <w:t>wystawionej faktury.</w:t>
      </w:r>
    </w:p>
    <w:p w:rsidR="004751E6" w:rsidRPr="004751E6" w:rsidRDefault="004751E6" w:rsidP="004751E6">
      <w:pPr>
        <w:suppressAutoHyphens/>
        <w:autoSpaceDE w:val="0"/>
        <w:autoSpaceDN w:val="0"/>
        <w:spacing w:before="120"/>
        <w:ind w:left="284" w:hanging="284"/>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4. Oświadczamy, iż zapoznaliśmy się z treścią specyfikacji istotnych warunków zamówienia wraz z załącznikami i nie wnosimy do niej żadnych zastrzeżeń oraz uznajemy się za związanych określonymi w niej postanowieniami i warunkami.</w:t>
      </w:r>
    </w:p>
    <w:p w:rsidR="004751E6" w:rsidRPr="004751E6" w:rsidRDefault="004751E6" w:rsidP="004751E6">
      <w:pPr>
        <w:suppressAutoHyphens/>
        <w:autoSpaceDE w:val="0"/>
        <w:autoSpaceDN w:val="0"/>
        <w:spacing w:before="12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5. Wadium dla Części ……….. w kwocie …………. zł zostało wniesione w formie:</w:t>
      </w:r>
    </w:p>
    <w:p w:rsidR="004751E6" w:rsidRPr="004751E6" w:rsidRDefault="004751E6" w:rsidP="004751E6">
      <w:pPr>
        <w:suppressAutoHyphens/>
        <w:autoSpaceDE w:val="0"/>
        <w:autoSpaceDN w:val="0"/>
        <w:spacing w:before="120"/>
        <w:ind w:left="36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4751E6">
        <w:rPr>
          <w:rFonts w:ascii="Arial Narrow" w:eastAsia="Times New Roman" w:hAnsi="Arial Narrow" w:cs="Times New Roman"/>
          <w:sz w:val="24"/>
          <w:szCs w:val="24"/>
        </w:rPr>
        <w:t xml:space="preserve">Zwrotu wadium prosimy dokonać na konto: </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4751E6">
        <w:rPr>
          <w:rFonts w:ascii="Arial Narrow" w:eastAsia="Times New Roman" w:hAnsi="Arial Narrow" w:cs="Times New Roman"/>
          <w:sz w:val="24"/>
          <w:szCs w:val="24"/>
        </w:rPr>
        <w:t>Bank: .................................................Nr …………………………………………………….</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p>
    <w:p w:rsidR="004751E6" w:rsidRPr="004751E6" w:rsidRDefault="004751E6" w:rsidP="004751E6">
      <w:pPr>
        <w:suppressAutoHyphens/>
        <w:autoSpaceDE w:val="0"/>
        <w:autoSpaceDN w:val="0"/>
        <w:spacing w:before="120"/>
        <w:ind w:left="142" w:hanging="142"/>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6. Zabezpieczenie należytego wykonania umowy dla Części ……..zostanie wniesione </w:t>
      </w:r>
      <w:r w:rsidRPr="004751E6">
        <w:rPr>
          <w:rFonts w:ascii="Arial Narrow" w:eastAsia="Times New Roman" w:hAnsi="Arial Narrow" w:cs="Times New Roman"/>
          <w:iCs/>
          <w:sz w:val="24"/>
          <w:szCs w:val="24"/>
          <w:lang w:eastAsia="ar-SA"/>
        </w:rPr>
        <w:t>w wysokości 5</w:t>
      </w:r>
      <w:r w:rsidRPr="004751E6">
        <w:rPr>
          <w:rFonts w:ascii="Arial Narrow" w:eastAsia="Times New Roman" w:hAnsi="Arial Narrow" w:cs="Times New Roman"/>
          <w:b/>
          <w:iCs/>
          <w:sz w:val="24"/>
          <w:szCs w:val="24"/>
          <w:lang w:eastAsia="ar-SA"/>
        </w:rPr>
        <w:t>%</w:t>
      </w:r>
      <w:r w:rsidRPr="004751E6">
        <w:rPr>
          <w:rFonts w:ascii="Arial Narrow" w:eastAsia="Times New Roman" w:hAnsi="Arial Narrow" w:cs="Times New Roman"/>
          <w:b/>
          <w:i/>
          <w:iCs/>
          <w:sz w:val="24"/>
          <w:szCs w:val="24"/>
          <w:lang w:eastAsia="ar-SA"/>
        </w:rPr>
        <w:t xml:space="preserve"> </w:t>
      </w:r>
      <w:r w:rsidRPr="004751E6">
        <w:rPr>
          <w:rFonts w:ascii="Arial Narrow" w:eastAsia="Times New Roman" w:hAnsi="Arial Narrow" w:cs="Times New Roman"/>
          <w:iCs/>
          <w:sz w:val="24"/>
          <w:szCs w:val="24"/>
          <w:lang w:eastAsia="ar-SA"/>
        </w:rPr>
        <w:t xml:space="preserve">ceny całkowitej podanej w ofercie w formie: </w:t>
      </w:r>
    </w:p>
    <w:p w:rsidR="004751E6" w:rsidRPr="004751E6" w:rsidRDefault="004751E6" w:rsidP="004751E6">
      <w:pPr>
        <w:suppressAutoHyphens/>
        <w:autoSpaceDE w:val="0"/>
        <w:autoSpaceDN w:val="0"/>
        <w:spacing w:before="120"/>
        <w:ind w:firstLine="360"/>
        <w:jc w:val="both"/>
        <w:rPr>
          <w:rFonts w:ascii="Arial Narrow" w:eastAsia="Times New Roman" w:hAnsi="Arial Narrow" w:cs="Times New Roman"/>
          <w:iCs/>
          <w:sz w:val="24"/>
          <w:szCs w:val="24"/>
          <w:lang w:eastAsia="ar-SA"/>
        </w:rPr>
      </w:pPr>
      <w:r w:rsidRPr="004751E6">
        <w:rPr>
          <w:rFonts w:ascii="Arial Narrow" w:eastAsia="Times New Roman" w:hAnsi="Arial Narrow" w:cs="Times New Roman"/>
          <w:iCs/>
          <w:sz w:val="24"/>
          <w:szCs w:val="24"/>
          <w:lang w:eastAsia="ar-SA"/>
        </w:rPr>
        <w:t>………………………………………………………………………………………………………………………</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4751E6">
        <w:rPr>
          <w:rFonts w:ascii="Arial Narrow" w:eastAsia="Times New Roman" w:hAnsi="Arial Narrow" w:cs="Times New Roman"/>
          <w:sz w:val="24"/>
          <w:szCs w:val="24"/>
        </w:rPr>
        <w:t xml:space="preserve">Zwrotu zabezpieczenia należytego wykonania umowy wniesionego w gotówce prosimy dokonać na konto: </w:t>
      </w:r>
    </w:p>
    <w:p w:rsidR="004751E6" w:rsidRPr="004751E6" w:rsidRDefault="004751E6" w:rsidP="004751E6">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4751E6">
        <w:rPr>
          <w:rFonts w:ascii="Arial Narrow" w:eastAsia="Times New Roman" w:hAnsi="Arial Narrow" w:cs="Times New Roman"/>
          <w:sz w:val="24"/>
          <w:szCs w:val="24"/>
        </w:rPr>
        <w:t>Bank: .................................................Nr …………………………………………………….</w:t>
      </w:r>
    </w:p>
    <w:p w:rsidR="004751E6" w:rsidRPr="004751E6" w:rsidRDefault="004751E6" w:rsidP="004751E6">
      <w:pPr>
        <w:suppressAutoHyphens/>
        <w:autoSpaceDE w:val="0"/>
        <w:autoSpaceDN w:val="0"/>
        <w:spacing w:before="120"/>
        <w:ind w:left="284" w:hanging="284"/>
        <w:jc w:val="both"/>
        <w:rPr>
          <w:rFonts w:ascii="Arial Narrow" w:eastAsia="Times New Roman" w:hAnsi="Arial Narrow" w:cs="Times New Roman"/>
          <w:sz w:val="24"/>
          <w:szCs w:val="24"/>
          <w:lang w:eastAsia="ar-SA"/>
        </w:rPr>
      </w:pPr>
    </w:p>
    <w:p w:rsidR="004751E6" w:rsidRPr="004751E6" w:rsidRDefault="004751E6" w:rsidP="004751E6">
      <w:pPr>
        <w:spacing w:line="276" w:lineRule="auto"/>
        <w:ind w:left="284" w:hanging="284"/>
        <w:jc w:val="both"/>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ar-SA"/>
        </w:rPr>
        <w:t xml:space="preserve">5. </w:t>
      </w:r>
      <w:r w:rsidRPr="004751E6">
        <w:rPr>
          <w:rFonts w:ascii="Arial Narrow" w:eastAsia="Times New Roman" w:hAnsi="Arial Narrow" w:cs="Times New Roman"/>
          <w:b/>
          <w:sz w:val="24"/>
          <w:szCs w:val="24"/>
          <w:lang w:eastAsia="pl-PL"/>
        </w:rPr>
        <w:t xml:space="preserve">PODWYKONAWCY </w:t>
      </w:r>
      <w:r w:rsidRPr="004751E6">
        <w:rPr>
          <w:rFonts w:ascii="Arial Narrow" w:eastAsia="Times New Roman" w:hAnsi="Arial Narrow" w:cs="Times New Roman"/>
          <w:sz w:val="24"/>
          <w:szCs w:val="24"/>
          <w:lang w:eastAsia="pl-PL"/>
        </w:rPr>
        <w:t>(wypełnić, jeżeli dotyczy)*</w:t>
      </w:r>
    </w:p>
    <w:tbl>
      <w:tblPr>
        <w:tblStyle w:val="Tabela-Siatka1"/>
        <w:tblW w:w="0" w:type="auto"/>
        <w:tblInd w:w="-5" w:type="dxa"/>
        <w:tblLook w:val="04A0" w:firstRow="1" w:lastRow="0" w:firstColumn="1" w:lastColumn="0" w:noHBand="0" w:noVBand="1"/>
      </w:tblPr>
      <w:tblGrid>
        <w:gridCol w:w="3305"/>
        <w:gridCol w:w="3022"/>
        <w:gridCol w:w="3022"/>
      </w:tblGrid>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Podać nr Części, na którą Wykonawca składa ofertę</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Nazwa firmy podwykonawcy</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Zakres zamówienia, który ma zrealizować podwykonawca</w:t>
            </w:r>
          </w:p>
        </w:tc>
      </w:tr>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1.</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r>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2.</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r>
      <w:tr w:rsidR="004751E6" w:rsidRPr="004751E6" w:rsidTr="00C31209">
        <w:tc>
          <w:tcPr>
            <w:tcW w:w="3327" w:type="dxa"/>
          </w:tcPr>
          <w:p w:rsidR="004751E6" w:rsidRPr="004751E6" w:rsidRDefault="004751E6" w:rsidP="004751E6">
            <w:pPr>
              <w:spacing w:line="276" w:lineRule="auto"/>
              <w:jc w:val="both"/>
              <w:rPr>
                <w:rFonts w:ascii="Arial Narrow" w:eastAsia="Times New Roman" w:hAnsi="Arial Narrow"/>
                <w:sz w:val="24"/>
                <w:szCs w:val="24"/>
              </w:rPr>
            </w:pPr>
            <w:r w:rsidRPr="004751E6">
              <w:rPr>
                <w:rFonts w:ascii="Arial Narrow" w:eastAsia="Times New Roman" w:hAnsi="Arial Narrow"/>
                <w:sz w:val="24"/>
                <w:szCs w:val="24"/>
              </w:rPr>
              <w:t>3.</w:t>
            </w: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c>
          <w:tcPr>
            <w:tcW w:w="3037" w:type="dxa"/>
          </w:tcPr>
          <w:p w:rsidR="004751E6" w:rsidRPr="004751E6" w:rsidRDefault="004751E6" w:rsidP="004751E6">
            <w:pPr>
              <w:spacing w:line="276" w:lineRule="auto"/>
              <w:jc w:val="both"/>
              <w:rPr>
                <w:rFonts w:ascii="Arial Narrow" w:eastAsia="Times New Roman" w:hAnsi="Arial Narrow"/>
                <w:sz w:val="24"/>
                <w:szCs w:val="24"/>
              </w:rPr>
            </w:pPr>
          </w:p>
        </w:tc>
      </w:tr>
    </w:tbl>
    <w:p w:rsidR="004751E6" w:rsidRPr="004751E6" w:rsidRDefault="004751E6" w:rsidP="004751E6">
      <w:pPr>
        <w:ind w:left="284" w:hanging="284"/>
        <w:jc w:val="both"/>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W przypadku powierzenia części zamówienia podwykonawcom, należy podać nazwy firm podwykonawców.</w:t>
      </w:r>
    </w:p>
    <w:p w:rsidR="004751E6" w:rsidRPr="004751E6" w:rsidRDefault="004751E6" w:rsidP="004751E6">
      <w:pPr>
        <w:ind w:left="284" w:hanging="284"/>
        <w:jc w:val="both"/>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Nie wypełnienie oznacza wykonanie przedmiotu zamówienia bez udziału podwykonawców.</w:t>
      </w:r>
    </w:p>
    <w:p w:rsidR="004751E6" w:rsidRPr="004751E6" w:rsidRDefault="004751E6" w:rsidP="004751E6">
      <w:pPr>
        <w:suppressAutoHyphens/>
        <w:autoSpaceDE w:val="0"/>
        <w:autoSpaceDN w:val="0"/>
        <w:spacing w:before="120"/>
        <w:ind w:left="284" w:hanging="284"/>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6. Oświadczamy, że wzór umowy, stanowiący </w:t>
      </w:r>
      <w:r w:rsidRPr="004751E6">
        <w:rPr>
          <w:rFonts w:ascii="Arial Narrow" w:eastAsia="Times New Roman" w:hAnsi="Arial Narrow" w:cs="Times New Roman"/>
          <w:b/>
          <w:sz w:val="24"/>
          <w:szCs w:val="24"/>
          <w:lang w:eastAsia="ar-SA"/>
        </w:rPr>
        <w:t>załącznik D2</w:t>
      </w:r>
      <w:r w:rsidRPr="004751E6">
        <w:rPr>
          <w:rFonts w:ascii="Arial Narrow" w:eastAsia="Times New Roman" w:hAnsi="Arial Narrow" w:cs="Times New Roman"/>
          <w:sz w:val="24"/>
          <w:szCs w:val="24"/>
          <w:lang w:eastAsia="ar-SA"/>
        </w:rPr>
        <w:t xml:space="preserve"> do SIWZ został przez nas zaakceptowany i zobowiązujemy się w przypadku wyboru naszej oferty, do zawarcia umowy na warunkach w niej określonych w miejscu i terminie wskazanym przez Zamawiającego.</w:t>
      </w:r>
    </w:p>
    <w:p w:rsidR="004751E6" w:rsidRPr="004751E6" w:rsidRDefault="004751E6" w:rsidP="004751E6">
      <w:pPr>
        <w:suppressAutoHyphens/>
        <w:autoSpaceDE w:val="0"/>
        <w:autoSpaceDN w:val="0"/>
        <w:spacing w:before="12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7. Uważamy się za związanych niniejszą ofertą przez okres </w:t>
      </w:r>
      <w:r w:rsidRPr="004751E6">
        <w:rPr>
          <w:rFonts w:ascii="Arial Narrow" w:eastAsia="Times New Roman" w:hAnsi="Arial Narrow" w:cs="Times New Roman"/>
          <w:b/>
          <w:sz w:val="24"/>
          <w:szCs w:val="24"/>
          <w:lang w:eastAsia="ar-SA"/>
        </w:rPr>
        <w:t>60 dni</w:t>
      </w:r>
      <w:r w:rsidRPr="004751E6">
        <w:rPr>
          <w:rFonts w:ascii="Arial Narrow" w:eastAsia="Times New Roman" w:hAnsi="Arial Narrow" w:cs="Times New Roman"/>
          <w:sz w:val="24"/>
          <w:szCs w:val="24"/>
          <w:lang w:eastAsia="ar-SA"/>
        </w:rPr>
        <w:t xml:space="preserve"> od upływu terminu składania ofert.</w:t>
      </w:r>
    </w:p>
    <w:p w:rsidR="004751E6" w:rsidRPr="004751E6" w:rsidRDefault="004751E6" w:rsidP="004751E6">
      <w:pPr>
        <w:suppressAutoHyphens/>
        <w:autoSpaceDE w:val="0"/>
        <w:autoSpaceDN w:val="0"/>
        <w:spacing w:before="120"/>
        <w:jc w:val="both"/>
        <w:rPr>
          <w:rFonts w:ascii="Arial Narrow" w:eastAsia="Times New Roman" w:hAnsi="Arial Narrow" w:cs="Arial"/>
          <w:sz w:val="24"/>
          <w:szCs w:val="24"/>
          <w:lang w:eastAsia="ar-SA"/>
        </w:rPr>
      </w:pPr>
      <w:r w:rsidRPr="004751E6">
        <w:rPr>
          <w:rFonts w:ascii="Arial Narrow" w:eastAsia="Times New Roman" w:hAnsi="Arial Narrow" w:cs="Times New Roman"/>
          <w:sz w:val="24"/>
          <w:szCs w:val="24"/>
          <w:lang w:eastAsia="ar-SA"/>
        </w:rPr>
        <w:t>8. Załącznikami do oferty są:</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p>
    <w:p w:rsidR="004751E6" w:rsidRPr="004751E6" w:rsidRDefault="004751E6" w:rsidP="004751E6">
      <w:pPr>
        <w:suppressAutoHyphens/>
        <w:autoSpaceDE w:val="0"/>
        <w:spacing w:before="120"/>
        <w:ind w:left="357"/>
        <w:rPr>
          <w:rFonts w:ascii="Arial Narrow" w:eastAsia="Times New Roman" w:hAnsi="Arial Narrow" w:cs="Times New Roman"/>
          <w:sz w:val="24"/>
          <w:szCs w:val="24"/>
          <w:lang w:eastAsia="ar-SA"/>
        </w:rPr>
      </w:pPr>
    </w:p>
    <w:p w:rsidR="004751E6" w:rsidRPr="004751E6" w:rsidRDefault="004751E6" w:rsidP="004751E6">
      <w:pPr>
        <w:suppressAutoHyphens/>
        <w:autoSpaceDE w:val="0"/>
        <w:autoSpaceDN w:val="0"/>
        <w:spacing w:before="120"/>
        <w:jc w:val="both"/>
        <w:rPr>
          <w:rFonts w:ascii="Arial Narrow" w:eastAsia="Times New Roman" w:hAnsi="Arial Narrow" w:cs="Arial"/>
          <w:sz w:val="24"/>
          <w:szCs w:val="24"/>
          <w:lang w:eastAsia="ar-SA"/>
        </w:rPr>
      </w:pPr>
      <w:r w:rsidRPr="004751E6">
        <w:rPr>
          <w:rFonts w:ascii="Arial Narrow" w:eastAsia="Times New Roman" w:hAnsi="Arial Narrow" w:cs="Arial"/>
          <w:sz w:val="24"/>
          <w:szCs w:val="24"/>
          <w:lang w:eastAsia="ar-SA"/>
        </w:rPr>
        <w:t>9. Ofertę niniejszą składamy na …………. kolejno ponumerowanych stronach.</w:t>
      </w:r>
    </w:p>
    <w:p w:rsidR="004751E6" w:rsidRPr="004751E6" w:rsidRDefault="004751E6" w:rsidP="004751E6">
      <w:pPr>
        <w:suppressAutoHyphens/>
        <w:autoSpaceDE w:val="0"/>
        <w:rPr>
          <w:rFonts w:ascii="Arial Narrow" w:eastAsia="Verdana" w:hAnsi="Arial Narrow" w:cs="Verdana"/>
          <w:sz w:val="24"/>
          <w:szCs w:val="24"/>
          <w:lang w:eastAsia="ar-SA"/>
        </w:rPr>
      </w:pPr>
    </w:p>
    <w:p w:rsidR="004751E6" w:rsidRPr="004751E6" w:rsidRDefault="004751E6" w:rsidP="004751E6">
      <w:pPr>
        <w:suppressAutoHyphens/>
        <w:autoSpaceDE w:val="0"/>
        <w:spacing w:before="120" w:line="200" w:lineRule="atLeast"/>
        <w:jc w:val="both"/>
        <w:rPr>
          <w:rFonts w:ascii="Arial Narrow" w:eastAsia="Times New Roman" w:hAnsi="Arial Narrow" w:cs="Times New Roman"/>
          <w:sz w:val="24"/>
          <w:szCs w:val="24"/>
          <w:lang w:eastAsia="ar-SA"/>
        </w:rPr>
      </w:pPr>
    </w:p>
    <w:p w:rsidR="004751E6" w:rsidRPr="004751E6" w:rsidRDefault="004751E6" w:rsidP="004751E6">
      <w:pPr>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w:t>
      </w:r>
      <w:r w:rsidRPr="004751E6">
        <w:rPr>
          <w:rFonts w:ascii="Arial Narrow" w:eastAsia="Times New Roman" w:hAnsi="Arial Narrow" w:cs="Arial"/>
          <w:i/>
          <w:sz w:val="24"/>
          <w:szCs w:val="24"/>
          <w:lang w:eastAsia="pl-PL"/>
        </w:rPr>
        <w:t xml:space="preserve">, </w:t>
      </w:r>
      <w:r w:rsidRPr="004751E6">
        <w:rPr>
          <w:rFonts w:ascii="Arial Narrow" w:eastAsia="Times New Roman" w:hAnsi="Arial Narrow" w:cs="Arial"/>
          <w:sz w:val="24"/>
          <w:szCs w:val="24"/>
          <w:lang w:eastAsia="pl-PL"/>
        </w:rPr>
        <w:t xml:space="preserve">dnia ………….……. r. </w:t>
      </w:r>
    </w:p>
    <w:p w:rsidR="004751E6" w:rsidRPr="004751E6" w:rsidRDefault="004751E6" w:rsidP="004751E6">
      <w:pPr>
        <w:ind w:firstLine="708"/>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(miejscowość i data)</w:t>
      </w:r>
    </w:p>
    <w:p w:rsidR="004751E6" w:rsidRPr="004751E6" w:rsidRDefault="004751E6" w:rsidP="004751E6">
      <w:pPr>
        <w:jc w:val="right"/>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t>…………………………………………</w:t>
      </w:r>
    </w:p>
    <w:p w:rsidR="004751E6" w:rsidRPr="004751E6" w:rsidRDefault="004751E6" w:rsidP="004751E6">
      <w:pPr>
        <w:ind w:left="6372"/>
        <w:jc w:val="right"/>
        <w:rPr>
          <w:rFonts w:ascii="Arial Narrow" w:eastAsia="Times New Roman" w:hAnsi="Arial Narrow" w:cs="Arial"/>
          <w:sz w:val="20"/>
          <w:szCs w:val="24"/>
          <w:lang w:eastAsia="pl-PL"/>
        </w:rPr>
      </w:pPr>
      <w:r w:rsidRPr="004751E6">
        <w:rPr>
          <w:rFonts w:ascii="Arial Narrow" w:eastAsia="Times New Roman" w:hAnsi="Arial Narrow" w:cs="Arial"/>
          <w:sz w:val="20"/>
          <w:szCs w:val="24"/>
          <w:lang w:eastAsia="pl-PL"/>
        </w:rPr>
        <w:t>(podpis osoby uprawnionej do reprezentowania Wykonawcy)</w:t>
      </w: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rPr>
          <w:rFonts w:ascii="Arial Narrow" w:eastAsia="Times New Roman" w:hAnsi="Arial Narrow" w:cs="Arial"/>
          <w:sz w:val="20"/>
          <w:szCs w:val="24"/>
          <w:lang w:eastAsia="pl-PL"/>
        </w:rPr>
      </w:pPr>
    </w:p>
    <w:p w:rsidR="004751E6" w:rsidRPr="004751E6" w:rsidRDefault="004751E6" w:rsidP="004751E6">
      <w:pPr>
        <w:tabs>
          <w:tab w:val="left" w:pos="142"/>
        </w:tabs>
        <w:suppressAutoHyphens/>
        <w:autoSpaceDE w:val="0"/>
        <w:spacing w:line="0" w:lineRule="atLeast"/>
        <w:ind w:left="142" w:hanging="142"/>
        <w:rPr>
          <w:rFonts w:ascii="Arial Narrow" w:eastAsia="Times New Roman" w:hAnsi="Arial Narrow" w:cs="Times New Roman"/>
          <w:b/>
          <w:lang w:eastAsia="ar-SA"/>
        </w:rPr>
      </w:pPr>
      <w:r w:rsidRPr="004751E6">
        <w:rPr>
          <w:rFonts w:ascii="Arial Narrow" w:eastAsia="Times New Roman" w:hAnsi="Arial Narrow" w:cs="Times New Roman"/>
          <w:b/>
          <w:vertAlign w:val="superscript"/>
          <w:lang w:eastAsia="ar-SA"/>
        </w:rPr>
        <w:t>1</w:t>
      </w:r>
      <w:r w:rsidRPr="004751E6">
        <w:rPr>
          <w:rFonts w:ascii="Arial Narrow" w:eastAsia="Times New Roman" w:hAnsi="Arial Narrow" w:cs="Times New Roman"/>
          <w:b/>
          <w:lang w:eastAsia="ar-SA"/>
        </w:rPr>
        <w:t xml:space="preserve"> Uwaga: w przypadku Wykonawców składających ofertę wspólną należy wskazać wszystkich Wykonawców występujących wspólnie lub zaznaczyć, iż wskazany podmiot(pełnomocnik/Lider) występuje w imieniu wszystkich podmiotów składających ofertę wspólną.</w:t>
      </w:r>
    </w:p>
    <w:p w:rsidR="004751E6" w:rsidRPr="004751E6" w:rsidRDefault="004751E6" w:rsidP="004751E6">
      <w:pPr>
        <w:spacing w:line="276" w:lineRule="auto"/>
        <w:ind w:left="142" w:hanging="142"/>
        <w:jc w:val="both"/>
        <w:rPr>
          <w:rFonts w:ascii="Arial Narrow" w:eastAsia="Times New Roman" w:hAnsi="Arial Narrow" w:cs="Times New Roman"/>
          <w:b/>
          <w:i/>
          <w:lang w:eastAsia="pl-PL"/>
        </w:rPr>
      </w:pPr>
      <w:r w:rsidRPr="004751E6">
        <w:rPr>
          <w:rFonts w:ascii="Arial Narrow" w:eastAsia="Times New Roman" w:hAnsi="Arial Narrow" w:cs="Times New Roman"/>
          <w:b/>
          <w:i/>
          <w:vertAlign w:val="superscript"/>
          <w:lang w:eastAsia="pl-PL"/>
        </w:rPr>
        <w:t xml:space="preserve">2 </w:t>
      </w:r>
      <w:r w:rsidRPr="004751E6">
        <w:rPr>
          <w:rFonts w:ascii="Arial Narrow" w:eastAsia="Times New Roman" w:hAnsi="Arial Narrow" w:cs="Times New Roman"/>
          <w:b/>
          <w:i/>
          <w:lang w:eastAsia="pl-PL"/>
        </w:rPr>
        <w:t xml:space="preserve">Należy podać cenę brutto tylko dla Części, na którą Wykonawca składa ofertę, w pozostałych Częściach zaleca się wpisać nie dotyczy lub przekreślić. W przypadku braku przekreślenia lub wpisania nie dotyczy w pozostałych Częściach Zamawiający uzna, iż oferty na daną Część nie złożono. </w:t>
      </w:r>
    </w:p>
    <w:p w:rsidR="004751E6" w:rsidRPr="004751E6" w:rsidRDefault="004751E6" w:rsidP="004751E6">
      <w:pPr>
        <w:suppressAutoHyphens/>
        <w:autoSpaceDE w:val="0"/>
        <w:autoSpaceDN w:val="0"/>
        <w:adjustRightInd w:val="0"/>
        <w:ind w:left="142" w:hanging="142"/>
        <w:rPr>
          <w:rFonts w:ascii="Arial Narrow" w:hAnsi="Arial Narrow" w:cs="Tahoma,Bold"/>
          <w:b/>
          <w:bCs/>
          <w:lang w:eastAsia="pl-PL"/>
        </w:rPr>
      </w:pPr>
      <w:r w:rsidRPr="004751E6">
        <w:rPr>
          <w:rFonts w:ascii="Arial Narrow" w:eastAsia="Times New Roman" w:hAnsi="Arial Narrow" w:cs="Times New Roman"/>
          <w:b/>
          <w:vertAlign w:val="superscript"/>
          <w:lang w:eastAsia="ar-SA"/>
        </w:rPr>
        <w:t>3</w:t>
      </w:r>
      <w:r w:rsidRPr="004751E6">
        <w:rPr>
          <w:rFonts w:ascii="Arial Narrow" w:eastAsia="Times New Roman" w:hAnsi="Arial Narrow" w:cs="Times New Roman"/>
          <w:b/>
          <w:lang w:eastAsia="ar-SA"/>
        </w:rPr>
        <w:t xml:space="preserve"> </w:t>
      </w:r>
      <w:r w:rsidRPr="004751E6">
        <w:rPr>
          <w:rFonts w:ascii="Arial Narrow" w:hAnsi="Arial Narrow" w:cs="Tahoma,Bold"/>
          <w:b/>
          <w:bCs/>
          <w:lang w:eastAsia="pl-PL"/>
        </w:rPr>
        <w:t xml:space="preserve">Minimalny wymagany przez Zamawiającego termin realizacji dostawy wynosi 150 dni, natomiast maksymalny 190 dni. </w:t>
      </w:r>
    </w:p>
    <w:p w:rsidR="004751E6" w:rsidRPr="004751E6" w:rsidRDefault="004751E6" w:rsidP="004751E6">
      <w:pPr>
        <w:suppressAutoHyphens/>
        <w:autoSpaceDE w:val="0"/>
        <w:autoSpaceDN w:val="0"/>
        <w:adjustRightInd w:val="0"/>
        <w:ind w:left="142"/>
        <w:rPr>
          <w:rFonts w:ascii="Arial Narrow" w:hAnsi="Arial Narrow" w:cs="Tahoma,Bold"/>
          <w:b/>
          <w:bCs/>
          <w:lang w:eastAsia="pl-PL"/>
        </w:rPr>
      </w:pPr>
      <w:r w:rsidRPr="004751E6">
        <w:rPr>
          <w:rFonts w:ascii="Arial Narrow" w:hAnsi="Arial Narrow" w:cs="Tahoma,Bold"/>
          <w:b/>
          <w:bCs/>
          <w:lang w:eastAsia="pl-PL"/>
        </w:rPr>
        <w:t>Jeżli Wykonawca zaproponuje w ofercie termin realizacji dostawy krótszy niż 150 dni a dłuższy niż 190 dni, to jego oferta zostanie odrzucona na podstawie art. 89 ust. 1 pkt 2 ustawy Pzp.</w:t>
      </w:r>
    </w:p>
    <w:p w:rsidR="004751E6" w:rsidRPr="004751E6" w:rsidRDefault="004751E6" w:rsidP="004751E6">
      <w:pPr>
        <w:suppressAutoHyphens/>
        <w:autoSpaceDE w:val="0"/>
        <w:autoSpaceDN w:val="0"/>
        <w:adjustRightInd w:val="0"/>
        <w:ind w:left="142" w:hanging="142"/>
        <w:rPr>
          <w:rFonts w:ascii="Arial Narrow" w:hAnsi="Arial Narrow" w:cs="Tahoma,Bold"/>
          <w:b/>
          <w:bCs/>
          <w:lang w:eastAsia="pl-PL"/>
        </w:rPr>
      </w:pPr>
      <w:r w:rsidRPr="004751E6">
        <w:rPr>
          <w:rFonts w:ascii="Arial Narrow" w:eastAsia="Times New Roman" w:hAnsi="Arial Narrow" w:cs="Times New Roman"/>
          <w:b/>
          <w:sz w:val="20"/>
          <w:szCs w:val="20"/>
          <w:vertAlign w:val="superscript"/>
          <w:lang w:eastAsia="ar-SA"/>
        </w:rPr>
        <w:t xml:space="preserve">4 </w:t>
      </w:r>
      <w:r w:rsidRPr="004751E6">
        <w:rPr>
          <w:rFonts w:ascii="Arial Narrow" w:hAnsi="Arial Narrow" w:cs="Tahoma,Bold"/>
          <w:b/>
          <w:bCs/>
          <w:lang w:eastAsia="pl-PL"/>
        </w:rPr>
        <w:t xml:space="preserve">Minimalna wymagana przez Zamawiającego gwarancja wynosi 24 miesiące, natomiast maksymalna gwarancja 48 miesięcy. </w:t>
      </w:r>
    </w:p>
    <w:p w:rsidR="004751E6" w:rsidRPr="004751E6" w:rsidRDefault="004751E6" w:rsidP="004751E6">
      <w:pPr>
        <w:suppressAutoHyphens/>
        <w:autoSpaceDE w:val="0"/>
        <w:autoSpaceDN w:val="0"/>
        <w:adjustRightInd w:val="0"/>
        <w:ind w:left="142"/>
        <w:rPr>
          <w:rFonts w:ascii="Arial Narrow" w:hAnsi="Arial Narrow" w:cs="Tahoma,Bold"/>
          <w:b/>
          <w:bCs/>
          <w:lang w:eastAsia="pl-PL"/>
        </w:rPr>
      </w:pPr>
      <w:r w:rsidRPr="004751E6">
        <w:rPr>
          <w:rFonts w:ascii="Arial Narrow" w:hAnsi="Arial Narrow" w:cs="Tahoma,Bold"/>
          <w:b/>
          <w:bCs/>
          <w:lang w:eastAsia="pl-PL"/>
        </w:rPr>
        <w:t>Jeżli Wykonawca zaproponuje w ofercie gwarancję powyżej 48 miesięcy, to Zamawiający przyjmie maksymalny okres gwarancji 48 miesięcy.</w:t>
      </w: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sectPr w:rsidR="004751E6" w:rsidRPr="004751E6" w:rsidSect="00994D85">
          <w:pgSz w:w="11906" w:h="16838"/>
          <w:pgMar w:top="1438" w:right="1134" w:bottom="1438" w:left="1418" w:header="708" w:footer="709" w:gutter="0"/>
          <w:cols w:space="708"/>
          <w:docGrid w:linePitch="360"/>
        </w:sectPr>
      </w:pPr>
    </w:p>
    <w:p w:rsidR="004751E6" w:rsidRPr="004751E6" w:rsidRDefault="004751E6" w:rsidP="004751E6">
      <w:pPr>
        <w:spacing w:after="160" w:line="259" w:lineRule="auto"/>
        <w:jc w:val="right"/>
        <w:rPr>
          <w:rFonts w:ascii="Arial Narrow" w:hAnsi="Arial Narrow"/>
          <w:sz w:val="24"/>
          <w:szCs w:val="24"/>
        </w:rPr>
      </w:pPr>
      <w:r w:rsidRPr="004751E6">
        <w:rPr>
          <w:rFonts w:ascii="Arial Narrow" w:hAnsi="Arial Narrow"/>
          <w:sz w:val="24"/>
          <w:szCs w:val="24"/>
        </w:rPr>
        <w:lastRenderedPageBreak/>
        <w:t>Załącznik A4 do Formularza ofertowego</w:t>
      </w:r>
    </w:p>
    <w:tbl>
      <w:tblPr>
        <w:tblpPr w:leftFromText="141" w:rightFromText="141" w:tblpY="497"/>
        <w:tblW w:w="14596" w:type="dxa"/>
        <w:tblLayout w:type="fixed"/>
        <w:tblCellMar>
          <w:left w:w="70" w:type="dxa"/>
          <w:right w:w="70" w:type="dxa"/>
        </w:tblCellMar>
        <w:tblLook w:val="04A0" w:firstRow="1" w:lastRow="0" w:firstColumn="1" w:lastColumn="0" w:noHBand="0" w:noVBand="1"/>
      </w:tblPr>
      <w:tblGrid>
        <w:gridCol w:w="1024"/>
        <w:gridCol w:w="10170"/>
        <w:gridCol w:w="850"/>
        <w:gridCol w:w="1276"/>
        <w:gridCol w:w="1276"/>
      </w:tblGrid>
      <w:tr w:rsidR="004751E6" w:rsidRPr="004751E6" w:rsidTr="00C31209">
        <w:trPr>
          <w:trHeight w:val="454"/>
        </w:trPr>
        <w:tc>
          <w:tcPr>
            <w:tcW w:w="1459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hAnsi="Arial Narrow" w:cs="Arial"/>
                <w:b/>
                <w:noProof/>
              </w:rPr>
            </w:pPr>
            <w:r w:rsidRPr="004751E6">
              <w:rPr>
                <w:rFonts w:ascii="Arial Narrow" w:hAnsi="Arial Narrow" w:cs="Arial"/>
                <w:b/>
                <w:noProof/>
              </w:rPr>
              <w:t>PRACOWNIA APLIKACJI INTERNETOWYCH I BAZ DANYCH</w:t>
            </w:r>
          </w:p>
        </w:tc>
      </w:tr>
      <w:tr w:rsidR="004751E6" w:rsidRPr="004751E6" w:rsidTr="00C31209">
        <w:trPr>
          <w:trHeight w:val="454"/>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LP</w:t>
            </w:r>
          </w:p>
        </w:tc>
        <w:tc>
          <w:tcPr>
            <w:tcW w:w="10170" w:type="dxa"/>
            <w:tcBorders>
              <w:top w:val="single" w:sz="4" w:space="0" w:color="auto"/>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typ urządzenia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jedn. miary</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szt./licencja</w:t>
            </w:r>
          </w:p>
        </w:tc>
        <w:tc>
          <w:tcPr>
            <w:tcW w:w="1276" w:type="dxa"/>
            <w:tcBorders>
              <w:top w:val="single" w:sz="4" w:space="0" w:color="auto"/>
              <w:left w:val="nil"/>
              <w:bottom w:val="single" w:sz="4" w:space="0" w:color="auto"/>
              <w:right w:val="single" w:sz="4" w:space="0" w:color="auto"/>
            </w:tcBorders>
            <w:vAlign w:val="center"/>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Cena</w:t>
            </w: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Tablet graficzny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Aktywny obszar roboczy (szer x wys): 216 x 135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Dostosowany dla osób prawo i leworęcznych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Czułość na nacisk 1024 poziomy (końcówka pióra)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Wejście / Wyjście Interfejs: 1 x Micro USB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Pen One pen - pióro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Odczyt prędkości (PEN) 133 pps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Rozkład 100 linii / mm (2540 lpi)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Pióro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Precyzyjne wykrywanie końcówki pióra 0,5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Wrażliwe na nacisk, bezprzewodowe, bezbateryjne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Długość pióra: 152.2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Średnica pióra: 11,5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Wymagania systemowe: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Interfejs: 2,4GHz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Port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Windows 10 Pro i nowszy  lub równoważny,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Rozmiar ( szer. x gł. x wys. ) 277 x 189 x 7,5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Długość kabla: 1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Kolor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m-ce.</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Aparat fotograficzny cyfrowy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Rozdzielczość  20,1 Mpix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Maksymalna wielkość zapisywanego zdjęcia  5152 x 3864 pikseli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Maksymalna rozdzielczość filmu  HD (1280 x 720)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Obiektyw: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Zbliżenie optyczne  63 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Zbliżenie cyfrowe  126 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Ogniskowa (dla 35 mm)  24,5 - 1550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Zapis danych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lastRenderedPageBreak/>
              <w:t>Zapis na kartach pamięci  SD, SDHC, SDXC, Memory Stick Duo, Memory Stick Pro Duo, Memory Stick PRO Duo High Speed, Memory Stick PRO-HG Duo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Wielkość wbudowanej pamięci   55 MB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Ręczne ustawienie ekspozycji  Preselekcja czasu TV  Preselekcja przysłony AV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Nagrywanie filmów    z dźwiękiem Stabilizator obrazu  optyczny Wielkość ekranu LCD  3 cale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Menu w języku polskim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Funkcje dodatkowe   automatyczny wybór programu tematycznego, technologia rozpoznawania twarzy, funkcja panoramy, tryby kreatywne i efekty artystyczne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Wejścia / wyjścia    Złącze USB 2.0  Wyjście AV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obudowy -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akumulator litowo-jonowy, instrukcja obsługi w języku polskim, menu w języku polskim kabel wielofunkcyjny, osłona obiektywu, pasek, zasilacz sieciowy, torba lub futerał, nośnik pamięci.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miesiące</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000000" w:fill="FFFFFF"/>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Oprogramowanie do tworzenia stron i aplikacji internetowych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Aplikacja referencyjna WEB Builder 11: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Wizualne projektowanie stron internetowych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Wsparcie standardów HTML4, HTML5, XHTML, CSS3, PHP. , wbudowane szablony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Osadzanie filmów i muzyki zgodnie z HTML5 a także animacji Flash,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Wbudowane kreatory pokazu slajdów ,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Wbudowany klient FTP , wsparciem Captcha oraz obsługa walidacji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Zaawansowane narzędzia graficzne takie jak kształty, teksty,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obracanie, dodawanie cieni i innych efekty graficznych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Pełna integracja z jQuery , i wbudowany edytor szablonów ThemeRoller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Pełne wsparcie dla HTML5: osadzanie filmów i muzyki, elementów canvas i svg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Pełne wsparcie dla CSS3: przezroczystości, zaokrągleń rogów, cieni, gradientów,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wspiera strony chronione hasłem System operacyjny Windows 10 Pro 64bit  i nowszy lub równoważny</w:t>
            </w:r>
          </w:p>
        </w:tc>
        <w:tc>
          <w:tcPr>
            <w:tcW w:w="850" w:type="dxa"/>
            <w:tcBorders>
              <w:top w:val="nil"/>
              <w:left w:val="nil"/>
              <w:bottom w:val="single" w:sz="4" w:space="0" w:color="auto"/>
              <w:right w:val="single" w:sz="4" w:space="0" w:color="auto"/>
            </w:tcBorders>
            <w:shd w:val="clear" w:color="000000" w:fill="FFFFFF"/>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Oprogramowanie do tworzenia grafiki</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Corel Paint Shop Pro X9 EN EDU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System operacyjny Windows 10 Pro Architektura 64 bit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Program Umożliwia pracę na warstwach rastrowych,wektorowych,warstwach maski, obsługę formatów RAW, Obsługa monitorów 4K, Zestaw filtrów i narzędzi do korekcji fotografi cyfrowych, korekcja zniekształceń obiektywów,</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eastAsia="pl-PL"/>
              </w:rPr>
              <w:t xml:space="preserve">Obsługiwanie formatów Brusch-pspbrush, abr, jbr. </w:t>
            </w:r>
            <w:r w:rsidRPr="004751E6">
              <w:rPr>
                <w:rFonts w:ascii="Arial Narrow" w:eastAsia="Times New Roman" w:hAnsi="Arial Narrow" w:cs="Arial"/>
                <w:lang w:val="en-GB" w:eastAsia="pl-PL"/>
              </w:rPr>
              <w:t xml:space="preserve">Obsługiwane formaty importu: •  AI, BMP, CAL, CALS, CGM, CLP,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CUR, CUT, DCX,  DIB, EMF, EPS, GIF, HDP, IFF, IMG, J2C, J2K, JIF, JP2, JPC, JPE, JPEG, JPG, JPS, JPX, MAC, MPO, MRW,</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 MSP, PBM, PCD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lastRenderedPageBreak/>
              <w:t xml:space="preserve">*, PCT, PCX, PDF, PGM, PIC, PICT, PNG, PNS, PPM, PS, PSD, PSP (pliki graficzne PSP), RAS, RAW, RIF, RLE, SCT, SVG, SVGZ,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TGA, TIF, UFO, WBM, WBMP, WDP, WebP, WMF, WPG</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Obsługiwane formaty eksportu BMP, CAL, CALS, CLP, CUT, DCX, DIB, EMF, EPS, AI, PS, GIF, HDP, WDP,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IFF, IMG, JP2, J2C, J2K, JPC, JPX, JPG, JIF, JPE, JPEG, MAC, MSP, PBM, PCX, PGM, PIC, PPM, PNG,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PSD, PSP (PSPIMAGE FILES), RAS, RAW, RIF, RIFF, RLE, SCT, JPS, PNS, TGA, TIF, TIFF, WBMP, WBM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WebP, WMF. Menu interfejsu język polski lub angielski.</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lic/szt.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Oprogramowanie do tworzenia animacji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val="en-GB" w:eastAsia="pl-PL"/>
              </w:rPr>
              <w:t xml:space="preserve">Senlecto Alligator Flash Designer wersja 8 lub równoważny. </w:t>
            </w:r>
            <w:r w:rsidRPr="004751E6">
              <w:rPr>
                <w:rFonts w:ascii="Arial Narrow" w:eastAsia="Times New Roman" w:hAnsi="Arial Narrow" w:cs="Arial"/>
                <w:lang w:eastAsia="pl-PL"/>
              </w:rPr>
              <w:t>System operacyjny Windows 10 Pro architektura 64 bit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Rysowanie różnych kształtów, okręgów, linii, krzywych Beziera, prostokątów, edycja węzłów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Wypełnienia jednokolorowe, przejścia tonalne, wypełnienia deseniem (bitmapą)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Wstawianie elementów Wingdings i innych symboli Wbudowany Kreator Intro i Kreator Pokazu Slajdów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Import ścieżek w formatach MP3 i WAV, Dźwięki przypisane do zdarzeń np. kliknięć lub odtwarzane w tle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Import zdjęć w formatach GIF, BMP, JPEG oraz ekstrakcja z plików SWF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Możliwość zmiany rozmiaru, kadrowania, wypełniania kubełkiem, usuwania gumką, obrotu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Dodawanie tekstu w różnych czcionkach, rozmiarach i kolorach, Możliwe użycie czcionki systemowej lub wektorowej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Możliwość używania znaczników HTML, Pola edycji zmieniane dynamicznie przez ActionScript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Możliwość zadania 3 faz animacji obiektu: intro, motion, outro ,Wbudowane efekty takie jak zoom, obrót, przesunięcie,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Możliwość zapętlenia animacji , Tworzenie podfilmów w głównym filmie.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Zapis animacji do pliku SWF (w formacie Macromedia Flash)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Możliwość programowania zdarzeń myszy, kliknięć, najechań itd. , Skrypty przypisane do ramek, wykonują się przy wejściu do ramki.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Obsługa wszystkich wbudowanych klas wersji 2.0 Menu interfejsu jezyk polski lub angielski</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556"/>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Oprogramowanie do masteringu i montażu audio edytor audio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SteinbergvWaveLabs Elements wer 7 L lub równoważny system operacyjny Windows 10 Pro architektura 64bit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Możliwość tworzenia podcastów i publikowania Kompatybilny z Redbook z CD-text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Edycja niedestrukcyjna stereo z grupowaniem klipów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Engine czasu rzeczywistego z możliwością zapięcia pluginów na clip oraz globalnie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Przetwarzanie dźwięku na potrzeby pocastu, masteringu restauracji i remasteringu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Edycja Tracków  video, Przetwarzanie dźwięku do 96 kHz i 32 bit'ów</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17</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Oprogramowanie do montażu wideo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Sony Vegas Pro 13 PL ESD  lub równoważny System operacyjny Windows 10 Pro arch 64 bit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Edycja za pomocą metody przeciągnij i upuść. Archiwizacja projektu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Narzędzie Vegas Pro Connect iPad do zdalnego sterowania i współpracy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Efekty wideo firmy FXHOME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Wtyczka do ulepszania głosu Nectar Elements firmy iZotope</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NewBlueFX Video Essentials VI</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Narzędzia Loudness Meter zgodne ze standardem EBU R128/CALM Act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Inteligentne renderowanie 4 tys. plików intra XAVC</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Proces Camera Wireless Adapter proxy-first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Renderowanie za pomocą dekodera MainConcept AVC. Menu interfejsu język polski lub angielski.</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lic/szt.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Oprogramowanie do edycji video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Pinnacle Studio 19 Ultimate  Typ Licencji  PL Classroom 15+1  lub równoważny System operacyjny Windows 10 Pro architektura 64 bit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Obsługiwane formaty: AVCHD Lite, BD Blu-ray, DV, HDV, AVI, MPEG-1, MPEG-2, DivX, MPEG-4,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3GP (MPEG-4, H.263), WMV, QuickTime (DV, MJPEG, MPEG-4, H.264) czy DivX Plus MKV,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pliki graficzne w tym BMP, GIF, JPG, PCX, PSD, TGA, TIF, WMF, PNG, J2K MP3, MPA, M4A, WAV,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AC3 i WMA.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Możliwość edycji na ścieżkach, efekty przejścia , edycja za pomocą metody przeciągnij i upuść, import edycja i eksport filmów 3D, pakiet wtyczek HollwoodFX volumes 1-3, Creative Pack Vol1, Pinnacle Premium Pack Vol 2</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Obsługa filmów w formacie 4K Ultra HD.Menu interfejsu język polski lub angielski.</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Oprogramowanie do edycji grafiki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Photoshop CS PL system operacyjny Windows Licencja wieczysta lub równoważny System operacyjny Windows 10 Proarch:64 bit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Praca na warstwach , Zaawansowana obróbka grafiki rastrowej, warstwy i edycja wektorów,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Obsługa wtyczki Camera Raw 7, Mechanizm graficzny Mercury i obsługa 64 bit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Obsługa gradientów, Obsługa technologii Adobe Repousse. Menu interfejsu język polski lub angielski.</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Dostęp do usług internetowych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Dostęp do zewnętrznych serwerów WWW i FTP Na okres trwania projektu.10 kont. 1 konto min 2GB.</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Serwerowe systemy operacyjne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Windows serwer 2012 R2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Architektura 64 bit,, Licencje dostępowe CAL15 szt, polska wersja językowa, licencja BOX.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Podstawowe funkcje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wirtualizacja serwerów: konsolidacja serwerów, jako maszyny wirtualne, na jednym hoście; funkcja Hyper-V pozwalająca na uruchomienie, na jednym serwerze fizycznym, różnych systemów operacyjnych;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pamięć masowa: skalowalne, wysokowydajne i wysokodostępne rozwiązania pamięci masowych (oprogramowanie plus standardowy sprzęt);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sieć: zarządzanie siecią jak jednym serwerem; automatyczne przekierowanie transmisji danych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zarządzanie serwerami i automatyzacja: Windows Management Framework;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platforma sieci web i aplikacji: możliwość tworzenia i wdrażania aplikacji lokalnie lub w chmurze, oraz  w obydwu środowiskach jednocześnie;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zarządzanie dostępem i ochrona informacji: zarządzanie tożsamościami użytkowników lokalnie i w chmurze;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infrastruktura pulpitu wirtualnego: wdrażanie i dostarczanie wirtualnych zasobów na różne urządzenia""</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lic/szt.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Platforma serwerowa rack 19"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zainstalowanych procesorów 1 szt. Maks. obsługiwana liczba procesorów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Bazowa częstotliwość procesora 3.0GHz, Maksymalna częstotliwość  turbo 3.5 GHz, cache 8 MB, 4C/8T, TDP 80 W, Litografia 14 nm, Szybkość magistrali 8 GT/sDMI3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Typ pamięci DDR4,Rodzaj pamięci Unbuffered ,ECC ,Single rank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Zainstalowana pamięć RAM 8 GB, Maks. wielkość obsługiwanej pamięci 32 GB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obsadzonych gniazd pamięci 1, Liczba wszystkich gniazd pamięci 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Interfejs dysku SATA, Format szerokości dysku 3,5'' (LFF)</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zainstalowanych dysków tw. 2.  Maks. liczba dysków w konfiguracji 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Pojemność sumaryczna wszystkich zainstalowanych dysków 2 TB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Kontroler dysków Software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Poziomy RAID 0 ,1 ,10,5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Informacje o kontrolerze S130, programowy RAID (tylko do systemów operacyjnych firmy Microsoft) RAID 0,1,5,10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zintegrowanej karty graficznej Matrox G200eW z 16 MB pamięci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Napęd optyczny DVD-RW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rozszerzeń 1x PCI-Ex16 Gen3 połówkowej wysokości, połówkowej długości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1x PCI-Ex8 Gen3 połówkowej wysokości, połówkowej długości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Jedna dwuportowa gigabitowa karta sieciowa Broadcom BCM 5716</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Zewnętrzne porty we-wy Szerwgoy -1, Sieciowy - 2 RJ45, Grafika - 2 (1 przód, 1 tył)</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USB - 5 (2 tył, 2 przód, 1 wew)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Obudowa Rack 1U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zamontowanych zasilaczy 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 zasilacza (zasilaczy) min 250 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42,4 mm (wys.) x 434,0 mm (szer.) x 394,3 mm (gł.)</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Gwarancja:3 lata NBD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obudowy: czarny</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komputerowy/monitor/klaw/mysz+ SO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zestawu:System  Windows 10 Professional 64 bit(z nośnikiem) i nowszy  lub równoważny wersja polska.Pakiet biurowy Microsoft Office 64 bit min wersja 2016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Procesor  Architektura 64 bit 4 rdzenie , 4 wątki bazowa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częstotliwość taktowania 3,3 GHz/3,7 GHz 5 GT/s Pamięć L3 6 MB, TDP 88W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Zintegrowany układ graficzny DirectX 11.1 , Obsługa Quick Sync magistrala 64/128 bit taktowanie zegara rdzenia 200-1350 Mhz. Liczba obsługiwanych wyświetlaczy min 2</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Pamięć RAM  8GB (2x4 GB) 1600 MHz DDR3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Dysk twardy  500GB 3.5-calowy Serial ATA (7.200 Rpm) 64 Mb cache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Naped  Nagrywarka DVD+/-RW 16x DualLayer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Łączność  10/100/1000 Mbit/s, WiFi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Zasilacz moc min 350 W, certyfikat sprawności 80 Plus Bronze, Układ PFC aktywny,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Obudowa Midi Tower, kolor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1 x 15-stykowe D-Sub (wyjście na monitor)</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1 x DisplayPort 1 x FireWire(IEEE1394)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6 x USB 2.0(min1 gniazdo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4 x USB 3.0(min 1 gniazdo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RJ-45 (LAN), 1 x Serial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wyjście słuchawkowe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wejście na mikrofon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wejście na mikrofon, 1 x wejście liniowe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wyjście liniowe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Klawiatura Interfejs USB, diody funkcyjne,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Mysz  optyczna, interfejs USB, min 3  przyciski, rolka przewijania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Monitor Ekran min 21.5” podświetlenie LED TFT TN , rozdzielczość 1920x1080 60 Hz, Podstawowe złącza DVI-D, DisplayPort, 15 pin D-Sub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obudowy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na zestaw: 3 Lata NBD</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17</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komputerowy All in one. Platforma PC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System Windows 10 Professional 64 bit(z nośnikiem) i nowszy wersja polska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Pakiet biurowy Microsoft Office 64 bit min wersja 2016 i nowszy  lub równoważny.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Procesor Architektura 64 bit 4 rdzenie , 4 wątki bazowa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częstotliwość taktowania 3,3 GHz/3,7 GHz 5 GT/s Pamięć L3 6 MB, TDP 88W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Zintegrowany układ graficzny DirectX 11.1 , Obsługa Quick Sync magistrala 64/128 bit taktowanie zegara rdzenia 200-1350 Mhz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RAM min 8GB (1x8 GB) 1600 MHz DDR3 max ilość możliwa do zamontowania 2 x 8 GB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Dysk twardy 500GB (5.400 Rpm) 64 Mb cache</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Naped DVD+/-RW 16x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Łączność 10/100/1000 Mbit/s, WiFi IEEE 802.11a/b/g/n/Ac, Bluetooth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Obudowa All in One, kolor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Ekran min 21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Gniazda 4 x USB 2.0, 2 x USB 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VGA, 1 x RJ-45 (LAN)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wyjście liniowe, 1 x wyjście na słuchawki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Dodatkowe informacje o portach USB 2.0/3.0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4 x USB 2.0 (tylny panel), 2 x USB 3.0 (boczny panel)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Klawiatura i mysz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na zestaw : 3 Lata NBD</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Szafa serwerowa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Rodzaj 19 cali, stojąca. Typ skręcana, zmontowana. Wysokość jednostkowa 15U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(wys/szer/gł) 760x600x1000 bez kółek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Drzwi przednie szyba zamykana na  zamek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Osłona tylna pełna metalowa. Osłony boczne stalowe- demontowalne (na zatrzaskach)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zamek  w drzwiach zestawu. Drzwi szyba hartowana ciemna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Przepusty kablowe góra i dół</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Belki rackowe regulowane, 2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2x wentylator w p 2x półka montowana czteropunktowo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1x listwa zasilająca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Stopki i zestaw jezdny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czarny.</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Stanowisko komputerowe(stolik+ krzesło)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stolik komputerowy 1 osobowy o wymiarach 800x600x760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stelaż z rury płaskoowalnej 38x20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blaty - płyta wiórowa laminowana o grubości 18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obrzeża ABS 0,5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blat pod klawiaturę wysuwany na prowadnicach,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stojak na jednostkę centralną</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stojak pod komputer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stojak wygięty z rury płaskoowalnej 38x20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blatów buk, Kolor stelażu Zółty(RAL1023)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Przystosowanie do nasilonego eksploatowania w szkole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Krzesło komputerowe, koła jezdne, regulacja wysokości siedziska kolor obicia: czarny lub granatowy. Kolor stelażu:czarny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Szerokość siedziska 65 cm wysokość 100cm, siedzisko tapicerowane.</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zest.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18</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Okablowanie sieciowe + dystrybucyjne Patch panel 24 porty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Patch panel 24-portowy, UTP, kat. 5e, 1U, 19" wysuwany, złącza typu Dual block (zgodny z IDC 110 i złączami typu Krone), uchwyty na kabel.Kolor czarny</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71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Okablowanie sieciowe + dystrybucyjne Switch zarządzalny, 24x 10/100 RJ-45, 4x slot SFP / RJ-45, stackowalny IP, 19"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Switch zarządzalny, 24x 10/100 RJ-45, 4x slot SFP / RJ-45, stackowalny IP, 19"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Standardy: IEEE 802.3/ad/x IEEE 802.1D/w/p/s/v/X; Porty miedziane: 24x10/100 Mbps RJ-45, 4x 1000 Mbps RJ-45 Combo; Wolne sloty: 4x 1000 Mbps (SFP) Combo; Automatyczne krosowanie MDI/MDI-X: tak; Automatyczna negocjacja prędkości (Nway): tak; Przełączanie / prędkość: Store and Forward; Kontrola przepływności pakietów: Flow-Control, Back-Pressure; Obsługa VLAN: port-based, tag-based / 255, private VLAN, protocol-based VLAN, GVRP, Q-in-Q; Kontrola przepustowości: Port Trunking (6 grup), Bandwidth Control, Jumbo Frames (10kB); Bezpieczeństwo / jakość transmisji: QoS, CoS, DSCP, Spanning Tree, Rapid Spanning Tree, Multiple Spanning Tree, Port Mirroring, IGMP Snooping, IGMP Querier; Bezpieczeństwo: IEEE 802.1X, ACL (L2/L4), autoryzacja RADIUS, TACACS+, SSH v1.5/v2.0, SSL; Funkcje stackowania: stackowanie IP; Logowanie zdarzeń: syslog, dziennik zdarzeń, dziennik błędów; Zarządzanie: WWW, konsola, telnet, RMON, SNMP v1/v2c/v3; Pojemność przełączania [Gbps]: 12,8; Prędkość przekazywania pakietów [Mpps]: 9,5; Pamięć adresów MAC: 8000; Pamięć bufora / operacyjna [kb]: 9216; Typ obudowy: 19", metal; kolor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Zasilanie: wbudowane, ~230V AC 50Hz; Certyfikaty: CE, FCC Class A, VCCI Class A, CISPR Class 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Gwarancja: limitowana dożywotnia;</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Okablowanie sieciowe i dystrybucyjne Szafa wisząca  9U 19",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Szafa wisząca  9U 19", 480x550x450 mm (wys,szer,gł), drzwi szklane, regulowany rack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wisząca, skręcana; Drzwi: szyba hartowana 4mm; Otwory kablowe: góra + dół; Belki montażowe: 1 para (przód), regulowane; Otwory na wentylator: Kolor czarny Klasa szczelności: IP 20</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Okablowanie sieciowe i dystrybucyjne Listwa zasilająca do szafy rack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Listwa zasilająca 19", 5 gniazd, z filtrem przeciwzakłóceniowym,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Wyłącznik sieciowy, filtr antyprzepięciowy Przeznaczenie: szafy 19"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Ilość gniazd: 5; Długość przewodu: 1,5m; Wysokość: 1U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Gwarancja 24 m-ce. </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Tablica interaktywna+ projektor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ZESTAW: Typ projektora Krótkoogniskowy, Technologia DLP, Rozdzielczość 1024 x 768 (XGA)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Kontrast 15000 : 1, Jasność 3300 ANSI lm, Poziom szumu 32 dB (ECO) / 35 dB (tryb normalny)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Zużycie energii 310(tryb normalny) / 280W (ECO) / ~0,5W Stand-by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Żywotność źródła światła 7.000h (ECO) / 5000h (tryb normalny),Moc/źródło światła 240W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Obiektyw F = 2.8, f = 7.26mm, Zoom/Focus brak/ręczny, Współczynnik odległości 0.62:1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Odległość od ekranu 0.76 - 2,52 m, Odległość od ekranu dla obrazu 80"""" 1.02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Szerokość obrazu 1.22 - 4.06 m, Przekątna 60"""" - 200""""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Wejścia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video Composite,HDMI , S-Video, VGA (D-Sub 15) x 2, Wyjścia video VGA (D-Sub 15)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Wejścia audio 2 x RCA (L/R), Mini jack 3.5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xml:space="preserve">Wyjścia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audio Mini jack 3.5 mm, Porty komunikacyjne RJ-45,Trigger 12V, USB(A)zasilające (5V/1,5A)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mini USB, RS232, Wbudowany głośnik 10W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(wys. x szer. x głęb.) 126 x 216 x 314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standardowe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Baterie do pilota, Kabel VGA (D-Sub 15), Kabel zasilający, Osłona obiektywu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Pilot ze wskaźnikiem laserowym, Płyta CD z instrukcją obsługi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opcjonalne Dodatkowa lampa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Gwarancja*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*dla jednostek edukacyjnych i szkół 5 lat gwarancji na projektor oraz do 3 lat (max. 2000 godzin) na lampę projekcyjną - po rejestracji na stronie vivitek.pl/rejestracja.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Funkcje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3D Ready, Auto-Setup, Bezfiltrowy układ chłodzenia, BrilliantColor, Kensington Lock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Korekcja Keystone (w pionie +/- 40°), Menu ekranowe w j. polskim, Security bar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Sterowanie i zarządzanie przez sieć. Tryb tablicy kolorowej, Zabezpieczenie kodem PIN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TABLICA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Przekątna tablicy 88’’, Przekątna powierzchni roboczej 79’’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Technologia Pozycjonowanie w podczerwieni, Rodzaj powierzchni Matowa, ceramiczna,sucho ścieralna,magnetyczna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Sposób obsługi Pióro bez konieczności stosowania baterii, palec lub dowolny wskaźnik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Format obrazu 4:3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Rozdzielczość rzeczywista 4096 x 4096</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Dokładność odczytu 3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tablicy 1824 x 1301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Powierzchnia robocza 1642 x 1159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System operacyjny Windows 2000/XP/Vista/7/10 32 bit i 64 bit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Port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Akcesoria 3 pisaki (czerwony, czarny, niebieski), wymazywacz, wskaźnik teleskopowy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inteligentna półka na pisaki, kabel USB 7.5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uchwyty do montażu na ścianie, oprogramowanie Flow!Works w języku polskim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instrukcja obsługi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Akcesoria :Mobilny stojak, Język oprogramowania tablicy - język polski</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Wielofunkcyjne urządzenie drukujące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Standard: drukowanie format A 3, A 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Funkcje Drukowanie Kopiowanie Skanowanie Fax All in one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Technologia Laser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Tryb drukowania Kolorowa, Duplex , Automatyczny podajnik dokumentów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Interfejs USB Sieć Wireless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Wwydajność  ok. 3000 kopii miesięcznie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Funkcja ePrint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kopiarka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Szybkość kopiowania w kolorze 18 cpm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Prędkość kopiowania w czerni/bieli 18 str./min.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Powiększenie 25 - 400 %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Rozdzielczość 300 x 420 dpi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Funkcje kopiowania Kopiowanie wielokrotne: 1-99 stron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drukarka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Prędkość druku biały/czarny 18 ppm, Prędkość drukowania w kolorze 18 str./min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Rozdzielczość wydruku 600 x 600 dpi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skaner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Rozdzielczość skanera 1200 x 1200 dpi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skanera Płaski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Funkcje skanera: Maksymalny obszar skanowania: 216 x 356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urządzenia czarny</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Komputer przenośny Platforma PC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przekątna ekranu LCD  15.5 cali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nominalna rozdzielczość LCD  1920 x 1080 pikseli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powłoka ekranu  antyrefleksyjna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procesor  Intel® Core™ i5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model procesora  i5-6200U (2.3 GHz, 2.8 GHz Turbo, 3 MB Cache)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ilość rdzeni  2 szt.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wielkość pamięci RAM  8 GB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typ zastosowanej pamięci RAM  DDR4 (2133 MHz)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pamięć RAM rozszerzalna do  16 GB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rodzaj dysku twardego  SSD (flash)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pojemność dysku SSD  512 GB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karta graficzna  Intel HD Graphics 520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wyjścia karty graficznej  1 x mini Display Port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wyjście HDMI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karta dźwiękowa  stereo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czytnik kart pamięci  SD , MMC , SDHC, SDXC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komunikacja  LAN 1 Gbps , Bluetooth , WiFi IEEE 802.11a/b/g/n , WiFi IEEE 802.11ac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interfejsy  3 x USB 3.0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xml:space="preserve">dodatkowe wyposażenie: czytnik linii papilarnych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zainstalowany system operacyjny  Windows 10 Professional (64-bit)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wymiary : szerokość  305 mm , głębokość  208 mm , wysokość  20.3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kolor obudowy  czarny , obudowa wzmocniona (włókno węglowe Lu odlew)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klawiatura z podświetleniem w zestawie zasilacz sieciowy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dodatkowe informacje  touchpad | trackpoint. Gwarancja NBD 24 mc</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Zasilacz awaryjny UPS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Topologia Line-interactive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 pozorna 700 VA,, Moc skuteczna 390 W, Napięcie wejściowe 140 - 300 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wyjściowe RJ-11 (in/out), IEC Jumpers - 1 szt., IEC 320 C13 - 4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Czas podtrzymania dla obciążenia 50% 9 min, Czas podtrzymania dla obciążenia 100% 1 min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Średni czas ładowania 6 h, Interfejs komunikacyjny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Zabezpieczenie przed przeładowaniem, Zabezpieczenie przed rozładowaniem, Przeciwprzepięciowe, Przeciążeniowe, Przeciwzwarciowe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Sygnalizacja pracy Dźwiękowa, Diody LED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obudowy Tower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Dodatkowe informacje Alarmy dźwiękowe, Powiadomienie o rozłączeniu akumulatora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Wyłącznik obwodu z możliwością resetu, Automatyczna regulacja napięcia (AVR)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Zabezpieczenie linii tel. (RJ11),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miesiące (gwarancja producenta"</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5</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Cyfrowy rejestrator przenośny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wbudowane dwa mikrofony pojemnościowe, dookólne,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bit rate MP3: 32–320 kbps,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automatyczna lub ręczna kontrola wzmocnienia podczas rejestracji,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limiter i filtr górnoprzepustowy,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zmiana prędkości odtwarzania (50-150%),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EQ odtwarzania,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funkcje edycji (dzielenie, kasowanie),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do 99 znaczników,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wejście mikrofonowe/liniowe 1/8",</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bufor zapisu wstecznego: 2 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wyjście słuchawkowe/liniowe: 1/8",</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wbudowany głośnik,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karta 2 GB w zestawie,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zasilanie: 2 x AA / zasilacz /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gniazdo na statyw,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Obsługiwane formaty audio: liniowy PCM (format WAV) 16-bitów/44.1 kHz lub 24-bity/44.1 kHz.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liniowy PCM (format WAV) 24-bity/48 kHz., liniowy PCM (format WAV) 24-bity/96 kHz. kompresowany (format MP3): 32-320 kbit/s z częstotliwością 44.1/48 kHz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Funkcja Timer pozwalająca na rozpoczęcie nagrywania 5 lub 10 sekund po naciśnięciu przycisku RECORD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Wprowadzanie znaczników w celu szybkiej lokalizacji pozycji audio (do 99 znaczników w każdym z plików)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Wejście stereo mic/line z zasilaniem fantomowym, Funkcja Automatic level , Funkcja Variable speed audition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Funkcja Loop, Funkcja Flash bac, Korektor barwy podczas odtwarzania.  Maksymalna głośność rejestrowanego sygnału 125 dB</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Słuchawki nagłowne zamknięte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Przewód idący tylko do jednej - lewej słuchawki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Powlekane chromem obramowanie muszli ze specjalną akustyczną mieszanką</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Możliwość obracania nauszników o 90 stopni w osi pionowej i 360 stopni w osi poziomej</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Możliwość zdjęcia gąbek z nauszników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Membrana wykonana ze specjalnego materiału dla reprodukcji basów bez zniekształceń</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Nauszniki wyściełane "oddychającym" materiałem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dynamiczne, zamknięte</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Pasmo przenoszenia: 5-32.000 Hz</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Impedancja: 32 Ohm</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SPL (Sound pressure level) (1 kHz, 1 V RMS): 97 dB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Tłumienie dźwięków otoczenia: 16dB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Maksymalna moc wejściowa: 100mW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THD (zniekształcenia harmoniczne) &lt;0,1%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Kabel połączeniowy: 3 m, miedź OFC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Rodzaj wtyku: pozłacany mini jack 3.5mm, przejściówka na stereo jack 6.3mm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Waga: 350 g-max 450g</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Filtr akustyczny (kieszeń nagraniowa) na statyw mikrofonowy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Budowa wielowarstwowa: panel zewnętrzny kompozytowy, warstwa j z wełny mineralnej , szczeliny powietrzne, pianka akustyczna, uchwyt na statyw mikrofonowy. Technologia budowy RF-x.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czarny.</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POPfilter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Mocowanie do statywu mikrofonowego na giętkim uchwycie, średnica filtru nim 10 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czarny</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Statyw mikrofonowy studyjny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Statyw mikrofonowy metalowy, regulowana wysokość 165 -350 cm, regulowana długość ramienia 125-205 cm, metalowy waga min 8 kg max 11 kg.</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Kolor czarny</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Mikrofon pojemnościowy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Charakterystyka: kardioidalna , średnica membrany min 1cal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Pasmo przenoszenia: 20 Hz-20 kHz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Czułość: 18 mV/Pa @1kHz, przełącznik czułości -20 dB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Impedancja: 200 Ohm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Max SPL: 135/155 dB (0/-20 dB)  przetwornik pojemnościowy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Stosunek sygnał/szum: 78 dB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Filtry: dolnozaporowy 300 Hz (12 dB/okt.)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filtr: 12 dB/oktawa poniżej 300 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Zasilanie: phantom +48V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Obudowa: metalowa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Złącze: XLR-3 pin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W zestawie: kosz antywstrząsowy, aluminiowa walizka</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Interfejs audio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Dwa przedwzmacniacze mikrofonowe typu Scarlett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konwersjado 192kHz/24bit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Mała latencja, pozwalająca na urzycie pluginów w czasie rzeczywistym</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Cue mix switching, with four analogue outputs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Wyjście słuchawkowe z kontrolą wzmocnienia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MIDI I/O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Metalowa obudowa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Zasilanie z USB –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Zawiera dodatkowe  oprogramowanie,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Komunikacja z komputerem: USB 2.0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Ilość wejść analogowych: 2</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Ilość wyjść analogowych: 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Ilość wyjść cyfrowych: 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Ilość wejść loopback: 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Ilość wyjść słuchawkowych: 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MIDI I/O: TAK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PAD na wejściach analogowych: TAK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Preampy mikrofonowe: 2</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Częstotliwość próbkowania: 44.1-192kHz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Preampy Liquid: 0</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lastRenderedPageBreak/>
              <w:t>• Bus-Powered: TAK</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Oprogramowanie: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Red 2 &amp; 3 Plug-in Suite</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Softube Time &amp; Tone Pack</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Pro Tools First | First Focusrite Creative Pack</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Ableton Live Lite music making software</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1 GB of Loopmasters sounds and samples</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 Novation Bass Station VST and AU plug-in synthesiser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Zawartość  zestawu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Interfejs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Kabel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Kod do do pobrania darmowego oprogramowania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Wymagania systemowe: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Mac OS X Yosemite, El Capitan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Windows 8.1, Windows 7, Windows 10</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Kontroler midi złącze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25 dynamicznych klawiszy syntezatorowych z funkcją aftertouch,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16 padów, czułych na docisk i siłę uderzenia,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Przycisk Roll,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Przypisywalne kontrolery, umożliwiające sterowanie oprogramowaniem,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8 pokręteł i 1 suwak 70mm,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 banki z przypisaniami padów i pokręteł z oznaczeniem w postaci kolorowego podświetlenia,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HyperControl, -aautomatyczne mapowanie kontrolerów do aplikacji,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Funkcja Drum Pad Learn oraz przycisk Identify,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Dedykowane przyciski transportu i nawigacji,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Przyciski Octave/Transpose, udostępniające pełen zakres dźwięków w dowolnej tonacji,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Przypisywalne kontrolery kołowe pitch-bend i modulation,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Wybór krzywej dynamiki,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128 programów do zapisywania własnych ustawień,</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Podświetlany ekran LCD, możliwość poprowadzenia kabli pod klawiaturą,</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Kompatybilny z Windows XP, Windows Vista, Windows 7, Windows 8, Windows 10 i Mac OS 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9 V DC –zasilacz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Komunikacja  port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Dołączone  oprogramowanie AIR Ignite i Ableton Live Lite lub równoważny,</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Kontroler MIDI złącze USB DJ</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Zintegrowana platforma sterująca dla DJów wraz z programem Torq pracująca na złączu USB, wszystkie kontrolery podświetlane i zintegrowane z funkcjami Torq, wbudowany interfejs audio o przetważaniu do 16Bit/48kHz, 4 wyjścia RCA, wyjście słuchawkowe Jack, złącza MIDI I/O, wejście footswitch i expression, w obu kanałach kontrolera optyczny Pad obrotowy z włącznikiem czułości na dotyk, Cue selektor, 2 programowane przyciski, 4 kontrolery obrotowe i 4 przyciski do efektów, wskaźnik LED do wyświetlenia czasu do końca loopa, przyciski Seek do przewijania Lopów, 5 przycisków do przeskoku zdefiniowanych znaczników w loopie, przesuwanie loopów w czasie jednego decka względem drugiego, przycisk Lock, transpozycja semitone, pitch control, Loop control, Play/Pause, Cue, suwak Speed 100mm, w sekcji mikser regulacja głośności Master, pad dotykowy z przyciskami myszy do, kontroli programu lub jako kontroler MIDI, wskaźnik LED poziomu wyjściowego kontrolowany przez MIDI, przyciski Shift, 2 x 4 kontrolery do poziomu Gain oraz EQ, potencjometr balansu Cue i słuchawkowy, 2 tłumiki kanałów, przyciski Auto Sync i transform, Crossfader, kompatybilność Win, Mac, ASIO, Core Audio</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Kontrontroler sterownik DAV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kontroler z możliwością przywoływania wszystkich ustawień</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min 8 precyzyjnych tłumików suwakowych 100mm z silniczkami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4 wirtualne grupy z ośmioma 2-funkcyjnymi regulatorami z funkcją Push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16 + 4 podświetlane przyciski dowolnie konfigurowalne do wszystkich funkcji MIDI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Wszystkie funkcje panelu głównego mogą być konfigurowalne w sposób ręczny lub za pośrednictwem trybu uczenia, 2 dodatkowe złącza kontrolerów nożnych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32 schematy użytkownika, każdy z 4 grupami regulatorów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Konfigurowalne tryby MIDI i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wejście MIDI, 2 wyjścia, z możliwością użycia jako dodatkowy interfejs USB do MIDI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Wielofunkcyjny, 4-cyfrowy wskaźnik LED z wyświetlaniem parametrów w czasie rzeczywistym możliwość definiowania nazw własnych w panelu do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Wejście MIDI  5 PIN z funkcją łączenia kilku kontrolerów w kaskadę</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Obsługa USB MIDI w platformach Windows XP i Mac OS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Sterowniki i bezpłatne oprogramowanie edycyjne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110-230 v z przełącznikiem napięcia  kabel w zestawie</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Gniazda:  USB, Zasiilanie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MIDI:OUT B/THRU, OUT A, 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val="en-GB" w:eastAsia="pl-PL"/>
              </w:rPr>
              <w:t xml:space="preserve"> </w:t>
            </w:r>
            <w:r w:rsidRPr="004751E6">
              <w:rPr>
                <w:rFonts w:ascii="Arial Narrow" w:eastAsia="Times New Roman" w:hAnsi="Arial Narrow" w:cs="Arial"/>
                <w:lang w:eastAsia="pl-PL"/>
              </w:rPr>
              <w:t>FOOT: CONTROLER,SWITCH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Obudowa metalowa.</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Monitory studyjne bliskiego pola aktywne (zestaw 2 kolumny) podana cena za zestaw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PRZETWORNIK NISKO-ŚREDNIOTONOWY: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Ilość: 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Średnica: 5" [127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Średnica cewki: 1" [25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Materiał: włókno szklane/papier.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TWEETER: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Ilość: 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Typ: ART [wstęgowy],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Współczynnik przetwarzania: 4:1.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WZMACNIACZE: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Średnio-niskotonowy: 1, typ A/B,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Moc wzmacniacza, RMS /muzyczna: 25 W / 35 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Tweeter: 1, typ A/B,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Moc wzmacniacza, RMS /muzyczna: 25 W / 35 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PANEL REGULACJI: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Czułość na wejściu: od -∞ do +6 dB,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Korekcja półkowa, pasmo wysokie: &gt; 5 kHz ± 6 dB,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Korekcja półkowa, pasmo niskie: &gt; 300 Hz ± 6 dB.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ZŁĄCZA WEJŚCIOWE: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Analogowe: XLR / RCA.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DANE OGÓLNE: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Pasmo przenoszenia: 52 Hz - 50 kHz,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Maksymalny poziom szczytowy: ≥110 dB,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Ekranowanie magnetyczne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Wymiary minimalne : 290 mm x 185 mm x 230 mm,</w:t>
            </w:r>
          </w:p>
          <w:p w:rsidR="004751E6" w:rsidRPr="004751E6" w:rsidRDefault="004751E6" w:rsidP="004751E6">
            <w:pPr>
              <w:rPr>
                <w:rFonts w:ascii="Arial Narrow" w:eastAsia="Times New Roman" w:hAnsi="Arial Narrow" w:cs="Arial"/>
                <w:lang w:eastAsia="pl-PL"/>
              </w:rPr>
            </w:pP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Lampowy przedwzmacniacz mikrofonowy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Lampowy przedwzmacniacz mikrofonowy Miernik VU na wyjściu z przedwzmacniacza,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osobna regulacja poziomu wejściowego i wyjściowego, wejścia/wyjścia XLR oraz jack 1/4",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zasilanie Phantom +48V, przełącznik fazy sygnału, limitem wyjściowy OPL.  Obudowa metalowa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Zakres dynamiki  &gt;100dB (20Hz – 20kHz)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Pasmo przenoszenia 10Hz – 20kHz (+0,-1dB)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Zniekształcenia harmoniczne THD &lt;0,1%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Maksymalne wzmocnienie70dB (XLR – XLR)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Szumy wejściowe -129dBu („A” ważone, XLR-XLR)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Maksymalny sygnał wejściowy  +14dBu (XLR), +22dBu (1/4”)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Maksymalny sygnał wyjściowy  +28dBu (XLR), +22dBu (1/4”)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Impedancja wejściowa 2kΩ (XLR), 840kΩ (1/4”)2kΩ (XLR), 840kΩ (1/4”)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Impedancja wyjściowa600Ω (XLR), 300Ω (1/4”)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Zasilanie 9VAC  zasilacz w komplecie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ok.   127mm x 140mm x 51mm</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Stanowisko do montażu i rejestracji video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Parametry zestawu lub równoważne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Asus Z170-P / Intel LGA 1151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Procesor i7 6700 Skylake BOX z wentylatorem</w:t>
            </w:r>
          </w:p>
          <w:p w:rsidR="004751E6" w:rsidRPr="004751E6" w:rsidRDefault="004751E6" w:rsidP="004751E6">
            <w:pPr>
              <w:rPr>
                <w:rFonts w:ascii="Arial Narrow" w:eastAsia="Times New Roman" w:hAnsi="Arial Narrow" w:cs="Arial"/>
                <w:lang w:val="de-DE" w:eastAsia="pl-PL"/>
              </w:rPr>
            </w:pPr>
            <w:r w:rsidRPr="004751E6">
              <w:rPr>
                <w:rFonts w:ascii="Arial Narrow" w:eastAsia="Times New Roman" w:hAnsi="Arial Narrow" w:cs="Arial"/>
                <w:lang w:val="de-DE" w:eastAsia="pl-PL"/>
              </w:rPr>
              <w:t xml:space="preserve">16 GB DDR4  (2 x 8GB 2400 MHz)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val="de-DE" w:eastAsia="pl-PL"/>
              </w:rPr>
              <w:t xml:space="preserve"> </w:t>
            </w:r>
            <w:r w:rsidRPr="004751E6">
              <w:rPr>
                <w:rFonts w:ascii="Arial Narrow" w:eastAsia="Times New Roman" w:hAnsi="Arial Narrow" w:cs="Arial"/>
                <w:lang w:eastAsia="pl-PL"/>
              </w:rPr>
              <w:t>SSD 240GB A-Data (SATA III) z przeznaczeniem na system operacyjny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2TB SATA3 HDD 7200 rpm/64MB cache z przeznaczeniem na materiał video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Nagrywarka BD-R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Karta graficzna 6GB DDR5 technologia CUDA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Obudowa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Zasilacz 750W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+Mysz i Klawiatura USB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System Windows 10  Pro 64-bit OEM PL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+2xMonitor LCD min 27” rozdzielczość nominalna  2560 x 1440 piksele +zainstalowane oprogramowanie do montażu video - EDIUS PRO 8.2/64 bit - pełna wersja komercyjna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zestawu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miesiące.</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zest.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Stół montażowy + krzesło obrotowe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Stanowisko montażowe na stelażu metalowym z rury płaskoowalnej, blat odporny mechanicznie o grub. 28 mm  zabezpieczony doklejką PCV .,2 półki, cztery gniazda elektryczne 230 V . Nogi posiadają stopki do regulacji poziomu. Kolor stelażu: czarny(RAL(9005)  Kolor blatu buk.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Wymiary całkowite:1200x750x900/2100mm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Krzesło obrotowe o regulowanej wysokości na podnośniku gazowym. Posiada  koła jezdne. Siedzisko i oparcie profilowana sklejka  Kolorystyka: - podstawa i ramię oparcia: kolor czarny , - sklejka: kolor naturalny, Zestaw dostarczony w formie zmontowanej.</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zest.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Serwer NAS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Klasa produktu NAS - sieciowe pamięci masowe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obudowy urządzenia NAS Przenośna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Wbudowana pamięć operacyjna min 1 GB mb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Ilość zainstalowanych dysków 2szt. Min 1 TB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Maksymalna ilość dysków 4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Zainstalowane sterowniki dysków 2 x SATA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Wbudowane układy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Karta sieciowa 10/100/1000 Mbit/s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Cechy dodatkowe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Ilość wolnych kieszeni 3,5 (wewnętrznych) 2 szt.</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lastRenderedPageBreak/>
              <w:t>Interfejsy1 x RJ-45 (LAN)2 x USB 2.0 1xUSB3.0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Zarządzanie | obsługiwane protokoły: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Obsługiwane protokoły i standardy IEEE 802.3 - 10BaseT,IEEE 802.3ab - 1000BaseT</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IEEE 802.3u - 100BaseTX, TCP/IP - Transmission Control Protocol/Internet Protocol</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CIFS/SMB, NFS, AFP, DHCP Client - Dynamic Host Configuration Protocol Client</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DDNS - Dynamic Domain Name System, NTP - Network Time Protocol, FTP - protokół transmisji plików, HTTP - Hypertext Transfer Protocol, HTTPS - Hypertext Transfer Protocol Secure, UPnP-AV, PnP-X, USB 2.0, Bonjour, WebDAV - Web Distributed Authoring and Versioning, P2P Torrent support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backup Backup z/do USB, Planowanie tworzenia kopii zapasowej, Programowalny przycisk backup, Wsparcie dla urządzeń USB/Serwer wydruku</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Obsługiwane systemy operacyjne Microsoft Windows XP, Windows 7™, Vista™, Windows® XP, or Windows® 2000,Windows 10, Mac OS X, Linux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Gwarancja 24 m-ce. </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Oprogramowanie do montażu wielościeżkowego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Sonar Profesional  lub równoważny. System operacyjny Windows 10 Pro i nowszy arch 64 bit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Interfejs użytkownikaSkylight Akceptowane formaty  VST3 , DSD, ARA, Pakiet efektów i instrumentów wirtualnych: ProChannel Console Strip, Melodyne Essential with ARA integration i Addictive Drums 2 Solo Edition . Program umożliwia miksowanie , mastering, edycję i wielościeżkowy montaż plików audio. Umożliwia rekording , oraz edycję i strowanie MIDI</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Cyfrowa kamera wideo, klasa konsumencka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Rozmiar matrycy [cal] : 1/5.8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Rozdzielczość efektywna [mln. punktów] : 2.29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Procesor obrazu : BIONZ X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Stabilizator obrazu : Optyczny , SteadyShot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Obiektyw : Carl Zeiss Vario-Tessar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Zbliżenie optyczne:  x30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Zbliżenie cyfrowe : x350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Przesłona : f/1.8 - f/4.0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Ogniskowa [mm] : 1.9 - 57.0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Ogniskowa minimalna 35mm [mm]: 26.8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Ogniskowa maksymalna 35mm [mm] : 804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Minimalna odległość (normal) [cm] : 1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Nośnik danych :Karta Memory Stick Micro , Karta microSD , Karta microSDHC , Karta microSDXC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Format HD : Full HD 1080p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Format zapisu (film)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AVCHD 2.0: MPEG4-AVC/H.264 , MPEG-4 AVC/H.264 , XAVC S (MPEG-4 AVC/H.264)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Rozdzielczość (film)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AVCHD: 1920 x 1080/50p, 25p, 50i (FX, FH) 1440 x 1080/50i (HQ, LP) MP4: 1280 x 720/25p,</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eastAsia="pl-PL"/>
              </w:rPr>
              <w:t xml:space="preserve"> </w:t>
            </w:r>
            <w:r w:rsidRPr="004751E6">
              <w:rPr>
                <w:rFonts w:ascii="Arial Narrow" w:eastAsia="Times New Roman" w:hAnsi="Arial Narrow" w:cs="Arial"/>
                <w:lang w:val="en-GB" w:eastAsia="pl-PL"/>
              </w:rPr>
              <w:t xml:space="preserve">XAVC S HD 1920 x 1080/50p, 25p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Format zapisu (zdjęcia) :DCF 2.0 , Exif 2.3 , JPEG , MPF Baseline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PRZEPŁYWNOŚĆ FILMU (ABR/VBR) AVCHD: PS: około 28 Mb/s FH: około 17 Mb/s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FX: około 24 Mb/s HQ: około 9 Mb/s LP: około 5 Mb/s MP4: Około 3 Mb/s XAVC 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HD: Około 50 Mb/s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Format zapisu : Dolby Digital , MPEG-4 AAC-LC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System dźwięku : Stereo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Mikrofon z zoomem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Głośnik monofoniczny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Filmowanie przy minimalnym oświetleniu : 6 luksów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Kompensacja tylnego oświetlenia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Minimalne oświetlenie: Standardowo: 6 luksów (czas otwarcia migawki 1/25),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Tryb słabego oświetlenia (Low Lux): 3 luksy (czas otwarcia migawki 1/25)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Funkcje : Wi-Fi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Tryby ekspozycji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Auto , Fajerwerki , Krajobraz , Plaża , Portret o zmierzchu , Reflektor , Śnieg ,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Wschód i zachód słońca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Ostrość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Automatyczna , Ostrość w pełnym zakresie , System AF z detekcją kontrastu , Tryb manualny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Migawka : 1/25-1/12000 , 1/6 – 1/10000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Balans bieli : Automatyczny , Plener , Pomieszczenie , Zapamiętywany po naciśnięciu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Dodatkowe funkcje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Highlight Movie Maker , Aparat fotograficzny , Samowyzwalacz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Zastosowane technologie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Dual Rec , Motion Shot Video , Rozpoznawanie twarzy , Wykrywanie uśmiechu NFC , Wi-Fi ,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Ekran : Clear Photo , Dotykowy , LCD , Regulacja jasności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Przekątna ekranu [cal] : 2.7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Rodzaj zasilania : Akumulator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Złącza : HDMI , USB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Dodatkowe złącza : Wyjście wideo Ładowanie przez interfejs USB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Nośnik pamięci, ogniowo elektryczne Futera w komplecie Gwarancja 24 mc</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DYSK przenośny HDD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"Typ  zewnętrzny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Pojemność min  1 TB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Format  przenośny 2,5""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xml:space="preserve">Typ podłączenia  USB 3.0 i USB 2.0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Bufor pamięci  8 MB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Obroty na min.  5400 obr/min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Opis   Wymiary: 132 x 99 x 21,5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Oprogramowanie: OStoGO, HDDtoGO lub równoważny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Funkcje dodatkowe   wodoodporny, wstrząsoodporny, odporny na zarysowania, kabel chowany w obudowę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USB , przewód USB w zestawie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Gwarnacjna min 24 mc klor obudowy czarny</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Cyfrowa kamera wideo 4K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Przetwornik Matryca MOS typu 1/2,3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Całkowita liczba pikseli 18,91 mln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Efektywna liczba pikseli 8,85 mln [17:9], 8,29 mln [16:9]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Obiektyw Leica Dicomar 4,08–81,6mm f/1,8-3,6</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Ekwiwalent obiektywu małoobrazkowego 29,5–600 mm [17:9], 30,8―626 mm [16:9]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Ustawianie ostrości automatyczne/manualne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Stabilizator obrazu C4K/4K: POWER O.I.S./Full-HD lub mniej: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5-płaszczyznowy HYBRID O.I.S.+ tryb aktywny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Średnica filtra 49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Zoom optyczny 20x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Zoom inteligentny maks. 40x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Zoom cyfrowy 2x/5x/10x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Standardowe oświetlenie 1400 lx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Min. oświetlenie 4 lx (super wzmocnienie 30 dB, migawka 1/30 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Filtr szary 1/4, 1/16, 1/64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Balans bieli Auto / 3200K / 5600K / Zmienna (2400K–9900K) / stała Ach / stała Bch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Nośniki pamięci SDHC/SDXC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Format zapisu wideo MOV (LPCM) MP4 (LPCM)  MP4 AVCHD: AVCHD progresywny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Metoda kompresji wideo MPEG-4 AVC/H.264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Metoda kompresji audio MOV: LPCM (2 kanały)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MP4: LPCM/AAC (2 kanały)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AVCHD: Dolby Digital (2 kanały)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Tryb nagrywania/odtwarzania MP4 4096x2160 24p 100M: Średnio 100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3840x2160 60p/50p 150M: Średnio 150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3840x2160 30p/25p 100M: Średnio 100 Mb/s (VBR), LPCM lub AAC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3840x2160 24p 100M: Średnio 100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60p/50p 200M (kompresja ALL-Intra): Średnio 200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1920x1080 60p/50p 100M: Średnio 100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60p/50p 50M: Średnio 50 Mb/s (VBR), LPCM lub AAC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30p/25p 200M (kompresja ALL-Intra): Średnio 200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30p/25p 50M: Średnio 50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24p 200M (kompresja ALL-Intra): Średnio 200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24p 50M: Średnio 50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60p/50p 100M: Średnio 100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60p/50p 50M: Średnio 50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30p/25p 200M (kompresja ALL-Intra): Średnio 200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30p/25p 50M: Średnio 50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24p 200M (kompresja ALL-Intra): Średnio 200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1920x1080 24p 50M: Średnio 50 Mb/s (VBR), LPCM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Tryb nagrywania/odtwarzania AVCHD Tryb PS 1080 60p/50p: 1920x1080, średnio 28 Mb/s (VBR)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Tryb PH 1080 60i/50i: 1920x1080, średnio 24 Mb/s (VBR)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Tryb HA 1080 60i/50i: 1920x1080, średnio 17 Mb/s (VBR)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Tryb HE 1080 60i/50i: 1440x1080, średnio 5 Mb/s (VBR)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Tryb PM 720 60p/50p: 1280x720, średnio 8 Mb/s (VBR)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Mikrofon wbudowany, stereofoniczny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Ekran LCD 8,83 cm (3,5") panoramiczny wyświetlacz LCD (1 152 000 pikseli)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Wizjer 1,15 cm (0,45") panoramiczny wizjer EVF (1 226 880 pikseli)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Złącze AV T W komplecie nośnik pamięci,Złącze HDMI typ 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Wejście XLR XLR (3 piny) x 2/Wejście liniowe: 0 dBu/+4 dBu, Mikrofon: -40 dBu/-50 dBu/-60 dBu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Wyjście słuchawkowe stereo jack 3,5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Złącze USB Mikro B: USB 3.0 SuperSpeed/Typ A: USB 3.0 SuperSpeed, host (dla dysków twardych USB**), zasilanie złącza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Gniazdo zdalnego sterowania 2,5 mm super minijack x 1 (powiększenie S/S), 3,5 mm minijack x 1 (ostrość/jasność)</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Wi-Fi IEEE 802.11 b/g/n, pasmo 2,4 GHz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Komunikacja NFC Tak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7,2 V (akumulator) / 12 V (zasilacz AC)</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Komputer przenośny MAC BOOK pro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Wyświetlacz Retina - Ekran o przekątnej 15,4 cala z podświetleniem LED, 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technologii IPS; rozdzielczość natywna 2880 na 1800 pikseli przy 220 pikselach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 cal, z możliwością wyświetlania milionów kolorów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Czterordzeniowy procesor Intel Core i7 2,6 GHz, Turbo Boost do 3,5 GHz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16 GB pamięci RAM 2133 MHz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masowa SSD 256 GB z magistralą PCIe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Radeon Pro 450 z 2 GB pamięci GDDR5 i automatycznym wyborem procesora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graficznego, Intel HD Graphics 530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Podświetlana klawiatura (angielska międzynarodowa) ,  podręcznik użytkownika (angielski/polski)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port Thunderbolt 3, Touch Bar i Touch ID,  Interfejs sieci bezprzewodowej Wi Fi 802.11ac; zgodny z IEEE 802.11a/b/g/n, Interfejs bezprzewodowy Bluetooth 4.2</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Głośniki stereo z szerokim zakresem dynamicznym, Trzy mikrofony,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Gniazdo słuchawkowe 3,5 mm Ładowarka(zasilacz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System operacyjny MAC OS 64 bit  lub równoważny, zainstalowane oprogramowanie Apple Logic Pro X, oraz FinalCut Pro X 10.1  lub równoważny</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Konsola KVM LCD 19" + przyłącze KVM  1.8 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Skład zestawu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Konsola KVM, przyłącze KVM. Sterowanie do 8 PC z 1 konsoli; Matryca: aktywna TFT LCD, 19"; Rozdzielczość maksymalna: 1280x1024; Kąty widzenia: 140° w poziomie, 140° w pionie; Kontrast: 500 ÷ 1; Jasność: 260 cd/m2; Podświetlanie: 2 lampy; Liczba kolorów: 16,2 milionów; Czas reakcji: 16 ms; Liczba slotów: 1; Liczba portów PC lub KVM: 8; Klawiatura: 105 klawiszy, PS/2, touchpad; Zasilanie: ~230V AC; Dopuszczana temperatura pracy: 0°C ÷ 50°C; Dopuszczalna wilgotność powietrza: 10% ÷ 90%, niekondensująca; Certyfikaty: CE; Wymiary: 600x540x44 mm; Gwarancja: 2 lata;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Przyłącze KVM M-P15M Złącza PC: 1x HD-15M, 1x USB typ A(M); Złącza konsoli: 1x HD-1.8 M max długość 2 m;</w:t>
            </w:r>
          </w:p>
        </w:tc>
        <w:tc>
          <w:tcPr>
            <w:tcW w:w="850"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zest.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Szafa metalowa z zamkiem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Szafa metalowa(aktowa), szkalane drzwi 2 skrzydła, zamykane na kluczyk. obrotowa klamka z zamkiem. Wymiary (w,s,g)1990mmx1200mmx435)Metalowe półki, rozmieszczone równomiernie. Dostarczona w stanie zmontowanym. Kolor czarny lub ciemnogranatowy</w:t>
            </w:r>
          </w:p>
        </w:tc>
        <w:tc>
          <w:tcPr>
            <w:tcW w:w="85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Regał metalowy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Regał metalowy skręcany wymiary (w/s/g/mm) 1980x800x600.Nośność Pólki min 50 kg. Malowany. kolor czarny lub ciemnogranatowy. Dostarczony w stanie zmontowanym</w:t>
            </w:r>
          </w:p>
        </w:tc>
        <w:tc>
          <w:tcPr>
            <w:tcW w:w="85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Kosz na śmieci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Pojemność min 25 l metalowy, malowany czarny</w:t>
            </w:r>
          </w:p>
        </w:tc>
        <w:tc>
          <w:tcPr>
            <w:tcW w:w="85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Apteczka metalowa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Szaka metalowa zamykana na zamek patentowy z oknem z plexi.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Wyposażenie zgodne z normą DIN13164.</w:t>
            </w:r>
          </w:p>
        </w:tc>
        <w:tc>
          <w:tcPr>
            <w:tcW w:w="85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Patchcord UTP, kat.6, 2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kategora 6 długość 2m 10 szt kolor czerwony,10 szt kolor zielony,10szt kolor niebieski standart 568B</w:t>
            </w:r>
          </w:p>
        </w:tc>
        <w:tc>
          <w:tcPr>
            <w:tcW w:w="85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30</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Pojemnik z wiekiem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Przeźroczysty plastikowy,  zamykany pokrywą na wcisk, lub klamry wymiary 10x10x7/cm</w:t>
            </w:r>
          </w:p>
        </w:tc>
        <w:tc>
          <w:tcPr>
            <w:tcW w:w="85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15</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Pojemnik z wiekiem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Przeźroczysty plastikowy,  zamykany pokrywą na wcisk, lub klamry wymiary 36x28x18/cm</w:t>
            </w:r>
          </w:p>
        </w:tc>
        <w:tc>
          <w:tcPr>
            <w:tcW w:w="85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8</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Pojemnik z wiekiem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Przeźroczysty plastikowy,  zamykany pokrywą na wcisk, lub klamry wymiary 39x39x27/cm</w:t>
            </w:r>
          </w:p>
        </w:tc>
        <w:tc>
          <w:tcPr>
            <w:tcW w:w="850"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8</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narzędziowy 24 częściowy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Skrzynka transportowa , 6x mikro śrubokręt , 1x micro obcinarka ,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1x mini szczypce telefoniczne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1x śrubokręt z rozszerzeniem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10x nasadki (PH1, PH2, PZ1, PZ2, PZ5, PZ6, T10, T15, T20, adapter)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4x klucz nasadowy (5mm, 6mm, 8mm, 10mm) ,1x pęseta</w:t>
            </w:r>
          </w:p>
        </w:tc>
        <w:tc>
          <w:tcPr>
            <w:tcW w:w="850" w:type="dxa"/>
            <w:tcBorders>
              <w:top w:val="single" w:sz="4" w:space="0" w:color="auto"/>
              <w:left w:val="single" w:sz="4" w:space="0" w:color="auto"/>
              <w:bottom w:val="single" w:sz="4" w:space="0" w:color="auto"/>
              <w:right w:val="nil"/>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zest.</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5</w:t>
            </w:r>
          </w:p>
        </w:tc>
        <w:tc>
          <w:tcPr>
            <w:tcW w:w="1276" w:type="dxa"/>
            <w:tcBorders>
              <w:top w:val="nil"/>
              <w:left w:val="single" w:sz="4" w:space="0" w:color="auto"/>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4751E6" w:rsidRPr="004751E6" w:rsidRDefault="004751E6" w:rsidP="006D70D6">
            <w:pPr>
              <w:numPr>
                <w:ilvl w:val="0"/>
                <w:numId w:val="31"/>
              </w:numPr>
              <w:spacing w:after="160" w:line="259" w:lineRule="auto"/>
              <w:contextualSpacing/>
              <w:jc w:val="center"/>
              <w:rPr>
                <w:rFonts w:ascii="Arial Narrow" w:eastAsia="Times New Roman" w:hAnsi="Arial Narrow" w:cs="Arial"/>
                <w:bCs/>
                <w:lang w:eastAsia="pl-PL"/>
              </w:rPr>
            </w:pPr>
          </w:p>
        </w:tc>
        <w:tc>
          <w:tcPr>
            <w:tcW w:w="10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Monitor LCD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Gwarancja: 2 lata , przekątna : 27 cali , rodzaj matrycy : AH-IPS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rodzaj podświetlenia : LED,  typ matrycy : matowa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rozdzielczość nominalna  2560 x 1440 piksele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Złącza: :cyfrowe złącze DVI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porty wejścia/wyjścia  1 x mini DisplayPort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HDMI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słuchawkowe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DisplayPort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kontrast : 5000000:1 , jasność :350 cd/m² , wielkość plamki : 0.233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czas reakcji plamki :5 ms , kąt widzenia pion  178 °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kąt widzenia poziom: 178 ° , ilość wyświetlanych kolorów : 16.7 mln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kolor obudowy : nczarny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zgodność z technologią HDCP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spełniane normy jakościowe :TUV-GS , TCO 99 , TCO 2003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akcesoria : kabel DVI , kabel zasilający , kabel USB |, kabel DisplayPort</w:t>
            </w:r>
          </w:p>
        </w:tc>
        <w:tc>
          <w:tcPr>
            <w:tcW w:w="850" w:type="dxa"/>
            <w:tcBorders>
              <w:top w:val="single" w:sz="4" w:space="0" w:color="auto"/>
              <w:left w:val="single" w:sz="4" w:space="0" w:color="auto"/>
              <w:bottom w:val="single" w:sz="4" w:space="0" w:color="auto"/>
              <w:right w:val="nil"/>
            </w:tcBorders>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6" w:type="dxa"/>
            <w:tcBorders>
              <w:top w:val="single" w:sz="4" w:space="0" w:color="auto"/>
              <w:left w:val="single" w:sz="4" w:space="0" w:color="auto"/>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rPr>
                <w:rFonts w:ascii="Arial Narrow" w:eastAsia="Times New Roman" w:hAnsi="Arial Narrow" w:cs="Arial"/>
                <w:lang w:eastAsia="pl-PL"/>
              </w:rPr>
            </w:pPr>
          </w:p>
          <w:p w:rsidR="004751E6" w:rsidRPr="004751E6" w:rsidRDefault="004751E6" w:rsidP="004751E6">
            <w:pPr>
              <w:spacing w:after="160" w:line="259" w:lineRule="auto"/>
              <w:jc w:val="center"/>
              <w:rPr>
                <w:rFonts w:ascii="Arial Narrow" w:eastAsia="Times New Roman" w:hAnsi="Arial Narrow" w:cs="Arial"/>
                <w:lang w:eastAsia="pl-PL"/>
              </w:rPr>
            </w:pPr>
          </w:p>
        </w:tc>
      </w:tr>
      <w:tr w:rsidR="004751E6" w:rsidRPr="004751E6" w:rsidTr="00C31209">
        <w:trPr>
          <w:trHeight w:val="454"/>
        </w:trPr>
        <w:tc>
          <w:tcPr>
            <w:tcW w:w="133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751E6" w:rsidRPr="004751E6" w:rsidRDefault="004751E6" w:rsidP="004751E6">
            <w:pPr>
              <w:jc w:val="right"/>
              <w:rPr>
                <w:rFonts w:ascii="Arial Narrow" w:eastAsia="Times New Roman" w:hAnsi="Arial Narrow" w:cs="Arial"/>
                <w:lang w:eastAsia="pl-PL"/>
              </w:rPr>
            </w:pPr>
            <w:r w:rsidRPr="004751E6">
              <w:rPr>
                <w:rFonts w:ascii="Arial Narrow" w:eastAsia="Times New Roman" w:hAnsi="Arial Narrow" w:cs="Arial"/>
                <w:lang w:eastAsia="pl-PL"/>
              </w:rPr>
              <w:t>RAZEM</w:t>
            </w:r>
          </w:p>
        </w:tc>
        <w:tc>
          <w:tcPr>
            <w:tcW w:w="1276" w:type="dxa"/>
            <w:tcBorders>
              <w:top w:val="single" w:sz="4" w:space="0" w:color="auto"/>
              <w:left w:val="single" w:sz="4" w:space="0" w:color="auto"/>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bl>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jc w:val="right"/>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lastRenderedPageBreak/>
        <w:t>Załącznik A5 do Formularza ofertowego</w:t>
      </w:r>
    </w:p>
    <w:tbl>
      <w:tblPr>
        <w:tblpPr w:leftFromText="141" w:rightFromText="141" w:vertAnchor="page" w:horzAnchor="margin" w:tblpY="2612"/>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4"/>
        <w:gridCol w:w="10278"/>
        <w:gridCol w:w="1887"/>
        <w:gridCol w:w="1463"/>
      </w:tblGrid>
      <w:tr w:rsidR="004751E6" w:rsidRPr="004751E6" w:rsidTr="00C31209">
        <w:trPr>
          <w:trHeight w:hRule="exact" w:val="719"/>
        </w:trPr>
        <w:tc>
          <w:tcPr>
            <w:tcW w:w="684"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LP.</w:t>
            </w:r>
          </w:p>
        </w:tc>
        <w:tc>
          <w:tcPr>
            <w:tcW w:w="10278" w:type="dxa"/>
            <w:vAlign w:val="center"/>
          </w:tcPr>
          <w:p w:rsidR="004751E6" w:rsidRPr="004751E6" w:rsidRDefault="004751E6" w:rsidP="004751E6">
            <w:pPr>
              <w:jc w:val="center"/>
              <w:rPr>
                <w:rFonts w:ascii="Arial Narrow" w:eastAsia="Times New Roman" w:hAnsi="Arial Narrow" w:cs="Times New Roman"/>
                <w:b/>
                <w:bCs/>
                <w:lang w:eastAsia="pl-PL"/>
              </w:rPr>
            </w:pPr>
            <w:r w:rsidRPr="004751E6">
              <w:rPr>
                <w:rFonts w:ascii="Arial Narrow" w:eastAsia="Times New Roman" w:hAnsi="Arial Narrow" w:cs="Times New Roman"/>
                <w:b/>
                <w:lang w:eastAsia="pl-PL"/>
              </w:rPr>
              <w:t>PRACOWNIA DIAGNOSTYKI SAMOCHODOWEJ  wyposażenie dostosowane do zaprojktowanej pracowni (zał. A5-1)</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Ilość</w:t>
            </w:r>
          </w:p>
        </w:tc>
        <w:tc>
          <w:tcPr>
            <w:tcW w:w="1463"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Cena</w:t>
            </w:r>
          </w:p>
        </w:tc>
      </w:tr>
      <w:tr w:rsidR="004751E6" w:rsidRPr="004751E6" w:rsidTr="00C31209">
        <w:trPr>
          <w:trHeight w:hRule="exact" w:val="3062"/>
        </w:trPr>
        <w:tc>
          <w:tcPr>
            <w:tcW w:w="684" w:type="dxa"/>
            <w:vMerge w:val="restart"/>
            <w:vAlign w:val="center"/>
          </w:tcPr>
          <w:p w:rsidR="004751E6" w:rsidRPr="004751E6" w:rsidRDefault="004751E6" w:rsidP="004751E6">
            <w:pPr>
              <w:ind w:left="360"/>
              <w:contextualSpacing/>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0278" w:type="dxa"/>
          </w:tcPr>
          <w:p w:rsidR="004751E6" w:rsidRPr="004751E6" w:rsidRDefault="004751E6" w:rsidP="004751E6">
            <w:pPr>
              <w:tabs>
                <w:tab w:val="left" w:pos="3420"/>
              </w:tabs>
              <w:rPr>
                <w:rFonts w:ascii="Arial Narrow" w:eastAsia="Times New Roman" w:hAnsi="Arial Narrow" w:cs="Times New Roman"/>
                <w:b/>
                <w:lang w:eastAsia="pl-PL"/>
              </w:rPr>
            </w:pPr>
            <w:r w:rsidRPr="004751E6">
              <w:rPr>
                <w:rFonts w:ascii="Arial Narrow" w:eastAsia="Times New Roman" w:hAnsi="Arial Narrow" w:cs="Times New Roman"/>
                <w:b/>
                <w:bCs/>
                <w:lang w:eastAsia="pl-PL"/>
              </w:rPr>
              <w:t>Linia diagnostyczna do poj.</w:t>
            </w:r>
            <w:r w:rsidRPr="004751E6">
              <w:rPr>
                <w:rFonts w:ascii="Arial Narrow" w:eastAsia="Times New Roman" w:hAnsi="Arial Narrow" w:cs="Times New Roman"/>
                <w:b/>
                <w:lang w:eastAsia="pl-PL"/>
              </w:rPr>
              <w:t xml:space="preserve"> &lt;3,5t: </w:t>
            </w:r>
            <w:r w:rsidRPr="004751E6">
              <w:rPr>
                <w:rFonts w:ascii="Arial Narrow" w:eastAsia="Times New Roman" w:hAnsi="Arial Narrow" w:cs="Times New Roman"/>
                <w:b/>
                <w:lang w:eastAsia="pl-PL"/>
              </w:rPr>
              <w:tab/>
            </w:r>
          </w:p>
          <w:p w:rsidR="004751E6" w:rsidRPr="004751E6" w:rsidRDefault="004751E6" w:rsidP="004751E6">
            <w:pPr>
              <w:tabs>
                <w:tab w:val="left" w:pos="3420"/>
              </w:tabs>
              <w:rPr>
                <w:rFonts w:ascii="Arial Narrow" w:eastAsia="Times New Roman" w:hAnsi="Arial Narrow" w:cs="Times New Roman"/>
                <w:lang w:eastAsia="pl-PL"/>
              </w:rPr>
            </w:pPr>
            <w:r w:rsidRPr="004751E6">
              <w:rPr>
                <w:rFonts w:ascii="Arial Narrow" w:eastAsia="Times New Roman" w:hAnsi="Arial Narrow" w:cs="Times New Roman"/>
                <w:b/>
                <w:bCs/>
                <w:lang w:eastAsia="pl-PL"/>
              </w:rPr>
              <w:t>Zestaw PC:</w:t>
            </w:r>
            <w:r w:rsidRPr="004751E6">
              <w:rPr>
                <w:rFonts w:ascii="Arial Narrow" w:eastAsia="Times New Roman" w:hAnsi="Arial Narrow" w:cs="Times New Roman"/>
                <w:lang w:eastAsia="pl-PL"/>
              </w:rPr>
              <w:br/>
              <w:t>- oprogramowanie sterujące rolkami ham. Testerem amort i płyta zbieżności poprzez sieć Ethernet- do instalacji na własnym PC/ Laptop/ DCU</w:t>
            </w:r>
          </w:p>
          <w:p w:rsidR="004751E6" w:rsidRPr="004751E6" w:rsidRDefault="004751E6" w:rsidP="004751E6">
            <w:pPr>
              <w:tabs>
                <w:tab w:val="left" w:pos="3420"/>
              </w:tabs>
              <w:rPr>
                <w:rFonts w:ascii="Arial Narrow" w:eastAsia="Times New Roman" w:hAnsi="Arial Narrow" w:cs="Times New Roman"/>
                <w:lang w:eastAsia="pl-PL"/>
              </w:rPr>
            </w:pPr>
            <w:r w:rsidRPr="004751E6">
              <w:rPr>
                <w:rFonts w:ascii="Arial Narrow" w:eastAsia="Times New Roman" w:hAnsi="Arial Narrow" w:cs="Times New Roman"/>
                <w:lang w:eastAsia="pl-PL"/>
              </w:rPr>
              <w:t>- Odbiornik IR (podczerwień)- pilot zdalnego strerowania; klucz licencyjny programu sterującego; Płyta CD z programem sterującym</w:t>
            </w:r>
          </w:p>
          <w:p w:rsidR="004751E6" w:rsidRPr="004751E6" w:rsidRDefault="004751E6" w:rsidP="004751E6">
            <w:pPr>
              <w:tabs>
                <w:tab w:val="left" w:pos="3420"/>
              </w:tabs>
              <w:rPr>
                <w:rFonts w:ascii="Arial Narrow" w:eastAsia="Times New Roman" w:hAnsi="Arial Narrow" w:cs="Times New Roman"/>
                <w:lang w:eastAsia="pl-PL"/>
              </w:rPr>
            </w:pPr>
            <w:r w:rsidRPr="004751E6">
              <w:rPr>
                <w:rFonts w:ascii="Arial Narrow" w:eastAsia="Times New Roman" w:hAnsi="Arial Narrow" w:cs="Times New Roman"/>
                <w:lang w:eastAsia="pl-PL"/>
              </w:rPr>
              <w:t>- technologia umożliwiająca instalację na jednej jednostce PC/ Laptop/ DCU wraz z urządzeniem do pomiaru geometrii kół</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tabs>
                <w:tab w:val="left" w:pos="3420"/>
              </w:tabs>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Dostawca sprzętu przeszkoli przedstawicieli zamawiającego z zakresu obsługi, użytkowania i konserwacji </w:t>
            </w:r>
          </w:p>
          <w:p w:rsidR="004751E6" w:rsidRPr="004751E6" w:rsidRDefault="004751E6" w:rsidP="004751E6">
            <w:pPr>
              <w:tabs>
                <w:tab w:val="left" w:pos="3420"/>
              </w:tabs>
              <w:rPr>
                <w:rFonts w:ascii="Arial Narrow" w:eastAsia="Times New Roman" w:hAnsi="Arial Narrow" w:cs="Times New Roman"/>
                <w:lang w:eastAsia="pl-PL"/>
              </w:rPr>
            </w:pPr>
            <w:r w:rsidRPr="004751E6">
              <w:rPr>
                <w:rFonts w:ascii="Arial Narrow" w:eastAsia="Times New Roman" w:hAnsi="Arial Narrow" w:cs="Times New Roman"/>
                <w:lang w:eastAsia="pl-PL"/>
              </w:rPr>
              <w:t>dostarczonego sprzętu w terminie ustalonym przy dostawie.</w:t>
            </w:r>
          </w:p>
          <w:p w:rsidR="004751E6" w:rsidRPr="004751E6" w:rsidRDefault="004751E6" w:rsidP="004751E6">
            <w:pPr>
              <w:tabs>
                <w:tab w:val="left" w:pos="3420"/>
              </w:tabs>
              <w:rPr>
                <w:rFonts w:ascii="Arial Narrow" w:eastAsia="Times New Roman" w:hAnsi="Arial Narrow" w:cs="Times New Roman"/>
                <w:b/>
                <w:lang w:eastAsia="pl-PL"/>
              </w:rPr>
            </w:pPr>
          </w:p>
          <w:p w:rsidR="004751E6" w:rsidRPr="004751E6" w:rsidRDefault="004751E6" w:rsidP="004751E6">
            <w:pPr>
              <w:tabs>
                <w:tab w:val="left" w:pos="3420"/>
              </w:tabs>
              <w:rPr>
                <w:rFonts w:ascii="Arial Narrow" w:eastAsia="Times New Roman" w:hAnsi="Arial Narrow" w:cs="Times New Roman"/>
                <w:b/>
                <w:lang w:eastAsia="pl-PL"/>
              </w:rPr>
            </w:pPr>
          </w:p>
          <w:p w:rsidR="004751E6" w:rsidRPr="004751E6" w:rsidRDefault="004751E6" w:rsidP="004751E6">
            <w:pPr>
              <w:tabs>
                <w:tab w:val="left" w:pos="3420"/>
              </w:tabs>
              <w:rPr>
                <w:rFonts w:ascii="Arial Narrow" w:eastAsia="Times New Roman" w:hAnsi="Arial Narrow" w:cs="Times New Roman"/>
                <w:b/>
                <w:lang w:eastAsia="pl-PL"/>
              </w:rPr>
            </w:pPr>
          </w:p>
          <w:p w:rsidR="004751E6" w:rsidRPr="004751E6" w:rsidRDefault="004751E6" w:rsidP="004751E6">
            <w:pPr>
              <w:rPr>
                <w:rFonts w:ascii="Arial Narrow" w:eastAsia="Times New Roman" w:hAnsi="Arial Narrow" w:cs="Times New Roman"/>
                <w:b/>
                <w:lang w:eastAsia="pl-PL"/>
              </w:rPr>
            </w:pPr>
          </w:p>
          <w:p w:rsidR="004751E6" w:rsidRPr="004751E6" w:rsidRDefault="004751E6" w:rsidP="004751E6">
            <w:pPr>
              <w:rPr>
                <w:rFonts w:ascii="Arial Narrow" w:eastAsia="Times New Roman" w:hAnsi="Arial Narrow" w:cs="Times New Roman"/>
                <w:b/>
                <w:lang w:eastAsia="pl-PL"/>
              </w:rPr>
            </w:pPr>
          </w:p>
          <w:p w:rsidR="004751E6" w:rsidRPr="004751E6" w:rsidRDefault="004751E6" w:rsidP="004751E6">
            <w:pPr>
              <w:rPr>
                <w:rFonts w:ascii="Arial Narrow" w:eastAsia="Times New Roman" w:hAnsi="Arial Narrow" w:cs="Times New Roman"/>
                <w:b/>
                <w:lang w:eastAsia="pl-PL"/>
              </w:rPr>
            </w:pPr>
          </w:p>
        </w:tc>
        <w:tc>
          <w:tcPr>
            <w:tcW w:w="1887" w:type="dxa"/>
            <w:vMerge w:val="restart"/>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5398"/>
        </w:trPr>
        <w:tc>
          <w:tcPr>
            <w:tcW w:w="684" w:type="dxa"/>
            <w:vMerge/>
            <w:vAlign w:val="center"/>
          </w:tcPr>
          <w:p w:rsidR="004751E6" w:rsidRPr="004751E6" w:rsidRDefault="004751E6" w:rsidP="006D70D6">
            <w:pPr>
              <w:numPr>
                <w:ilvl w:val="0"/>
                <w:numId w:val="16"/>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t>
            </w:r>
            <w:r w:rsidRPr="004751E6">
              <w:rPr>
                <w:rFonts w:ascii="Arial Narrow" w:eastAsia="Times New Roman" w:hAnsi="Arial Narrow" w:cs="Times New Roman"/>
                <w:b/>
                <w:lang w:eastAsia="pl-PL"/>
              </w:rPr>
              <w:t>zestaw rolkowy do badania hamulców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Rolki hamulcowe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Zestaw rolek o zasilaniu 400V/50Hz;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moc silników napędowych 2x 3,7 kW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Prędkość pomiarowa: 5,2 km/h;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Elektromagnetyczne hamulce silników;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Opcja rozpoznawania napędu na wszystkie koła;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Opcja zmiany kierunku obrotów (dla 4x4)- automatycznie oraz zdalnie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Materiały montażowe;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Pilot IR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Magistrala Ethernet do przesyłu danych pomiarowych do jednostki PC/ Laptop/ DCU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Automatyczne rozpoznawanie napędu na wszystkie koła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Średnica rolki 205mm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Szerokość rolki 700mm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Podwyższenie rolki tylnej o 25mm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Wymiary 2360x660x250mm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Pokrywy rolek hamulcowych.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Odchylane, ocynkowane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887" w:type="dxa"/>
            <w:vMerge/>
            <w:vAlign w:val="center"/>
          </w:tcPr>
          <w:p w:rsidR="004751E6" w:rsidRPr="004751E6" w:rsidRDefault="004751E6" w:rsidP="004751E6">
            <w:pPr>
              <w:jc w:val="center"/>
              <w:rPr>
                <w:rFonts w:ascii="Arial Narrow" w:eastAsia="Times New Roman" w:hAnsi="Arial Narrow" w:cs="Times New Roman"/>
                <w:lang w:eastAsia="pl-PL"/>
              </w:rPr>
            </w:pP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3413"/>
        </w:trPr>
        <w:tc>
          <w:tcPr>
            <w:tcW w:w="684" w:type="dxa"/>
            <w:vMerge/>
            <w:vAlign w:val="center"/>
          </w:tcPr>
          <w:p w:rsidR="004751E6" w:rsidRPr="004751E6" w:rsidRDefault="004751E6" w:rsidP="006D70D6">
            <w:pPr>
              <w:numPr>
                <w:ilvl w:val="0"/>
                <w:numId w:val="16"/>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ind w:left="166" w:hanging="166"/>
              <w:rPr>
                <w:rFonts w:ascii="Arial Narrow" w:eastAsia="Times New Roman" w:hAnsi="Arial Narrow" w:cs="Times New Roman"/>
                <w:b/>
                <w:lang w:eastAsia="pl-PL"/>
              </w:rPr>
            </w:pPr>
            <w:r w:rsidRPr="004751E6">
              <w:rPr>
                <w:rFonts w:ascii="Arial Narrow" w:eastAsia="Times New Roman" w:hAnsi="Arial Narrow" w:cs="Times New Roman"/>
                <w:b/>
                <w:lang w:eastAsia="pl-PL"/>
              </w:rPr>
              <w:t>-urządzenie do badania amortyzatorów</w:t>
            </w:r>
          </w:p>
          <w:p w:rsidR="004751E6" w:rsidRPr="004751E6" w:rsidRDefault="004751E6" w:rsidP="004751E6">
            <w:pPr>
              <w:ind w:left="166" w:hanging="166"/>
              <w:rPr>
                <w:rFonts w:ascii="Arial Narrow" w:eastAsia="Times New Roman" w:hAnsi="Arial Narrow" w:cs="Times New Roman"/>
                <w:lang w:eastAsia="pl-PL"/>
              </w:rPr>
            </w:pPr>
            <w:r w:rsidRPr="004751E6">
              <w:rPr>
                <w:rFonts w:ascii="Arial Narrow" w:eastAsia="Times New Roman" w:hAnsi="Arial Narrow" w:cs="Times New Roman"/>
                <w:lang w:eastAsia="pl-PL"/>
              </w:rPr>
              <w:t>Tester amortyzatorów</w:t>
            </w:r>
          </w:p>
          <w:p w:rsidR="004751E6" w:rsidRPr="004751E6" w:rsidRDefault="004751E6" w:rsidP="004751E6">
            <w:pPr>
              <w:ind w:left="166" w:hanging="166"/>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zasilanie 400V/50Hz; </w:t>
            </w:r>
          </w:p>
          <w:p w:rsidR="004751E6" w:rsidRPr="004751E6" w:rsidRDefault="004751E6" w:rsidP="004751E6">
            <w:pPr>
              <w:ind w:left="166" w:hanging="166"/>
              <w:rPr>
                <w:rFonts w:ascii="Arial Narrow" w:eastAsia="Times New Roman" w:hAnsi="Arial Narrow" w:cs="Times New Roman"/>
                <w:lang w:eastAsia="pl-PL"/>
              </w:rPr>
            </w:pPr>
            <w:r w:rsidRPr="004751E6">
              <w:rPr>
                <w:rFonts w:ascii="Arial Narrow" w:eastAsia="Times New Roman" w:hAnsi="Arial Narrow" w:cs="Times New Roman"/>
                <w:lang w:eastAsia="pl-PL"/>
              </w:rPr>
              <w:t>- moc silników napędowych 2x 2,5kW</w:t>
            </w:r>
          </w:p>
          <w:p w:rsidR="004751E6" w:rsidRPr="004751E6" w:rsidRDefault="004751E6" w:rsidP="004751E6">
            <w:pPr>
              <w:ind w:left="166" w:hanging="166"/>
              <w:rPr>
                <w:rFonts w:ascii="Arial Narrow" w:eastAsia="Times New Roman" w:hAnsi="Arial Narrow" w:cs="Times New Roman"/>
                <w:lang w:eastAsia="pl-PL"/>
              </w:rPr>
            </w:pPr>
            <w:r w:rsidRPr="004751E6">
              <w:rPr>
                <w:rFonts w:ascii="Arial Narrow" w:eastAsia="Times New Roman" w:hAnsi="Arial Narrow" w:cs="Times New Roman"/>
                <w:lang w:eastAsia="pl-PL"/>
              </w:rPr>
              <w:t>- wymiary zewn. 2360/ 440/ 280mm</w:t>
            </w:r>
          </w:p>
          <w:p w:rsidR="004751E6" w:rsidRPr="004751E6" w:rsidRDefault="004751E6" w:rsidP="004751E6">
            <w:pPr>
              <w:ind w:left="166" w:hanging="166"/>
              <w:rPr>
                <w:rFonts w:ascii="Arial Narrow" w:eastAsia="Times New Roman" w:hAnsi="Arial Narrow" w:cs="Times New Roman"/>
                <w:lang w:eastAsia="pl-PL"/>
              </w:rPr>
            </w:pPr>
            <w:r w:rsidRPr="004751E6">
              <w:rPr>
                <w:rFonts w:ascii="Arial Narrow" w:eastAsia="Times New Roman" w:hAnsi="Arial Narrow" w:cs="Times New Roman"/>
                <w:lang w:eastAsia="pl-PL"/>
              </w:rPr>
              <w:t>- materiały montażowe</w:t>
            </w:r>
          </w:p>
          <w:p w:rsidR="004751E6" w:rsidRPr="004751E6" w:rsidRDefault="004751E6" w:rsidP="004751E6">
            <w:pPr>
              <w:ind w:left="166" w:hanging="166"/>
              <w:rPr>
                <w:rFonts w:ascii="Arial Narrow" w:eastAsia="Times New Roman" w:hAnsi="Arial Narrow" w:cs="Times New Roman"/>
                <w:lang w:eastAsia="pl-PL"/>
              </w:rPr>
            </w:pPr>
            <w:r w:rsidRPr="004751E6">
              <w:rPr>
                <w:rFonts w:ascii="Arial Narrow" w:eastAsia="Times New Roman" w:hAnsi="Arial Narrow" w:cs="Times New Roman"/>
                <w:lang w:eastAsia="pl-PL"/>
              </w:rPr>
              <w:t>- Kompatybilny poprzez magistralę Ethernet z rolkami hamulcowymi</w:t>
            </w:r>
          </w:p>
          <w:p w:rsidR="004751E6" w:rsidRPr="004751E6" w:rsidRDefault="004751E6" w:rsidP="004751E6">
            <w:pPr>
              <w:ind w:left="166" w:hanging="166"/>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ind w:left="166" w:hanging="166"/>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p w:rsidR="004751E6" w:rsidRPr="004751E6" w:rsidRDefault="004751E6" w:rsidP="004751E6">
            <w:pPr>
              <w:ind w:left="166" w:hanging="166"/>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Wanna do zabudowy rolek i testera amortyzatorów, </w:t>
            </w:r>
          </w:p>
          <w:p w:rsidR="004751E6" w:rsidRPr="004751E6" w:rsidRDefault="004751E6" w:rsidP="004751E6">
            <w:pPr>
              <w:ind w:left="166" w:hanging="166"/>
              <w:rPr>
                <w:rFonts w:ascii="Arial Narrow" w:eastAsia="Times New Roman" w:hAnsi="Arial Narrow" w:cs="Times New Roman"/>
                <w:b/>
                <w:lang w:eastAsia="pl-PL"/>
              </w:rPr>
            </w:pPr>
            <w:r w:rsidRPr="004751E6">
              <w:rPr>
                <w:rFonts w:ascii="Arial Narrow" w:eastAsia="Times New Roman" w:hAnsi="Arial Narrow" w:cs="Times New Roman"/>
                <w:lang w:eastAsia="pl-PL"/>
              </w:rPr>
              <w:t>-ocynkowana</w:t>
            </w:r>
          </w:p>
        </w:tc>
        <w:tc>
          <w:tcPr>
            <w:tcW w:w="1887" w:type="dxa"/>
            <w:vMerge/>
            <w:vAlign w:val="center"/>
          </w:tcPr>
          <w:p w:rsidR="004751E6" w:rsidRPr="004751E6" w:rsidRDefault="004751E6" w:rsidP="004751E6">
            <w:pPr>
              <w:jc w:val="center"/>
              <w:rPr>
                <w:rFonts w:ascii="Arial Narrow" w:eastAsia="Times New Roman" w:hAnsi="Arial Narrow" w:cs="Times New Roman"/>
                <w:lang w:eastAsia="pl-PL"/>
              </w:rPr>
            </w:pP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2550"/>
        </w:trPr>
        <w:tc>
          <w:tcPr>
            <w:tcW w:w="684" w:type="dxa"/>
            <w:vMerge/>
            <w:vAlign w:val="center"/>
          </w:tcPr>
          <w:p w:rsidR="004751E6" w:rsidRPr="004751E6" w:rsidRDefault="004751E6" w:rsidP="006D70D6">
            <w:pPr>
              <w:numPr>
                <w:ilvl w:val="0"/>
                <w:numId w:val="16"/>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-przejazdowa płyta zbieżności wstępnej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Płyta zbieżności: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Płyta zbieżności z kablem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Kompatybilna poprzez magistralę Ethernet z rolkami hamulcowymi i testerem amortyzatorów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 Rama do zabudowy fundamentowej płyty zbieżności</w:t>
            </w:r>
          </w:p>
        </w:tc>
        <w:tc>
          <w:tcPr>
            <w:tcW w:w="1887" w:type="dxa"/>
            <w:vMerge/>
            <w:vAlign w:val="center"/>
          </w:tcPr>
          <w:p w:rsidR="004751E6" w:rsidRPr="004751E6" w:rsidRDefault="004751E6" w:rsidP="004751E6">
            <w:pPr>
              <w:jc w:val="center"/>
              <w:rPr>
                <w:rFonts w:ascii="Arial Narrow" w:eastAsia="Times New Roman" w:hAnsi="Arial Narrow" w:cs="Times New Roman"/>
                <w:lang w:eastAsia="pl-PL"/>
              </w:rPr>
            </w:pP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3394"/>
        </w:trPr>
        <w:tc>
          <w:tcPr>
            <w:tcW w:w="684" w:type="dxa"/>
            <w:vAlign w:val="center"/>
          </w:tcPr>
          <w:p w:rsidR="004751E6" w:rsidRPr="004751E6" w:rsidRDefault="004751E6" w:rsidP="004751E6">
            <w:pPr>
              <w:ind w:left="360"/>
              <w:contextualSpacing/>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2</w:t>
            </w: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Szarpak hydrauliczny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Szarpak hydrauliczny dla poj &lt;3,5t: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Wymiary płyty 730x730mm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Wysokość zespołu mechanicznego 130mm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Siła przesuwająca cylinder 12000N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Moc silnika 1,1kW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Ciśnienie robocze 120bar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sterowanie przewodowe- dł przewodu min. 5m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lang w:eastAsia="pl-PL"/>
              </w:rPr>
              <w:t xml:space="preserve">    Rama do zabudowy fundamentowej szarpaka</w:t>
            </w:r>
          </w:p>
        </w:tc>
        <w:tc>
          <w:tcPr>
            <w:tcW w:w="1887" w:type="dxa"/>
            <w:vAlign w:val="center"/>
          </w:tcPr>
          <w:p w:rsidR="004751E6" w:rsidRPr="004751E6" w:rsidRDefault="004751E6" w:rsidP="006D70D6">
            <w:pPr>
              <w:numPr>
                <w:ilvl w:val="1"/>
                <w:numId w:val="20"/>
              </w:numPr>
              <w:suppressAutoHyphens/>
              <w:spacing w:after="160" w:line="259" w:lineRule="auto"/>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8942"/>
        </w:trPr>
        <w:tc>
          <w:tcPr>
            <w:tcW w:w="684" w:type="dxa"/>
            <w:vAlign w:val="center"/>
          </w:tcPr>
          <w:p w:rsidR="004751E6" w:rsidRPr="004751E6" w:rsidRDefault="004751E6" w:rsidP="004751E6">
            <w:pPr>
              <w:ind w:left="360"/>
              <w:contextualSpacing/>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3</w:t>
            </w:r>
          </w:p>
        </w:tc>
        <w:tc>
          <w:tcPr>
            <w:tcW w:w="1027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Tester usterek z oprogramowaniem udostępnionym dla szkoły z darmowymi i bezterminowymi aktualizacjami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Tester diagnostyczny ze stacją dokującą:</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oddzielny interfejs ze złączem OBD 16pin oraz oddzielny nośnik programu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Praca na bazie oprogramowania diagnostycznego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Wysokiej wydajności Bluetooth klasy 1 do bezprzewodowej łączności z PC</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USB 2.0 jako interfejs do przewodowej łączności z PC</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Udoskonalona technika pomiarowa do wspomagania wykonania diagnozy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Zintegrowane interfejsy nowych aut – dostosowane do rozwiązań stosowanych w przyszłości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Obsługa nowego interfejs bazujący na Ethernet: DoIP = Diagnoza poprzez IP (IP = Internet Protocol)</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Możliwa równoległa lub jednoczesna diagnostyka: szybka komunikacja między różnymi ECU w tym samym czasie poprzez różne kanały komunikacji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Spełnia wymagania dla diagnozy OE- pełne wsparcie dla programowania Euro 5/6 Pass-Thru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Szybki przegląd systemów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Szybki odczyt wartości rzeczywistych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Oznaczenie pracy systemu / status fazy komunikacji pokazywany przez lampki LED na obudowie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Ochrona przed brudem i wodą IP53</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wbudowany dwukanałowy oscyloskop i mulimetr o parametrach: Oba kanały oscyloskopu są rozdzielone / częstotliwość próbkowania: 20MS/s; pasmo pomiaru multimetrem:  do 100 kHz</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Parametry nośnika programu diagnostycznego DCU: wyświetlacz 11,6” dotykowy pojemnościowy z obsługą Multi- Touch;  procesor Inter Core i5 6200U , pamięć RAM 8GB oraz dysk twardy SSD o pojemności 256 GB pozwalają na szybkie wykonywanie procedur diagnostycznych; System operacyjny Windows 10 Pro i nowszy</w:t>
            </w:r>
            <w:r w:rsidRPr="004751E6">
              <w:rPr>
                <w:rFonts w:ascii="Arial Narrow" w:eastAsia="Times New Roman" w:hAnsi="Arial Narrow" w:cs="Arial"/>
                <w:lang w:eastAsia="pl-PL"/>
              </w:rPr>
              <w:t xml:space="preserve"> lub równoważny</w:t>
            </w:r>
            <w:r w:rsidRPr="004751E6">
              <w:rPr>
                <w:rFonts w:ascii="Arial Narrow" w:eastAsia="Times New Roman" w:hAnsi="Arial Narrow" w:cs="Times New Roman"/>
                <w:lang w:eastAsia="pl-PL"/>
              </w:rPr>
              <w:t>;  Połączenie dwóch identycznych litowo-jonowych akumulatorów 2x 24 Wh pozwalające znacznie wydłużyć czas pracy; możliwość podłączenia dedykowanej stacji dokującej DCU poprzez port w obudowie</w:t>
            </w:r>
            <w:r w:rsidRPr="004751E6">
              <w:rPr>
                <w:rFonts w:ascii="Arial Narrow" w:eastAsia="Times New Roman" w:hAnsi="Arial Narrow" w:cs="Times New Roman"/>
                <w:lang w:eastAsia="pl-PL"/>
              </w:rPr>
              <w:br/>
              <w:t>- urządzenie kompatybilne z siecią Ethernet i urządzeniem do analizy spalin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z obsługą oscyloskopu i multimetru w terminie ustalonym przy dostawie.</w:t>
            </w:r>
          </w:p>
        </w:tc>
        <w:tc>
          <w:tcPr>
            <w:tcW w:w="1887" w:type="dxa"/>
            <w:vAlign w:val="center"/>
          </w:tcPr>
          <w:p w:rsidR="004751E6" w:rsidRPr="004751E6" w:rsidRDefault="004751E6" w:rsidP="006D70D6">
            <w:pPr>
              <w:numPr>
                <w:ilvl w:val="1"/>
                <w:numId w:val="14"/>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5954"/>
        </w:trPr>
        <w:tc>
          <w:tcPr>
            <w:tcW w:w="684" w:type="dxa"/>
            <w:vAlign w:val="center"/>
          </w:tcPr>
          <w:p w:rsidR="004751E6" w:rsidRPr="004751E6" w:rsidRDefault="004751E6" w:rsidP="004751E6">
            <w:pPr>
              <w:contextualSpacing/>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4</w:t>
            </w: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Stół probierczy do układów Common- Rail</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Tester wtryskiwaczy Diesel’a oraz zestaw dodatkowy do CRI Delphi/ Denso i CRI Piezo Delphi/ VDO: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możliwość testowania wtryskiwaczy piezoelektrycznych CRI (produkcji Bosch oraz innych firm), wtryskiwaczy elektromagnetycznych CRI (produkcji Bosch oraz innych firm) i elektromagnetycznych CRIN (Bosch), wtryskiwaczy konwencjonalnych 1- i 2-sprężynowych (DHK) oraz pompowtryskiwaczy (UI)- dolnej części poprzez adapter zasilający, wtryskiwaczy stopniowych stosowanych w systemach UIP</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kompaktowy próbnik stołowy, pracujący w środowisku Windows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Automatyczny przebieg badania umożliwia pracownikowi pracę z kolejnym wtryskiwaczem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Intuicyjnie obsługiwany panel sterowania w postaci ekranu dotykowego (możliwość obsługi także z klawiatury)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Zintegrowana baza danych wtryskiwaczy Bosch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Badanie szczelności kompletnych wtryskiwaczy („automatyczne” badanie przecieków)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Badanie szczelności gniazd (optyczne badanie przecieków w rozpylaczu)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Automatyczne badanie „chrypienia“ – na podstawie analizy odczytu z czujnika ciśnienia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Badanie wtryskiwaczy CRI / CRIN oparte na pomiarze dawek wtrysku wstępnego, biegu jałowego, częściowego i pełnego pełnym obciążenia oraz wielkości przepływu powrotnego - max. ciśnienie robocze 1800bar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Wbudowany układ odsysania oparów i zaprogramowany proces przepłukiwania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Łatwy i szybki montaż wtryskiwaczy do próbnika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Sprawdzanie kodów ISA (początkowego napięcia zadziałania piezoelektryka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Zasilanie 400V, klasa ochrony IP34, max. prędkość obrotowa pompy CP zasilającej 3500obr/min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 Dostawca sprzętu przeszkoli przedstawicieli zamawiającego z zakresu obsługi, użytkowania i konserwacji dostarczonego sprzętu w terminie ustalonym przy dostawie.</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5216"/>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Przyrząd do pomiaru geometrii ustawienia kół i osi- czterogłowicowy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Urządzenie do pomiaru geometrii kół z płytami rozprężnymi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zestaw z 8 czujnikami CCD</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transmisja bezprzewodowa 433 MHz,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z czujnikami kompensacji bicia obręczy: kompensację wykonuje się na podnośniku (poprzez obrót koła) lub metodą przetaczania  auta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dysponuje możliwością podłączenia obrotnic elektronicznych.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wydajność kamer pozwala mierzyć pojazdy o rozstawie osi do 6,50 metra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wyposażenie: Wózek i skrzynka pomiarowa (box), PC, mysz, monitor, klawiatura , drukarka,  4x zaciski standardowe ze sprzęgłem zabezpieczającym i  wymiennymi pazurkami o zakresie mocowań 13”- 22”, 16x specjalne pazurki do zacisków standardowych (do opon softline; RFT, nisko profilowe),   2 x obrotnice aluminiowe,  4 x wypełnienia do obrotnic, 4 x głowice pomiarowe 8 CCD,  aktualna baza danych pomiarowych –klucz licencyjny na USB, Oprogramowanie obsługowo- pomiarowe,  Blokada kierownicy i pedału hamulca- płyty rozprężne 2szt.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możliwość połączenia z siecią Ethernet i współpracy z linią diagnostyczną- rolki hamulcowe, tester amortyzatorów, płyta zbieżności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5398"/>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Analizator spalin- czterogazowy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Analizator spalin wraz z dymomierzem oraz z sondą do pomiaru temp. oleju: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system do analizy spalin oferujący wszystkie elementy do szybkiego i opłacalnego badania pojazdów zasilanych olejem napędowym, benzyną i gazem.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oszczędność miejsca – wszystkie podzespoły pomiarowe w wózku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przystosowany do pracy warsztatowej – ochrona przed uszkodzeniami dzięki wytrzymałej budowie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praktyczny – duża półka na wózku na posiadany w warsztacie Laptop/ DCU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łatwy w użyciu – dzięki bezprzewodowemu połączeniu między PC,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prosty w użytkowaniu z ogólnie dostępnym laptopem, netbookiem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szybko gotowy do pracy – dzięki krótkim czasom przygotowawczym oraz krótkiemu okresowi nagrzewania &lt; 3 min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kompletny – występuje okablowanie pod laptop / DCU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Wózek Medium, kompletnie okablowany, z drukarką kolorową A4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moduł analizatora 4/5-gazowego (CO, CO², HC, O², w opcji NO)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moduł dymomierza, - łączność Bluetooth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moduł pomiaru prędkości obrotowej, łączność Bluetooth (B+/B-, TN/TD, Kl1/15, temperatura oleju)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Sonda pomiarowa (sam. benzynowe) z przewodem 8 m, sonda (sam. diesel) z przewodem 1 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oprogramowanie obsługowo- pomiarowe do zainstalowania na zewnętrznym laptopie/ DCU- kompatybilnym z urządzeniem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możliwość rozszerzenia do kompletnego systemu z diagnozą sterowników, instrukcjami lokalizowania usterek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możliwość połączenia z siecią Ethernet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 Dostawca sprzętu przeszkoli przedstawicieli zamawiającego z zakresu obsługi, użytkowania i konserwacji dostarczonego sprzętu w terminie ustalonym przy dostawie.</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2846"/>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Próbnik ciśnienia sprężania- uniwersalny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Pomiar ciśnienia sprężania w zakresie 0 ... 50 bar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Funkcja manometru elektronicznego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Możliwość pomiaru i zapamiętania wyników dla 12 cyl.</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Archiwum pomiarów (50 ostatnich zapisanych w bazie)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Bezprzewodowe drukowanie aktualnych i archiwalnych danych pomiarowych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Wykres narastania ciśnienia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Porównanie ciśnień poszczególnych cylindrów na wykresach słupkowych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Czas pracy na naładowanym akumulatorze do 50 godzin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2211"/>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Próbnik szczelności cylindrów wraz ze wskaźnikiem GMP tłoka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Próbnik szczelności cylindrów przeznaczony jest do oceny stanu technicznego silników benzynowych i silników Diesel. Urządzenie może być użyte również do diagnozowania innych urządzeń takich jak: sprężarki czy pompy, których parametrem jest szczelność. Próbnik jest przyrządem pomiarowym pneumatycznym, zasilanym z zewnętrznego źródła sprężonego powietrza. Pomiar szczelności cylindra wykonuje się w GMP tłoka, do czego służy wskaźnik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2608"/>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Refraktometr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Skala gęstości elektrolitu musi być  wyskalowana w kilogramach na litr (kg/l) w zakresie od 1.1 do 1.4 kg/l z dokładnością 0.01 kg/l.</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Skala temp. zamarzania płynu chłodniczego musi być wyskalowana w °C w zakresie od 0 do -50°C z dokładnością 5°C.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musi posiada dwie skale: z lewej dla płynów opartych na propylenie oraz z prawej strony dla płynów opartych na etylenie głównie stosowanych w Europie.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Skala temp. Płynu AdBlue musi być wyskalowana w „%” od 0 do 40% z dokładnością do 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Skala temp. zamarzania płynu do spryskiwaczy musi być wyskalowana w °C od 0 do -40°C z dokładnością 10°C.</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5398"/>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Przyrząd cyfrowy do regulacji świateł</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Cyfrowy przyrząd do sprawdzania ustawienia świateł</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Ustawianie wszystkich rodzajów źródła światła (żarówek tradycyjnych i halogenowych, lamp wyładowczych oraz LED)</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Do wszystkich rodzajów pojazdów: samochodów osobowych, pojazdów ciężarowych, motocykli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Do wszystkich typów reflektorów: reflektorów głównych, przeciwmgłowych, dodatkowych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Projektor laserowy do precyzyjnego pozycjonowania przyrządu względem pojazdu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Laser krzyżowy do precyzyjnego pozycjonowania przyrządu względem reflektora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Kamera CMOS do szybkiego przetwarzania obrazu - cyfrowe analizowanie danych w czasie rzeczywistym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Podstawa wykonana z wysokogatunkowego aluminium i stali nierdzewnej, mobilna- 3 kółka jezdne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Cyfrowy, interaktywny ekran dotykowy 5,7”</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Szeregowy port PC do podłączenia do sieci warsztatowej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Port USB do przeprowadzania aktualizacji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Z certyfikatem TÜV, CE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Spełnia przyszłe wymagania prawne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Lekka konstrukcja ( 28 kg)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Zasilanie- własny akumulator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wbudowana drukarka termiczna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5682"/>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Endoskop</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SONDA dane techniczne: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Czujnik obrazu, czujnik obrazu CMOS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Rozdzielczość (dynamiczna/Statyczna) 320 (H) X 240 (V)</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5.5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Długość 2 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Pole widzenia (FOV) 54 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Głębokość pola 1.5 cm - 5 cm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Źródło światła 4 diody LED z regulacją natężenia światła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Temperatura robocza sondy -20stC do 60st C</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Stopień ochrony IP57</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Videoendoskop - dane techniczne:</w:t>
            </w:r>
          </w:p>
          <w:p w:rsidR="004751E6" w:rsidRPr="004751E6" w:rsidRDefault="004751E6" w:rsidP="004751E6">
            <w:pPr>
              <w:rPr>
                <w:rFonts w:ascii="Arial Narrow" w:eastAsia="Times New Roman" w:hAnsi="Arial Narrow" w:cs="Times New Roman"/>
                <w:lang w:val="en-GB" w:eastAsia="pl-PL"/>
              </w:rPr>
            </w:pPr>
            <w:r w:rsidRPr="004751E6">
              <w:rPr>
                <w:rFonts w:ascii="Arial Narrow" w:eastAsia="Times New Roman" w:hAnsi="Arial Narrow" w:cs="Times New Roman"/>
                <w:lang w:val="en-GB" w:eastAsia="pl-PL"/>
              </w:rPr>
              <w:t>Ekran LCD TFT 3,5", 320x240 pikseli</w:t>
            </w:r>
          </w:p>
          <w:p w:rsidR="004751E6" w:rsidRPr="004751E6" w:rsidRDefault="004751E6" w:rsidP="004751E6">
            <w:pPr>
              <w:rPr>
                <w:rFonts w:ascii="Arial Narrow" w:eastAsia="Times New Roman" w:hAnsi="Arial Narrow" w:cs="Times New Roman"/>
                <w:lang w:val="en-GB" w:eastAsia="pl-PL"/>
              </w:rPr>
            </w:pPr>
            <w:r w:rsidRPr="004751E6">
              <w:rPr>
                <w:rFonts w:ascii="Arial Narrow" w:eastAsia="Times New Roman" w:hAnsi="Arial Narrow" w:cs="Times New Roman"/>
                <w:lang w:val="en-GB" w:eastAsia="pl-PL"/>
              </w:rPr>
              <w:t>Interfejs Mini USB 1.1 AV OUT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Ładowane akumulatory litowo-polimerowe (3,7 V)</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Zasilacz napięcia 100 - 240 V pr. zmiennego na wejściu / 5 V pr. stały na wyjściu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Format wyjścia wideo NTSC i PAL</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Nośnik do zapisu Karta SD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Format kompresji MPEG4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Format zapisu nieruchomych obrazów JPEG (640 X 480)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Format zapisu wideo ASF (320 x 240)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1711"/>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Wakuometr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pomiarowy –ciśnienie 0-0,7kg/cm2</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-podciśnienie 0-70cmHg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-zegar o średnicy 9cm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elastyczny wytrzymały wąż</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-komplet adapterów</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1144"/>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Pompka podciśnieniowa próżniowa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od -1bar do+4bary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-przewód elestycznyΦ6mm i długości 600mm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adapterów</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jc w:val="center"/>
              <w:rPr>
                <w:rFonts w:ascii="Arial Narrow" w:eastAsia="Times New Roman" w:hAnsi="Arial Narrow" w:cs="Times New Roman"/>
                <w:lang w:eastAsia="pl-PL"/>
              </w:rPr>
            </w:pP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1569"/>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Czujnik zegarowy z uchwytem magnetycznym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zakres- 0-10mm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tarczy-58mm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-trzpień-8mm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-magnetyczny statyw z siłą docisku 60kg</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10216"/>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Frezarka CNC - dydaktyczna</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Frezarka EMCO Concept Mill 55, 3 – osiowa, lub inna o równoważnych parametrach i wyposażeniu,</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Kabel zasilający VDE</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Oprogramowanie sterujące EMCO WinNC Sinumerik Operate, licencja maszynowa</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Oprogramowanie 3-wymiarowej grafiki  EMCO 3D-View – Frezowanie , licencja maszyny i licencja pojedyncza</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Pulpit sterujący – podstawowy</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Pulpit sterujący – moduł klawiatury Operate</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Stół pod maszynę</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płyta</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Stolik pod trenażer</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elementy poziomujące</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Kółko ręczne</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Imadło maszynowe</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Uchwyt narzędziowy(oprawka pod tuleje ESX25)</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Zestaw oprawek narzędzi ESX 25 / 2-14</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Uchwyt narzędziowy ( do głowicy frezerskiej)</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Uchwyt narzędziowy do gwintowników M5,M6,M8</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Frez d40</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Frez palcowy  ø 6</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Frez palcowy  ø 8</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Frez palcowy  ø 10</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Frez palcowy  ø 12</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Frez palcowy  ø 16</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Frez kulisty ø 6</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Frez kulisty ø 12</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Frez kątowy</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zestaw gwintowników M5,M6,M8</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zestaw wierteł 9 sztuk ( od 2 do 9)</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Czujnik zegarowy</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Wskaźnik krawędzi</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Sprężarka powietrza(8 bar, wydajność 50 l/min, 230 V/50 Hz, 0,34 KW, cicha praca do 40 db) wraz z wyposażeniem. Sprzęt zostanie odebrany po zgłoszeniu w Urzędzie Dozoru Technicznego.</w:t>
            </w:r>
          </w:p>
          <w:p w:rsidR="004751E6" w:rsidRPr="004751E6" w:rsidRDefault="004751E6" w:rsidP="006D70D6">
            <w:pPr>
              <w:numPr>
                <w:ilvl w:val="0"/>
                <w:numId w:val="1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komputer + monitor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5533"/>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Prostowarka do felg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Prostowarka do felg PO-22 lub inna o podobnych parametrach i wyposażeniu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Urządzenie przeznaczone jest do napraw obręczy stalowych i aluminiowych o średnicach od 13 do 24 cali. Naprawa obręczy wykonywana jest za pomocą siłownika hydraulicznego wyposażonego w odpowiednio dobrane kształtowe nakładki robocze.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Urządzenie posiada tarczę mocującą z sześcioma otworami, co przy użyciu odpowiednio dobranego pierścienia centrującego gwarantuje pewne zamocowanie naprawianej obręczy bez względu na ilość otworów w feldze. Urządzenie to ma służyć również przy pracy z felgami nieprzelotowymi tzn. bez otworu centralnego.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Nakładki robocze pozwalają na naprawę uszkodzonej obręczy w dowolnym punkcie jej krzywizny.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 skład wyposażenia urządzenia wchodzą:</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-nakładki robocze o kształtach umożliwiających naprawę różnego rodzaju odkształceń;</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pierścieni centrujących umożliwiających mocowanie obręczy o różnych średnicach otworów centralnych obręczy;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-przyrząd do lokalizacji deformacji obręczy;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-tokarka z nożem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-dźwignia do wstępnego prostowania obręczy.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Przewód wężowy spiralny  do sprężonego powietrza wykonany z poliuretanu, długość minimum 7,5m, wewnętrzna średnica fi 6,35, przy końcówkach przyłączowych przegub obrotowy 360 stopni, ciśnienie rozrywające zgodnie z wymogami normy DIN; 55,1 bara/800 PSI, ciśnienie robocze 10 barów, gwint przyłącza sprężonego powietrza; 12,91 mm(1/4")</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1986"/>
        </w:trPr>
        <w:tc>
          <w:tcPr>
            <w:tcW w:w="684" w:type="dxa"/>
            <w:vAlign w:val="center"/>
          </w:tcPr>
          <w:p w:rsidR="004751E6" w:rsidRPr="004751E6" w:rsidRDefault="004751E6" w:rsidP="006D70D6">
            <w:pPr>
              <w:numPr>
                <w:ilvl w:val="0"/>
                <w:numId w:val="20"/>
              </w:numPr>
              <w:spacing w:after="160" w:line="259" w:lineRule="auto"/>
              <w:contextualSpacing/>
              <w:jc w:val="center"/>
              <w:rPr>
                <w:rFonts w:ascii="Arial Narrow" w:eastAsia="Times New Roman" w:hAnsi="Arial Narrow" w:cs="Times New Roman"/>
                <w:lang w:eastAsia="pl-PL"/>
              </w:rPr>
            </w:pPr>
          </w:p>
        </w:tc>
        <w:tc>
          <w:tcPr>
            <w:tcW w:w="1027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Podnośnik kanałowy z trawersem</w:t>
            </w:r>
          </w:p>
          <w:p w:rsidR="004751E6" w:rsidRPr="004751E6" w:rsidRDefault="004751E6" w:rsidP="006D70D6">
            <w:pPr>
              <w:numPr>
                <w:ilvl w:val="0"/>
                <w:numId w:val="17"/>
              </w:numPr>
              <w:shd w:val="clear" w:color="auto" w:fill="FFFFFF"/>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belka/trawers</w:t>
            </w:r>
          </w:p>
          <w:p w:rsidR="004751E6" w:rsidRPr="004751E6" w:rsidRDefault="004751E6" w:rsidP="006D70D6">
            <w:pPr>
              <w:numPr>
                <w:ilvl w:val="0"/>
                <w:numId w:val="18"/>
              </w:numPr>
              <w:shd w:val="clear" w:color="auto" w:fill="FFFFFF"/>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maksymalny udźwig 2500 kg</w:t>
            </w:r>
          </w:p>
          <w:p w:rsidR="004751E6" w:rsidRPr="004751E6" w:rsidRDefault="004751E6" w:rsidP="006D70D6">
            <w:pPr>
              <w:numPr>
                <w:ilvl w:val="0"/>
                <w:numId w:val="18"/>
              </w:numPr>
              <w:shd w:val="clear" w:color="auto" w:fill="FFFFFF"/>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dwustopniowa pompa hydrauliczna</w:t>
            </w:r>
          </w:p>
          <w:p w:rsidR="004751E6" w:rsidRPr="004751E6" w:rsidRDefault="004751E6" w:rsidP="006D70D6">
            <w:pPr>
              <w:numPr>
                <w:ilvl w:val="0"/>
                <w:numId w:val="18"/>
              </w:numPr>
              <w:shd w:val="clear" w:color="auto" w:fill="FFFFFF"/>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wysokość podnoszenia 31 cm</w:t>
            </w:r>
          </w:p>
          <w:p w:rsidR="004751E6" w:rsidRPr="004751E6" w:rsidRDefault="004751E6" w:rsidP="006D70D6">
            <w:pPr>
              <w:numPr>
                <w:ilvl w:val="0"/>
                <w:numId w:val="18"/>
              </w:numPr>
              <w:shd w:val="clear" w:color="auto" w:fill="FFFFFF"/>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dodatkowo: możliwość wykręcenia śruby 10 cm</w:t>
            </w:r>
          </w:p>
          <w:p w:rsidR="004751E6" w:rsidRPr="004751E6" w:rsidRDefault="004751E6" w:rsidP="006D70D6">
            <w:pPr>
              <w:numPr>
                <w:ilvl w:val="0"/>
                <w:numId w:val="18"/>
              </w:numPr>
              <w:shd w:val="clear" w:color="auto" w:fill="FFFFFF"/>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szerokość kanału dowolna</w:t>
            </w:r>
          </w:p>
        </w:tc>
        <w:tc>
          <w:tcPr>
            <w:tcW w:w="18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 szt. </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hRule="exact" w:val="430"/>
        </w:trPr>
        <w:tc>
          <w:tcPr>
            <w:tcW w:w="12849" w:type="dxa"/>
            <w:gridSpan w:val="3"/>
            <w:vAlign w:val="center"/>
          </w:tcPr>
          <w:p w:rsidR="004751E6" w:rsidRPr="004751E6" w:rsidRDefault="004751E6" w:rsidP="004751E6">
            <w:pPr>
              <w:jc w:val="right"/>
              <w:rPr>
                <w:rFonts w:ascii="Arial Narrow" w:eastAsia="Times New Roman" w:hAnsi="Arial Narrow" w:cs="Times New Roman"/>
                <w:lang w:eastAsia="pl-PL"/>
              </w:rPr>
            </w:pPr>
            <w:r w:rsidRPr="004751E6">
              <w:rPr>
                <w:rFonts w:ascii="Arial Narrow" w:eastAsia="Times New Roman" w:hAnsi="Arial Narrow" w:cs="Times New Roman"/>
                <w:lang w:eastAsia="pl-PL"/>
              </w:rPr>
              <w:t>RAZEM</w:t>
            </w:r>
          </w:p>
        </w:tc>
        <w:tc>
          <w:tcPr>
            <w:tcW w:w="1463" w:type="dxa"/>
          </w:tcPr>
          <w:p w:rsidR="004751E6" w:rsidRPr="004751E6" w:rsidRDefault="004751E6" w:rsidP="004751E6">
            <w:pPr>
              <w:jc w:val="center"/>
              <w:rPr>
                <w:rFonts w:ascii="Arial Narrow" w:eastAsia="Times New Roman" w:hAnsi="Arial Narrow" w:cs="Times New Roman"/>
                <w:lang w:eastAsia="pl-PL"/>
              </w:rPr>
            </w:pPr>
          </w:p>
        </w:tc>
      </w:tr>
    </w:tbl>
    <w:p w:rsidR="004751E6" w:rsidRPr="004751E6" w:rsidRDefault="004751E6" w:rsidP="004751E6">
      <w:pPr>
        <w:rPr>
          <w:rFonts w:ascii="Arial Narrow" w:eastAsia="Times New Roman" w:hAnsi="Arial Narrow" w:cs="Times New Roman"/>
          <w:sz w:val="24"/>
          <w:szCs w:val="24"/>
          <w:lang w:eastAsia="pl-PL"/>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jc w:val="right"/>
        <w:rPr>
          <w:rFonts w:ascii="Arial Narrow" w:eastAsia="Times New Roman" w:hAnsi="Arial Narrow" w:cs="Times New Roman"/>
          <w:sz w:val="24"/>
          <w:szCs w:val="24"/>
          <w:lang w:eastAsia="pl-PL"/>
        </w:rPr>
      </w:pPr>
    </w:p>
    <w:p w:rsidR="004751E6" w:rsidRPr="004751E6" w:rsidRDefault="004751E6" w:rsidP="004751E6">
      <w:pPr>
        <w:jc w:val="right"/>
        <w:rPr>
          <w:rFonts w:ascii="Arial Narrow" w:eastAsia="Times New Roman" w:hAnsi="Arial Narrow" w:cs="Times New Roman"/>
          <w:sz w:val="24"/>
          <w:szCs w:val="24"/>
          <w:lang w:eastAsia="pl-PL"/>
        </w:rPr>
      </w:pPr>
    </w:p>
    <w:p w:rsidR="004751E6" w:rsidRPr="004751E6" w:rsidRDefault="004751E6" w:rsidP="004751E6">
      <w:pPr>
        <w:jc w:val="right"/>
        <w:rPr>
          <w:rFonts w:ascii="Arial Narrow" w:eastAsia="Times New Roman" w:hAnsi="Arial Narrow" w:cs="Times New Roman"/>
          <w:sz w:val="24"/>
          <w:szCs w:val="24"/>
          <w:lang w:eastAsia="pl-PL"/>
        </w:rPr>
      </w:pPr>
    </w:p>
    <w:p w:rsidR="004751E6" w:rsidRPr="004751E6" w:rsidRDefault="004751E6" w:rsidP="004751E6">
      <w:pPr>
        <w:jc w:val="right"/>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Załącznik A6 do formularza ofertowego</w:t>
      </w:r>
    </w:p>
    <w:tbl>
      <w:tblPr>
        <w:tblpPr w:leftFromText="141" w:rightFromText="141" w:horzAnchor="margin" w:tblpXSpec="center" w:tblpY="632"/>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6"/>
        <w:gridCol w:w="2977"/>
        <w:gridCol w:w="4606"/>
        <w:gridCol w:w="1275"/>
        <w:gridCol w:w="1560"/>
      </w:tblGrid>
      <w:tr w:rsidR="004751E6" w:rsidRPr="004751E6" w:rsidTr="00C31209">
        <w:trPr>
          <w:trHeight w:val="850"/>
        </w:trPr>
        <w:tc>
          <w:tcPr>
            <w:tcW w:w="9634" w:type="dxa"/>
            <w:gridSpan w:val="4"/>
          </w:tcPr>
          <w:p w:rsidR="004751E6" w:rsidRPr="004751E6" w:rsidRDefault="004751E6" w:rsidP="004751E6">
            <w:pPr>
              <w:tabs>
                <w:tab w:val="left" w:pos="3057"/>
              </w:tabs>
              <w:jc w:val="center"/>
              <w:rPr>
                <w:rFonts w:ascii="Arial Narrow" w:eastAsia="Times New Roman" w:hAnsi="Arial Narrow" w:cs="Times New Roman"/>
                <w:b/>
                <w:lang w:eastAsia="pl-PL"/>
              </w:rPr>
            </w:pPr>
            <w:r w:rsidRPr="004751E6">
              <w:rPr>
                <w:rFonts w:ascii="Arial Narrow" w:eastAsia="Times New Roman" w:hAnsi="Arial Narrow" w:cs="Times New Roman"/>
                <w:b/>
                <w:lang w:eastAsia="pl-PL"/>
              </w:rPr>
              <w:t>PRACOWNIA METROLOGII</w:t>
            </w:r>
          </w:p>
          <w:p w:rsidR="004751E6" w:rsidRPr="004751E6" w:rsidRDefault="004751E6" w:rsidP="004751E6">
            <w:pPr>
              <w:tabs>
                <w:tab w:val="left" w:pos="3057"/>
              </w:tabs>
              <w:rPr>
                <w:rFonts w:ascii="Arial Narrow" w:eastAsia="Times New Roman" w:hAnsi="Arial Narrow" w:cs="Times New Roman"/>
                <w:b/>
                <w:lang w:eastAsia="pl-PL"/>
              </w:rPr>
            </w:pPr>
          </w:p>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WSZYSTKIE NARZĘDZIA MUSZĄ POSIADAĆ ŚWIADECTWO WZORCOWANIA WYSTAWIONE W DNIU SPRZEDAŻY!!!</w:t>
            </w:r>
          </w:p>
          <w:p w:rsidR="004751E6" w:rsidRPr="004751E6" w:rsidRDefault="004751E6" w:rsidP="004751E6">
            <w:pPr>
              <w:rPr>
                <w:rFonts w:ascii="Arial Narrow" w:eastAsia="Times New Roman" w:hAnsi="Arial Narrow" w:cs="Times New Roman"/>
                <w:b/>
                <w:lang w:eastAsia="pl-PL"/>
              </w:rPr>
            </w:pPr>
          </w:p>
        </w:tc>
        <w:tc>
          <w:tcPr>
            <w:tcW w:w="1560" w:type="dxa"/>
            <w:vAlign w:val="center"/>
          </w:tcPr>
          <w:p w:rsidR="004751E6" w:rsidRPr="004751E6" w:rsidRDefault="004751E6" w:rsidP="004751E6">
            <w:pPr>
              <w:tabs>
                <w:tab w:val="left" w:pos="3057"/>
              </w:tabs>
              <w:jc w:val="center"/>
              <w:rPr>
                <w:rFonts w:ascii="Arial Narrow" w:eastAsia="Times New Roman" w:hAnsi="Arial Narrow" w:cs="Times New Roman"/>
                <w:b/>
                <w:lang w:eastAsia="pl-PL"/>
              </w:rPr>
            </w:pPr>
            <w:r w:rsidRPr="004751E6">
              <w:rPr>
                <w:rFonts w:ascii="Arial Narrow" w:eastAsia="Times New Roman" w:hAnsi="Arial Narrow" w:cs="Times New Roman"/>
                <w:b/>
                <w:lang w:eastAsia="pl-PL"/>
              </w:rPr>
              <w:t>Cena</w:t>
            </w:r>
          </w:p>
        </w:tc>
      </w:tr>
      <w:tr w:rsidR="004751E6" w:rsidRPr="004751E6" w:rsidTr="00C31209">
        <w:trPr>
          <w:trHeight w:val="866"/>
        </w:trPr>
        <w:tc>
          <w:tcPr>
            <w:tcW w:w="776" w:type="dxa"/>
            <w:vAlign w:val="center"/>
          </w:tcPr>
          <w:p w:rsidR="004751E6" w:rsidRPr="004751E6" w:rsidRDefault="004751E6" w:rsidP="006D70D6">
            <w:pPr>
              <w:numPr>
                <w:ilvl w:val="0"/>
                <w:numId w:val="32"/>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Biurka z szafkami i szufladami</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-wymiar 2000x900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-blat drewniany grubości 4cm.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-kolor niebieski</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495"/>
        </w:trPr>
        <w:tc>
          <w:tcPr>
            <w:tcW w:w="776" w:type="dxa"/>
            <w:vAlign w:val="center"/>
          </w:tcPr>
          <w:p w:rsidR="004751E6" w:rsidRPr="004751E6" w:rsidRDefault="004751E6" w:rsidP="006D70D6">
            <w:pPr>
              <w:numPr>
                <w:ilvl w:val="0"/>
                <w:numId w:val="32"/>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Krzesła zwykłe biurowe</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-bez podłokietnika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-kolor tapicerki-niebieski</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9szt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465"/>
        </w:trPr>
        <w:tc>
          <w:tcPr>
            <w:tcW w:w="776" w:type="dxa"/>
            <w:vAlign w:val="center"/>
          </w:tcPr>
          <w:p w:rsidR="004751E6" w:rsidRPr="004751E6" w:rsidRDefault="004751E6" w:rsidP="006D70D6">
            <w:pPr>
              <w:numPr>
                <w:ilvl w:val="0"/>
                <w:numId w:val="32"/>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Podwyższone krzesło laboratoryjne</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 podnóżkiem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-kolor tapicerki-niebieski</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1szt.</w:t>
            </w:r>
          </w:p>
          <w:p w:rsidR="004751E6" w:rsidRPr="004751E6" w:rsidRDefault="004751E6" w:rsidP="004751E6">
            <w:pPr>
              <w:jc w:val="center"/>
              <w:rPr>
                <w:rFonts w:ascii="Arial Narrow" w:eastAsia="Times New Roman" w:hAnsi="Arial Narrow" w:cs="Times New Roman"/>
                <w:lang w:eastAsia="pl-PL"/>
              </w:rPr>
            </w:pP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45"/>
        </w:trPr>
        <w:tc>
          <w:tcPr>
            <w:tcW w:w="776" w:type="dxa"/>
            <w:vAlign w:val="center"/>
          </w:tcPr>
          <w:p w:rsidR="004751E6" w:rsidRPr="004751E6" w:rsidRDefault="004751E6" w:rsidP="006D70D6">
            <w:pPr>
              <w:numPr>
                <w:ilvl w:val="0"/>
                <w:numId w:val="32"/>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Wykładzina dywanowa miękka</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runo niskie z włókien syntetycznych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-podkład z gąbki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-kolor niebieski</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50m2</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1245"/>
        </w:trPr>
        <w:tc>
          <w:tcPr>
            <w:tcW w:w="776" w:type="dxa"/>
            <w:vAlign w:val="center"/>
          </w:tcPr>
          <w:p w:rsidR="004751E6" w:rsidRPr="004751E6" w:rsidRDefault="004751E6" w:rsidP="006D70D6">
            <w:pPr>
              <w:numPr>
                <w:ilvl w:val="0"/>
                <w:numId w:val="32"/>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Maszyna pomiarowa stykowa</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sterowanie CNC</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zakres osi X-640mm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Y-600mm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Z-500mm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gabaryty 1130x900x2320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1125"/>
        </w:trPr>
        <w:tc>
          <w:tcPr>
            <w:tcW w:w="776" w:type="dxa"/>
            <w:vAlign w:val="center"/>
          </w:tcPr>
          <w:p w:rsidR="004751E6" w:rsidRPr="004751E6" w:rsidRDefault="004751E6" w:rsidP="006D70D6">
            <w:pPr>
              <w:numPr>
                <w:ilvl w:val="0"/>
                <w:numId w:val="32"/>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Projektor profili</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zakres pomiarowy 200x100mm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osi Z-150mm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obiektyw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45"/>
        </w:trPr>
        <w:tc>
          <w:tcPr>
            <w:tcW w:w="776" w:type="dxa"/>
            <w:vAlign w:val="center"/>
          </w:tcPr>
          <w:p w:rsidR="004751E6" w:rsidRPr="004751E6" w:rsidRDefault="004751E6" w:rsidP="006D70D6">
            <w:pPr>
              <w:numPr>
                <w:ilvl w:val="0"/>
                <w:numId w:val="32"/>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Płyta granitowa z podstawą</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wymiar 1000x800</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45"/>
        </w:trPr>
        <w:tc>
          <w:tcPr>
            <w:tcW w:w="776" w:type="dxa"/>
          </w:tcPr>
          <w:p w:rsidR="004751E6" w:rsidRPr="004751E6" w:rsidRDefault="004751E6" w:rsidP="006D70D6">
            <w:pPr>
              <w:numPr>
                <w:ilvl w:val="0"/>
                <w:numId w:val="32"/>
              </w:numPr>
              <w:spacing w:after="160" w:line="259" w:lineRule="auto"/>
              <w:contextualSpacing/>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Klimatyzacja</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instalacja dostosowana do wielkości pomieszczenia -50m2</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1kpl.</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195"/>
        </w:trPr>
        <w:tc>
          <w:tcPr>
            <w:tcW w:w="776" w:type="dxa"/>
            <w:vMerge w:val="restart"/>
            <w:vAlign w:val="center"/>
          </w:tcPr>
          <w:p w:rsidR="004751E6" w:rsidRPr="004751E6" w:rsidRDefault="004751E6" w:rsidP="006D70D6">
            <w:pPr>
              <w:numPr>
                <w:ilvl w:val="0"/>
                <w:numId w:val="32"/>
              </w:numPr>
              <w:spacing w:after="160" w:line="259" w:lineRule="auto"/>
              <w:contextualSpacing/>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Narzędzia pomiarowe:</w:t>
            </w:r>
          </w:p>
        </w:tc>
        <w:tc>
          <w:tcPr>
            <w:tcW w:w="4606" w:type="dxa"/>
            <w:vAlign w:val="center"/>
          </w:tcPr>
          <w:p w:rsidR="004751E6" w:rsidRPr="004751E6" w:rsidRDefault="004751E6" w:rsidP="004751E6">
            <w:pPr>
              <w:rPr>
                <w:rFonts w:ascii="Arial Narrow" w:eastAsia="Times New Roman" w:hAnsi="Arial Narrow" w:cs="Times New Roman"/>
                <w:lang w:eastAsia="pl-PL"/>
              </w:rPr>
            </w:pP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85"/>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-statywy pod czujniki</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ze stołem granitowym(poz.47)</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3kpl.</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30"/>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Merge w:val="restart"/>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-płytki wzorcowe –klasa 1, stalowe</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-komplet 47szt.</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3kpl.</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10"/>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Merge/>
            <w:vAlign w:val="center"/>
          </w:tcPr>
          <w:p w:rsidR="004751E6" w:rsidRPr="004751E6" w:rsidRDefault="004751E6" w:rsidP="004751E6">
            <w:pPr>
              <w:rPr>
                <w:rFonts w:ascii="Arial Narrow" w:eastAsia="Times New Roman" w:hAnsi="Arial Narrow" w:cs="Times New Roman"/>
                <w:lang w:eastAsia="pl-PL"/>
              </w:rPr>
            </w:pP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-komplet 87szt.</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3kpl.</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55"/>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Merge w:val="restart"/>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-suwmiarki noniuszowe 150mm</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-noniusz 0,05</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85"/>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Merge/>
            <w:vAlign w:val="center"/>
          </w:tcPr>
          <w:p w:rsidR="004751E6" w:rsidRPr="004751E6" w:rsidRDefault="004751E6" w:rsidP="004751E6">
            <w:pPr>
              <w:rPr>
                <w:rFonts w:ascii="Arial Narrow" w:eastAsia="Times New Roman" w:hAnsi="Arial Narrow" w:cs="Times New Roman"/>
                <w:lang w:eastAsia="pl-PL"/>
              </w:rPr>
            </w:pP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-noniusz 0,02</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10"/>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suwmiarki cyfrowe 150mm</w:t>
            </w:r>
          </w:p>
        </w:tc>
        <w:tc>
          <w:tcPr>
            <w:tcW w:w="4606" w:type="dxa"/>
            <w:vMerge w:val="restart"/>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 wyjściem danych USB, zgodnie z DIN 862</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30"/>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suwmiarki cyfrowe 300mm</w:t>
            </w:r>
          </w:p>
        </w:tc>
        <w:tc>
          <w:tcPr>
            <w:tcW w:w="4606" w:type="dxa"/>
            <w:vMerge/>
            <w:vAlign w:val="center"/>
          </w:tcPr>
          <w:p w:rsidR="004751E6" w:rsidRPr="004751E6" w:rsidRDefault="004751E6" w:rsidP="004751E6">
            <w:pPr>
              <w:rPr>
                <w:rFonts w:ascii="Arial Narrow" w:eastAsia="Times New Roman" w:hAnsi="Arial Narrow" w:cs="Times New Roman"/>
                <w:lang w:eastAsia="pl-PL"/>
              </w:rPr>
            </w:pP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40"/>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-mikrometry- zestaw analogowy 0-100mm</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-działka 0,01mm</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15"/>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-uchwyty do mikrometrów</w:t>
            </w:r>
          </w:p>
        </w:tc>
        <w:tc>
          <w:tcPr>
            <w:tcW w:w="4606" w:type="dxa"/>
            <w:vAlign w:val="center"/>
          </w:tcPr>
          <w:p w:rsidR="004751E6" w:rsidRPr="004751E6" w:rsidRDefault="004751E6" w:rsidP="004751E6">
            <w:pPr>
              <w:rPr>
                <w:rFonts w:ascii="Arial Narrow" w:eastAsia="Times New Roman" w:hAnsi="Arial Narrow" w:cs="Times New Roman"/>
                <w:lang w:eastAsia="pl-PL"/>
              </w:rPr>
            </w:pP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60"/>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-czujniki zegarowe- zakres 0-10mm</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-działka 0,01mm</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45"/>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-imadło precyzyjne</w:t>
            </w:r>
          </w:p>
        </w:tc>
        <w:tc>
          <w:tcPr>
            <w:tcW w:w="4606" w:type="dxa"/>
            <w:vAlign w:val="center"/>
          </w:tcPr>
          <w:p w:rsidR="004751E6" w:rsidRPr="004751E6" w:rsidRDefault="004751E6" w:rsidP="004751E6">
            <w:pPr>
              <w:rPr>
                <w:rFonts w:ascii="Arial Narrow" w:eastAsia="Times New Roman" w:hAnsi="Arial Narrow" w:cs="Times New Roman"/>
                <w:lang w:eastAsia="pl-PL"/>
              </w:rPr>
            </w:pP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25"/>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-liniały krawędziowe –długość 100mm</w:t>
            </w:r>
          </w:p>
        </w:tc>
        <w:tc>
          <w:tcPr>
            <w:tcW w:w="4606" w:type="dxa"/>
            <w:vMerge w:val="restart"/>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-klasa 00, czernione</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15"/>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-liniały krawędziowe- długość 300mm</w:t>
            </w:r>
          </w:p>
        </w:tc>
        <w:tc>
          <w:tcPr>
            <w:tcW w:w="4606" w:type="dxa"/>
            <w:vMerge/>
            <w:vAlign w:val="center"/>
          </w:tcPr>
          <w:p w:rsidR="004751E6" w:rsidRPr="004751E6" w:rsidRDefault="004751E6" w:rsidP="004751E6">
            <w:pPr>
              <w:rPr>
                <w:rFonts w:ascii="Arial Narrow" w:eastAsia="Times New Roman" w:hAnsi="Arial Narrow" w:cs="Times New Roman"/>
                <w:lang w:eastAsia="pl-PL"/>
              </w:rPr>
            </w:pP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30"/>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-kątowniki stalowe</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 klasie 1</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60"/>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-szczelinomierze</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- 20 listków, od 0,05 do 1,0mm</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60"/>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-płytki kątowe</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9 szt.- do sprawdzania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kątomierzy</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3kpl.</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45"/>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-kątomierze  uniwersalne</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 3  wymiennymi  ramionami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4x90 stopni</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3kpl.</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15"/>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-poziomica</w:t>
            </w: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-liniałowa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-działka 0,02mm/m</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3szt.</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450"/>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-płytki interferencyjne</w:t>
            </w:r>
          </w:p>
          <w:p w:rsidR="004751E6" w:rsidRPr="004751E6" w:rsidRDefault="004751E6" w:rsidP="004751E6">
            <w:pPr>
              <w:rPr>
                <w:rFonts w:ascii="Arial Narrow" w:eastAsia="Times New Roman" w:hAnsi="Arial Narrow" w:cs="Times New Roman"/>
                <w:lang w:eastAsia="pl-PL"/>
              </w:rPr>
            </w:pP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-płaskie dwustronne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-Φ powyżej 40mm</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3kpl.</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496"/>
        </w:trPr>
        <w:tc>
          <w:tcPr>
            <w:tcW w:w="776" w:type="dxa"/>
            <w:vMerge/>
          </w:tcPr>
          <w:p w:rsidR="004751E6" w:rsidRPr="004751E6" w:rsidRDefault="004751E6" w:rsidP="004751E6">
            <w:pPr>
              <w:rPr>
                <w:rFonts w:ascii="Arial Narrow" w:eastAsia="Times New Roman" w:hAnsi="Arial Narrow" w:cs="Times New Roman"/>
                <w:lang w:eastAsia="pl-PL"/>
              </w:rPr>
            </w:pPr>
          </w:p>
        </w:tc>
        <w:tc>
          <w:tcPr>
            <w:tcW w:w="2977"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-komplet płytek płasko-równoległych PRP</w:t>
            </w:r>
          </w:p>
          <w:p w:rsidR="004751E6" w:rsidRPr="004751E6" w:rsidRDefault="004751E6" w:rsidP="004751E6">
            <w:pPr>
              <w:rPr>
                <w:rFonts w:ascii="Arial Narrow" w:eastAsia="Times New Roman" w:hAnsi="Arial Narrow" w:cs="Times New Roman"/>
                <w:lang w:eastAsia="pl-PL"/>
              </w:rPr>
            </w:pPr>
          </w:p>
        </w:tc>
        <w:tc>
          <w:tcPr>
            <w:tcW w:w="4606" w:type="dxa"/>
            <w:vAlign w:val="center"/>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do sprawdzania mikrometrów o zakresie 0-25mm</w:t>
            </w:r>
          </w:p>
        </w:tc>
        <w:tc>
          <w:tcPr>
            <w:tcW w:w="1275"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3kpl</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496"/>
        </w:trPr>
        <w:tc>
          <w:tcPr>
            <w:tcW w:w="9634" w:type="dxa"/>
            <w:gridSpan w:val="4"/>
            <w:vAlign w:val="center"/>
          </w:tcPr>
          <w:p w:rsidR="004751E6" w:rsidRPr="004751E6" w:rsidRDefault="004751E6" w:rsidP="004751E6">
            <w:pPr>
              <w:jc w:val="right"/>
              <w:rPr>
                <w:rFonts w:ascii="Arial Narrow" w:eastAsia="Times New Roman" w:hAnsi="Arial Narrow" w:cs="Times New Roman"/>
                <w:lang w:eastAsia="pl-PL"/>
              </w:rPr>
            </w:pPr>
            <w:r w:rsidRPr="004751E6">
              <w:rPr>
                <w:rFonts w:ascii="Arial Narrow" w:eastAsia="Times New Roman" w:hAnsi="Arial Narrow" w:cs="Times New Roman"/>
                <w:lang w:eastAsia="pl-PL"/>
              </w:rPr>
              <w:t>RAZEM</w:t>
            </w:r>
          </w:p>
        </w:tc>
        <w:tc>
          <w:tcPr>
            <w:tcW w:w="1560" w:type="dxa"/>
          </w:tcPr>
          <w:p w:rsidR="004751E6" w:rsidRPr="004751E6" w:rsidRDefault="004751E6" w:rsidP="004751E6">
            <w:pPr>
              <w:jc w:val="center"/>
              <w:rPr>
                <w:rFonts w:ascii="Arial Narrow" w:eastAsia="Times New Roman" w:hAnsi="Arial Narrow" w:cs="Times New Roman"/>
                <w:lang w:eastAsia="pl-PL"/>
              </w:rPr>
            </w:pPr>
          </w:p>
        </w:tc>
      </w:tr>
    </w:tbl>
    <w:p w:rsidR="004751E6" w:rsidRPr="004751E6" w:rsidRDefault="004751E6" w:rsidP="004751E6">
      <w:pPr>
        <w:rPr>
          <w:rFonts w:ascii="Arial Narrow" w:eastAsia="Times New Roman" w:hAnsi="Arial Narrow" w:cs="Times New Roman"/>
          <w:sz w:val="24"/>
          <w:szCs w:val="24"/>
          <w:lang w:eastAsia="pl-PL"/>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sectPr w:rsidR="004751E6" w:rsidRPr="004751E6" w:rsidSect="00DE616B">
          <w:pgSz w:w="16838" w:h="11906" w:orient="landscape"/>
          <w:pgMar w:top="1418" w:right="1438" w:bottom="1134" w:left="1438" w:header="708" w:footer="709" w:gutter="0"/>
          <w:cols w:space="708"/>
          <w:docGrid w:linePitch="360"/>
        </w:sectPr>
      </w:pPr>
    </w:p>
    <w:p w:rsidR="004751E6" w:rsidRPr="004751E6" w:rsidRDefault="004751E6" w:rsidP="004751E6">
      <w:pPr>
        <w:spacing w:after="160" w:line="259" w:lineRule="auto"/>
        <w:jc w:val="right"/>
        <w:rPr>
          <w:rFonts w:ascii="Arial Narrow" w:hAnsi="Arial Narrow"/>
          <w:sz w:val="24"/>
          <w:szCs w:val="24"/>
        </w:rPr>
      </w:pPr>
      <w:r w:rsidRPr="004751E6">
        <w:rPr>
          <w:rFonts w:ascii="Arial Narrow" w:hAnsi="Arial Narrow"/>
          <w:sz w:val="24"/>
          <w:szCs w:val="24"/>
        </w:rPr>
        <w:lastRenderedPageBreak/>
        <w:t>Załącznik A7 do Formularza ofertowego</w:t>
      </w:r>
    </w:p>
    <w:tbl>
      <w:tblPr>
        <w:tblpPr w:leftFromText="141" w:rightFromText="141" w:tblpX="-998" w:tblpY="611"/>
        <w:tblW w:w="15510" w:type="dxa"/>
        <w:tblCellMar>
          <w:left w:w="70" w:type="dxa"/>
          <w:right w:w="70" w:type="dxa"/>
        </w:tblCellMar>
        <w:tblLook w:val="04A0" w:firstRow="1" w:lastRow="0" w:firstColumn="1" w:lastColumn="0" w:noHBand="0" w:noVBand="1"/>
      </w:tblPr>
      <w:tblGrid>
        <w:gridCol w:w="961"/>
        <w:gridCol w:w="10915"/>
        <w:gridCol w:w="1827"/>
        <w:gridCol w:w="1807"/>
      </w:tblGrid>
      <w:tr w:rsidR="004751E6" w:rsidRPr="004751E6" w:rsidTr="00C31209">
        <w:trPr>
          <w:trHeight w:val="312"/>
        </w:trPr>
        <w:tc>
          <w:tcPr>
            <w:tcW w:w="15510" w:type="dxa"/>
            <w:gridSpan w:val="4"/>
            <w:tcBorders>
              <w:top w:val="single" w:sz="4" w:space="0" w:color="auto"/>
              <w:left w:val="single" w:sz="4" w:space="0" w:color="auto"/>
              <w:bottom w:val="single" w:sz="4" w:space="0" w:color="auto"/>
              <w:right w:val="single" w:sz="4" w:space="0" w:color="auto"/>
            </w:tcBorders>
            <w:vAlign w:val="center"/>
          </w:tcPr>
          <w:p w:rsidR="004751E6" w:rsidRPr="004751E6" w:rsidRDefault="004751E6" w:rsidP="004751E6">
            <w:pPr>
              <w:jc w:val="cente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PRACOWNIA PRODUKCJI ROŚLINNEJ</w:t>
            </w:r>
          </w:p>
        </w:tc>
      </w:tr>
      <w:tr w:rsidR="004751E6" w:rsidRPr="004751E6" w:rsidTr="00C31209">
        <w:trPr>
          <w:trHeight w:val="312"/>
        </w:trPr>
        <w:tc>
          <w:tcPr>
            <w:tcW w:w="961" w:type="dxa"/>
            <w:tcBorders>
              <w:top w:val="single" w:sz="4" w:space="0" w:color="auto"/>
              <w:left w:val="single" w:sz="4" w:space="0" w:color="auto"/>
              <w:bottom w:val="single" w:sz="4" w:space="0" w:color="auto"/>
              <w:right w:val="single" w:sz="4" w:space="0" w:color="auto"/>
            </w:tcBorders>
            <w:vAlign w:val="center"/>
          </w:tcPr>
          <w:p w:rsidR="004751E6" w:rsidRPr="004751E6" w:rsidRDefault="004751E6" w:rsidP="004751E6">
            <w:pPr>
              <w:jc w:val="cente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Lp.</w:t>
            </w:r>
          </w:p>
        </w:tc>
        <w:tc>
          <w:tcPr>
            <w:tcW w:w="10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Nazwa</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Ilość szt.</w:t>
            </w:r>
          </w:p>
        </w:tc>
        <w:tc>
          <w:tcPr>
            <w:tcW w:w="1807" w:type="dxa"/>
            <w:tcBorders>
              <w:top w:val="single" w:sz="4" w:space="0" w:color="auto"/>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 xml:space="preserve">Cena </w:t>
            </w:r>
          </w:p>
        </w:tc>
      </w:tr>
      <w:tr w:rsidR="004751E6" w:rsidRPr="004751E6" w:rsidTr="00C31209">
        <w:trPr>
          <w:trHeight w:val="276"/>
        </w:trPr>
        <w:tc>
          <w:tcPr>
            <w:tcW w:w="961"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Drukarka laserowa ze skanerem i kopiarką</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Rodzaj urządzenia ;Drukarka / kopiarka / skaner. Technologia druku Laser - kolorowy. rozdzielczość druku mono do 600x600 dpi,rozdzielczość druku kolorowego do 600x600 dpi. szybkość drukowania mono i w kolorze do 18 stron A4/min</w:t>
            </w:r>
          </w:p>
        </w:tc>
        <w:tc>
          <w:tcPr>
            <w:tcW w:w="1827"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807"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1057"/>
        </w:trPr>
        <w:tc>
          <w:tcPr>
            <w:tcW w:w="961"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CE"/>
                <w:b/>
                <w:lang w:eastAsia="pl-PL"/>
              </w:rPr>
            </w:pPr>
            <w:r w:rsidRPr="004751E6">
              <w:rPr>
                <w:rFonts w:ascii="Arial Narrow" w:eastAsia="Times New Roman" w:hAnsi="Arial Narrow" w:cs="Times New Roman"/>
                <w:b/>
                <w:lang w:eastAsia="pl-PL"/>
              </w:rPr>
              <w:t>Zestaw komputerowy z</w:t>
            </w:r>
            <w:r w:rsidRPr="004751E6">
              <w:rPr>
                <w:rFonts w:ascii="Arial Narrow" w:eastAsia="Times New Roman" w:hAnsi="Arial Narrow" w:cs="Times New Roman CE"/>
                <w:b/>
                <w:lang w:eastAsia="pl-PL"/>
              </w:rPr>
              <w:t xml:space="preserve"> oprogramowaniem biurowym Office 2016 (Word, Excell, Power Point) lub nowszy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val="en-GB" w:eastAsia="pl-PL"/>
              </w:rPr>
              <w:t xml:space="preserve">procesor Intel Core™ i5 CPU @3.20. </w:t>
            </w:r>
            <w:r w:rsidRPr="004751E6">
              <w:rPr>
                <w:rFonts w:ascii="Arial Narrow" w:eastAsia="Times New Roman" w:hAnsi="Arial Narrow" w:cs="Times New Roman"/>
                <w:lang w:eastAsia="pl-PL"/>
              </w:rPr>
              <w:t xml:space="preserve">RAM 16 GB, zasilacz 400 W, HDD 1 TB, 7200 RPM, SATA-600, monitor: 21,5 cala LED 1920x1080,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Arial"/>
                <w:lang w:eastAsia="pl-PL"/>
              </w:rPr>
              <w:t>System operacyjny Windows  10  Pro architektura 64 bit  i nowszy lub równoważny</w:t>
            </w:r>
          </w:p>
        </w:tc>
        <w:tc>
          <w:tcPr>
            <w:tcW w:w="1827"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807"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76"/>
        </w:trPr>
        <w:tc>
          <w:tcPr>
            <w:tcW w:w="961"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Tablica interaktywna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Przekątna tablicy:82", wyposażenie: Półka na pisaki, kabel USB, 3 pisaki, gąbka, wskaźnik, oprogramowanie na płycie CD, zestaw montażowy; technologia: Dotykowa - pozycjonowanie w podczerwieni</w:t>
            </w:r>
          </w:p>
        </w:tc>
        <w:tc>
          <w:tcPr>
            <w:tcW w:w="1827"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807"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76"/>
        </w:trPr>
        <w:tc>
          <w:tcPr>
            <w:tcW w:w="961"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Projektor</w:t>
            </w:r>
          </w:p>
          <w:p w:rsidR="004751E6" w:rsidRPr="004751E6" w:rsidRDefault="004751E6" w:rsidP="004751E6">
            <w:pPr>
              <w:jc w:val="both"/>
              <w:rPr>
                <w:rFonts w:ascii="Arial Narrow" w:hAnsi="Arial Narrow"/>
              </w:rPr>
            </w:pPr>
            <w:r w:rsidRPr="004751E6">
              <w:rPr>
                <w:rFonts w:ascii="Arial Narrow" w:hAnsi="Arial Narrow"/>
              </w:rPr>
              <w:t>Czujnik natężenia oświetlenia otoczenia; Automatyczny tryb ECO; Automatyczny start i automatyczne wyłączanie; Licznik Carbon savings; Zarządzanie kolorem; Tryb stałej jasności; Transmisja kontentu przez sieć; Crestron RoomView; Symulacja standardu DICOM; Obsługa technologii Full 3D DLPŽ LINK; Tryb High-altitude; Gniazdo zabezpieczające typu K-Slot; Blokada klawiszy OSD; Funkcja lupy; NaViSet Administrator 2; Menu OSD w 29 językach; Timer czasu wyłączenia; Opcjalane logo użytkownika; Opcjonalne złącze WLAN; Zabezpieczenie hasłem; Szybki start; Zdalne sterowanie i zarządzanie przez LAN i interfejs RS232; Zabezpieczenie przed nieautoryzowanym użyciem; Simple Access Point; przeglądarka na USB dla plików JPEG; Funkcja wirtualnego pilota; Korekcja koloru ściany; Funkcja 75% AV Mute; Automatyczny tryb ECO; Terminarz ECO; ImageCareŽ Technology; Inteligenty system zarządzania energią; Oprogramowanie do planowania trybu pracy.</w:t>
            </w:r>
          </w:p>
          <w:p w:rsidR="004751E6" w:rsidRPr="004751E6" w:rsidRDefault="004751E6" w:rsidP="004751E6">
            <w:pPr>
              <w:rPr>
                <w:rFonts w:ascii="Arial Narrow" w:hAnsi="Arial Narrow"/>
              </w:rPr>
            </w:pPr>
          </w:p>
          <w:p w:rsidR="004751E6" w:rsidRPr="004751E6" w:rsidRDefault="004751E6" w:rsidP="004751E6">
            <w:pPr>
              <w:rPr>
                <w:rFonts w:ascii="Arial Narrow" w:hAnsi="Arial Narrow"/>
                <w:b/>
              </w:rPr>
            </w:pPr>
            <w:r w:rsidRPr="004751E6">
              <w:rPr>
                <w:rFonts w:ascii="Arial Narrow" w:hAnsi="Arial Narrow"/>
                <w:b/>
              </w:rPr>
              <w:t>Dane techniczne</w:t>
            </w:r>
          </w:p>
          <w:p w:rsidR="004751E6" w:rsidRPr="004751E6" w:rsidRDefault="004751E6" w:rsidP="006D70D6">
            <w:pPr>
              <w:numPr>
                <w:ilvl w:val="0"/>
                <w:numId w:val="39"/>
              </w:numPr>
              <w:tabs>
                <w:tab w:val="left" w:pos="2116"/>
              </w:tabs>
              <w:spacing w:after="160" w:line="259" w:lineRule="auto"/>
              <w:contextualSpacing/>
              <w:rPr>
                <w:rFonts w:ascii="Arial Narrow" w:eastAsia="Calibri" w:hAnsi="Arial Narrow" w:cs="Times New Roman"/>
                <w:lang w:eastAsia="ar-SA"/>
              </w:rPr>
            </w:pPr>
            <w:r w:rsidRPr="004751E6">
              <w:rPr>
                <w:rFonts w:ascii="Arial Narrow" w:eastAsia="Times New Roman" w:hAnsi="Arial Narrow" w:cs="Times New Roman"/>
                <w:lang w:eastAsia="pl-PL"/>
              </w:rPr>
              <w:t>technologia wyświetlania: DLP</w:t>
            </w:r>
          </w:p>
          <w:p w:rsidR="004751E6" w:rsidRPr="004751E6" w:rsidRDefault="004751E6" w:rsidP="006D70D6">
            <w:pPr>
              <w:numPr>
                <w:ilvl w:val="0"/>
                <w:numId w:val="39"/>
              </w:numPr>
              <w:tabs>
                <w:tab w:val="left" w:pos="2116"/>
              </w:tabs>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rozdzielczość rzeczywista [pikseli]: 1024 x 768</w:t>
            </w:r>
          </w:p>
          <w:p w:rsidR="004751E6" w:rsidRPr="004751E6" w:rsidRDefault="004751E6" w:rsidP="006D70D6">
            <w:pPr>
              <w:numPr>
                <w:ilvl w:val="0"/>
                <w:numId w:val="39"/>
              </w:numPr>
              <w:tabs>
                <w:tab w:val="left" w:pos="2116"/>
                <w:tab w:val="left" w:pos="3665"/>
              </w:tabs>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liczba wyświetlanych kolorów: 1.07 mld</w:t>
            </w:r>
          </w:p>
          <w:p w:rsidR="004751E6" w:rsidRPr="004751E6" w:rsidRDefault="004751E6" w:rsidP="006D70D6">
            <w:pPr>
              <w:numPr>
                <w:ilvl w:val="0"/>
                <w:numId w:val="39"/>
              </w:numPr>
              <w:tabs>
                <w:tab w:val="left" w:pos="2116"/>
              </w:tabs>
              <w:spacing w:after="160" w:line="259" w:lineRule="auto"/>
              <w:contextualSpacing/>
              <w:rPr>
                <w:rFonts w:ascii="Arial Narrow" w:eastAsia="Calibri" w:hAnsi="Arial Narrow" w:cs="Times New Roman"/>
                <w:lang w:eastAsia="ar-SA"/>
              </w:rPr>
            </w:pPr>
            <w:r w:rsidRPr="004751E6">
              <w:rPr>
                <w:rFonts w:ascii="Arial Narrow" w:eastAsia="Times New Roman" w:hAnsi="Arial Narrow" w:cs="Times New Roman"/>
                <w:lang w:eastAsia="pl-PL"/>
              </w:rPr>
              <w:t>proporcje obrazu: 4:3</w:t>
            </w:r>
          </w:p>
          <w:p w:rsidR="004751E6" w:rsidRPr="004751E6" w:rsidRDefault="004751E6" w:rsidP="006D70D6">
            <w:pPr>
              <w:numPr>
                <w:ilvl w:val="0"/>
                <w:numId w:val="39"/>
              </w:numPr>
              <w:tabs>
                <w:tab w:val="left" w:pos="2116"/>
              </w:tabs>
              <w:spacing w:after="160" w:line="259" w:lineRule="auto"/>
              <w:contextualSpacing/>
              <w:rPr>
                <w:rFonts w:ascii="Arial Narrow" w:eastAsia="Calibri" w:hAnsi="Arial Narrow" w:cs="Times New Roman"/>
                <w:lang w:eastAsia="ar-SA"/>
              </w:rPr>
            </w:pPr>
            <w:r w:rsidRPr="004751E6">
              <w:rPr>
                <w:rFonts w:ascii="Arial Narrow" w:eastAsia="Times New Roman" w:hAnsi="Arial Narrow" w:cs="Times New Roman"/>
                <w:lang w:eastAsia="pl-PL"/>
              </w:rPr>
              <w:t>jasność [ANSI lumen]: 4000</w:t>
            </w:r>
          </w:p>
          <w:p w:rsidR="004751E6" w:rsidRPr="004751E6" w:rsidRDefault="004751E6" w:rsidP="006D70D6">
            <w:pPr>
              <w:numPr>
                <w:ilvl w:val="0"/>
                <w:numId w:val="39"/>
              </w:numPr>
              <w:tabs>
                <w:tab w:val="left" w:pos="3229"/>
              </w:tabs>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kontrast: 10000:1</w:t>
            </w:r>
          </w:p>
          <w:p w:rsidR="004751E6" w:rsidRPr="004751E6" w:rsidRDefault="004751E6" w:rsidP="006D70D6">
            <w:pPr>
              <w:numPr>
                <w:ilvl w:val="0"/>
                <w:numId w:val="39"/>
              </w:numPr>
              <w:tabs>
                <w:tab w:val="left" w:pos="1331"/>
                <w:tab w:val="left" w:pos="1407"/>
              </w:tabs>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żywotność lampy [godzin]: min. 5000 godzin</w:t>
            </w:r>
          </w:p>
          <w:p w:rsidR="004751E6" w:rsidRPr="004751E6" w:rsidRDefault="004751E6" w:rsidP="006D70D6">
            <w:pPr>
              <w:numPr>
                <w:ilvl w:val="0"/>
                <w:numId w:val="39"/>
              </w:numPr>
              <w:tabs>
                <w:tab w:val="left" w:pos="1331"/>
                <w:tab w:val="left" w:pos="1407"/>
                <w:tab w:val="left" w:pos="2389"/>
              </w:tabs>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zintegrowana karta sieciowa: TAK</w:t>
            </w:r>
          </w:p>
          <w:p w:rsidR="004751E6" w:rsidRPr="004751E6" w:rsidRDefault="004751E6" w:rsidP="006D70D6">
            <w:pPr>
              <w:numPr>
                <w:ilvl w:val="0"/>
                <w:numId w:val="39"/>
              </w:numPr>
              <w:tabs>
                <w:tab w:val="left" w:pos="1331"/>
                <w:tab w:val="left" w:pos="1407"/>
                <w:tab w:val="left" w:pos="2389"/>
              </w:tabs>
              <w:spacing w:after="160" w:line="259" w:lineRule="auto"/>
              <w:contextualSpacing/>
              <w:rPr>
                <w:rFonts w:ascii="Arial Narrow" w:eastAsia="Calibri" w:hAnsi="Arial Narrow" w:cs="Times New Roman"/>
                <w:lang w:eastAsia="ar-SA"/>
              </w:rPr>
            </w:pPr>
            <w:r w:rsidRPr="004751E6">
              <w:rPr>
                <w:rFonts w:ascii="Arial Narrow" w:eastAsia="Times New Roman" w:hAnsi="Arial Narrow" w:cs="Times New Roman"/>
                <w:lang w:eastAsia="pl-PL"/>
              </w:rPr>
              <w:lastRenderedPageBreak/>
              <w:t>głośniki: TAK</w:t>
            </w:r>
          </w:p>
          <w:p w:rsidR="004751E6" w:rsidRPr="004751E6" w:rsidRDefault="004751E6" w:rsidP="006D70D6">
            <w:pPr>
              <w:numPr>
                <w:ilvl w:val="0"/>
                <w:numId w:val="39"/>
              </w:numPr>
              <w:tabs>
                <w:tab w:val="left" w:pos="1407"/>
              </w:tabs>
              <w:spacing w:after="160" w:line="259" w:lineRule="auto"/>
              <w:contextualSpacing/>
              <w:rPr>
                <w:rFonts w:ascii="Arial Narrow" w:eastAsia="Calibri" w:hAnsi="Arial Narrow" w:cs="Times New Roman"/>
                <w:lang w:eastAsia="ar-SA"/>
              </w:rPr>
            </w:pPr>
            <w:r w:rsidRPr="004751E6">
              <w:rPr>
                <w:rFonts w:ascii="Arial Narrow" w:eastAsia="Times New Roman" w:hAnsi="Arial Narrow" w:cs="Times New Roman"/>
                <w:lang w:eastAsia="pl-PL"/>
              </w:rPr>
              <w:t>ilość wbudowanych głośników: 1</w:t>
            </w:r>
          </w:p>
          <w:p w:rsidR="004751E6" w:rsidRPr="004751E6" w:rsidRDefault="004751E6" w:rsidP="006D70D6">
            <w:pPr>
              <w:numPr>
                <w:ilvl w:val="0"/>
                <w:numId w:val="39"/>
              </w:numPr>
              <w:spacing w:after="160" w:line="259" w:lineRule="auto"/>
              <w:contextualSpacing/>
              <w:rPr>
                <w:rFonts w:ascii="Arial Narrow" w:eastAsia="Calibri" w:hAnsi="Arial Narrow" w:cs="Times New Roman"/>
                <w:lang w:val="en-GB" w:eastAsia="ar-SA"/>
              </w:rPr>
            </w:pPr>
            <w:r w:rsidRPr="004751E6">
              <w:rPr>
                <w:rFonts w:ascii="Arial Narrow" w:eastAsia="Times New Roman" w:hAnsi="Arial Narrow" w:cs="Times New Roman"/>
                <w:lang w:val="en-GB" w:eastAsia="pl-PL"/>
              </w:rPr>
              <w:t>złącza (wejścia): D-SUB, Composite Video, S-Video, HDMI, Audio, RS-232, USB, RJ-45</w:t>
            </w:r>
          </w:p>
          <w:p w:rsidR="004751E6" w:rsidRPr="004751E6" w:rsidRDefault="004751E6" w:rsidP="006D70D6">
            <w:pPr>
              <w:numPr>
                <w:ilvl w:val="0"/>
                <w:numId w:val="3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złącza (wyjścia): Mini Jack, D-SUB</w:t>
            </w:r>
          </w:p>
          <w:p w:rsidR="004751E6" w:rsidRPr="004751E6" w:rsidRDefault="004751E6" w:rsidP="006D70D6">
            <w:pPr>
              <w:numPr>
                <w:ilvl w:val="0"/>
                <w:numId w:val="39"/>
              </w:numPr>
              <w:tabs>
                <w:tab w:val="left" w:pos="2029"/>
              </w:tabs>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pilot w zestawie: TAK</w:t>
            </w:r>
            <w:r w:rsidRPr="004751E6">
              <w:rPr>
                <w:rFonts w:ascii="Arial Narrow" w:eastAsia="Times New Roman" w:hAnsi="Arial Narrow" w:cs="Times New Roman"/>
                <w:lang w:eastAsia="pl-PL"/>
              </w:rPr>
              <w:tab/>
            </w:r>
          </w:p>
          <w:p w:rsidR="004751E6" w:rsidRPr="004751E6" w:rsidRDefault="004751E6" w:rsidP="006D70D6">
            <w:pPr>
              <w:numPr>
                <w:ilvl w:val="0"/>
                <w:numId w:val="39"/>
              </w:numPr>
              <w:tabs>
                <w:tab w:val="left" w:pos="2902"/>
              </w:tabs>
              <w:spacing w:after="160" w:line="259" w:lineRule="auto"/>
              <w:contextualSpacing/>
              <w:rPr>
                <w:rFonts w:ascii="Arial Narrow" w:eastAsia="Calibri" w:hAnsi="Arial Narrow" w:cs="Times New Roman"/>
                <w:lang w:eastAsia="ar-SA"/>
              </w:rPr>
            </w:pPr>
            <w:r w:rsidRPr="004751E6">
              <w:rPr>
                <w:rFonts w:ascii="Arial Narrow" w:eastAsia="Times New Roman" w:hAnsi="Arial Narrow" w:cs="Times New Roman"/>
                <w:lang w:eastAsia="pl-PL"/>
              </w:rPr>
              <w:t>zawartość zestawu: Kabel zasilający, Kabel VGA, Pilot, Torba, Instrukcja obsługi w języku polskim</w:t>
            </w:r>
          </w:p>
          <w:p w:rsidR="004751E6" w:rsidRPr="004751E6" w:rsidRDefault="004751E6" w:rsidP="004751E6">
            <w:pPr>
              <w:keepNext/>
              <w:tabs>
                <w:tab w:val="num" w:pos="0"/>
              </w:tabs>
              <w:suppressAutoHyphens/>
              <w:autoSpaceDE w:val="0"/>
              <w:outlineLvl w:val="0"/>
              <w:rPr>
                <w:rFonts w:ascii="Arial Narrow" w:eastAsia="Times New Roman" w:hAnsi="Arial Narrow" w:cs="Arial"/>
                <w:b/>
                <w:bCs/>
                <w:kern w:val="1"/>
                <w:lang w:eastAsia="ar-SA"/>
              </w:rPr>
            </w:pPr>
            <w:r w:rsidRPr="004751E6">
              <w:rPr>
                <w:rFonts w:ascii="Arial Narrow" w:eastAsia="Times New Roman" w:hAnsi="Arial Narrow" w:cs="Arial"/>
                <w:b/>
                <w:bCs/>
                <w:kern w:val="1"/>
                <w:lang w:eastAsia="ar-SA"/>
              </w:rPr>
              <w:t>Ekran ścienny</w:t>
            </w:r>
          </w:p>
          <w:p w:rsidR="004751E6" w:rsidRPr="004751E6" w:rsidRDefault="004751E6" w:rsidP="006D70D6">
            <w:pPr>
              <w:numPr>
                <w:ilvl w:val="0"/>
                <w:numId w:val="19"/>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Format: 16:10</w:t>
            </w:r>
          </w:p>
          <w:p w:rsidR="004751E6" w:rsidRPr="004751E6" w:rsidRDefault="004751E6" w:rsidP="006D70D6">
            <w:pPr>
              <w:numPr>
                <w:ilvl w:val="0"/>
                <w:numId w:val="19"/>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Wymiary obrazu: 240 x 160 cm</w:t>
            </w:r>
          </w:p>
          <w:p w:rsidR="004751E6" w:rsidRPr="004751E6" w:rsidRDefault="004751E6" w:rsidP="006D70D6">
            <w:pPr>
              <w:numPr>
                <w:ilvl w:val="0"/>
                <w:numId w:val="38"/>
              </w:numPr>
              <w:suppressAutoHyphens/>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lang w:eastAsia="pl-PL"/>
              </w:rPr>
              <w:t>Projekcja: Przednia</w:t>
            </w:r>
          </w:p>
          <w:p w:rsidR="004751E6" w:rsidRPr="004751E6" w:rsidRDefault="004751E6" w:rsidP="006D70D6">
            <w:pPr>
              <w:numPr>
                <w:ilvl w:val="0"/>
                <w:numId w:val="38"/>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Rodzaj mocowania: ścienne i sufitowe </w:t>
            </w:r>
          </w:p>
          <w:p w:rsidR="004751E6" w:rsidRPr="004751E6" w:rsidRDefault="004751E6" w:rsidP="004751E6">
            <w:pPr>
              <w:keepNext/>
              <w:tabs>
                <w:tab w:val="num" w:pos="0"/>
              </w:tabs>
              <w:suppressAutoHyphens/>
              <w:autoSpaceDE w:val="0"/>
              <w:outlineLvl w:val="0"/>
              <w:rPr>
                <w:rFonts w:ascii="Arial Narrow" w:eastAsia="Times New Roman" w:hAnsi="Arial Narrow" w:cs="Arial"/>
                <w:b/>
                <w:bCs/>
                <w:kern w:val="1"/>
                <w:lang w:eastAsia="ar-SA"/>
              </w:rPr>
            </w:pPr>
            <w:r w:rsidRPr="004751E6">
              <w:rPr>
                <w:rFonts w:ascii="Arial Narrow" w:eastAsia="Times New Roman" w:hAnsi="Arial Narrow" w:cs="Arial"/>
                <w:b/>
                <w:bCs/>
                <w:kern w:val="1"/>
                <w:lang w:eastAsia="ar-SA"/>
              </w:rPr>
              <w:t xml:space="preserve">Uchwyt do mocowania projektora sufitowy z regulowanym ramieniem </w:t>
            </w:r>
          </w:p>
          <w:p w:rsidR="004751E6" w:rsidRPr="004751E6" w:rsidRDefault="004751E6" w:rsidP="006D70D6">
            <w:pPr>
              <w:numPr>
                <w:ilvl w:val="0"/>
                <w:numId w:val="40"/>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System ukrywania kabli</w:t>
            </w:r>
          </w:p>
          <w:p w:rsidR="004751E6" w:rsidRPr="004751E6" w:rsidRDefault="004751E6" w:rsidP="006D70D6">
            <w:pPr>
              <w:numPr>
                <w:ilvl w:val="0"/>
                <w:numId w:val="40"/>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Rozstaw otworów do montażu: Regulowany-uniwersalny</w:t>
            </w:r>
          </w:p>
          <w:p w:rsidR="004751E6" w:rsidRPr="004751E6" w:rsidRDefault="004751E6" w:rsidP="006D70D6">
            <w:pPr>
              <w:numPr>
                <w:ilvl w:val="0"/>
                <w:numId w:val="40"/>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Maksymalna waga projektora: 15 kg</w:t>
            </w:r>
          </w:p>
          <w:p w:rsidR="004751E6" w:rsidRPr="004751E6" w:rsidRDefault="004751E6" w:rsidP="006D70D6">
            <w:pPr>
              <w:numPr>
                <w:ilvl w:val="0"/>
                <w:numId w:val="40"/>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Regulacja w pionie (nachył): od -15 do +15 stopni</w:t>
            </w:r>
          </w:p>
          <w:p w:rsidR="004751E6" w:rsidRPr="004751E6" w:rsidRDefault="004751E6" w:rsidP="006D70D6">
            <w:pPr>
              <w:numPr>
                <w:ilvl w:val="0"/>
                <w:numId w:val="40"/>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Regulacja w poziomie (obrót): 360 stopni</w:t>
            </w:r>
          </w:p>
          <w:p w:rsidR="004751E6" w:rsidRPr="004751E6" w:rsidRDefault="004751E6" w:rsidP="006D70D6">
            <w:pPr>
              <w:numPr>
                <w:ilvl w:val="0"/>
                <w:numId w:val="40"/>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Mocowanie do sufitu: Tak</w:t>
            </w:r>
          </w:p>
          <w:p w:rsidR="004751E6" w:rsidRPr="004751E6" w:rsidRDefault="004751E6" w:rsidP="006D70D6">
            <w:pPr>
              <w:numPr>
                <w:ilvl w:val="0"/>
                <w:numId w:val="40"/>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Wymiary uchwytu: (szer x dł x wys) 322 x 322 x 156 mm</w:t>
            </w:r>
          </w:p>
        </w:tc>
        <w:tc>
          <w:tcPr>
            <w:tcW w:w="1827"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807"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40"/>
        </w:trPr>
        <w:tc>
          <w:tcPr>
            <w:tcW w:w="961"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Tablica Flichpart</w:t>
            </w:r>
          </w:p>
          <w:p w:rsidR="004751E6" w:rsidRPr="004751E6" w:rsidRDefault="004751E6" w:rsidP="004751E6">
            <w:pPr>
              <w:rPr>
                <w:rFonts w:ascii="Arial Narrow" w:eastAsia="Times New Roman" w:hAnsi="Arial Narrow" w:cs="Times New Roman"/>
                <w:lang w:val="en-GB" w:eastAsia="pl-PL"/>
              </w:rPr>
            </w:pPr>
            <w:r w:rsidRPr="004751E6">
              <w:rPr>
                <w:rFonts w:ascii="Arial Narrow" w:eastAsia="Times New Roman" w:hAnsi="Arial Narrow" w:cs="Times New Roman"/>
                <w:lang w:val="en-GB" w:eastAsia="pl-PL"/>
              </w:rPr>
              <w:t>Flipchart mobilny 66x100 Mobilechart Pro 2x3</w:t>
            </w:r>
          </w:p>
        </w:tc>
        <w:tc>
          <w:tcPr>
            <w:tcW w:w="1827"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807"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416"/>
        </w:trPr>
        <w:tc>
          <w:tcPr>
            <w:tcW w:w="961"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CE"/>
                <w:b/>
                <w:lang w:eastAsia="pl-PL"/>
              </w:rPr>
            </w:pPr>
            <w:r w:rsidRPr="004751E6">
              <w:rPr>
                <w:rFonts w:ascii="Arial Narrow" w:eastAsia="Times New Roman" w:hAnsi="Arial Narrow" w:cs="Times New Roman"/>
                <w:b/>
                <w:lang w:eastAsia="pl-PL"/>
              </w:rPr>
              <w:t>Stó</w:t>
            </w:r>
            <w:r w:rsidRPr="004751E6">
              <w:rPr>
                <w:rFonts w:ascii="Arial Narrow" w:eastAsia="Times New Roman" w:hAnsi="Arial Narrow" w:cs="Times New Roman CE"/>
                <w:b/>
                <w:lang w:eastAsia="pl-PL"/>
              </w:rPr>
              <w:t xml:space="preserve">ł nauczycielski do komputera i krzesło obrotowe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stół z wysuwaną pólka na klawiaturę i zintegrowanym hubem USB pozwalającym na łatwe podłączenie 4 jednostek USB wymiary szer.118 wys 75cm głębokość 78, jedna szuflada , jedna szafka,krzesło obrotowe tapicerowane z regulacją wysokości siedziska i podłokietnikami</w:t>
            </w:r>
          </w:p>
        </w:tc>
        <w:tc>
          <w:tcPr>
            <w:tcW w:w="1827"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807"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76"/>
        </w:trPr>
        <w:tc>
          <w:tcPr>
            <w:tcW w:w="961"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CE"/>
                <w:b/>
                <w:lang w:eastAsia="pl-PL"/>
              </w:rPr>
            </w:pPr>
            <w:r w:rsidRPr="004751E6">
              <w:rPr>
                <w:rFonts w:ascii="Arial Narrow" w:eastAsia="Times New Roman" w:hAnsi="Arial Narrow" w:cs="Times New Roman"/>
                <w:b/>
                <w:lang w:eastAsia="pl-PL"/>
              </w:rPr>
              <w:t>Szafka na podr</w:t>
            </w:r>
            <w:r w:rsidRPr="004751E6">
              <w:rPr>
                <w:rFonts w:ascii="Arial Narrow" w:eastAsia="Times New Roman" w:hAnsi="Arial Narrow" w:cs="Times New Roman CE"/>
                <w:b/>
                <w:lang w:eastAsia="pl-PL"/>
              </w:rPr>
              <w:t>ęczniki i materiały, przeszklona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Szafa z witryną wymiary: 1850x900x400 wykonana z płyty laminowanej 18mm kolory szafki calwados</w:t>
            </w:r>
          </w:p>
        </w:tc>
        <w:tc>
          <w:tcPr>
            <w:tcW w:w="1827"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w:t>
            </w:r>
          </w:p>
        </w:tc>
        <w:tc>
          <w:tcPr>
            <w:tcW w:w="1807"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76"/>
        </w:trPr>
        <w:tc>
          <w:tcPr>
            <w:tcW w:w="961"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Stoliki uczniowskie z krzesłami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Stół DAWID 2 os. + 2 krzesła DAWID + koszyki pod blat + zaokrąglone rogi stołu ,kolor stelaża pod blat i krzesła czerwony,STÓŁ - regulacja wysokości 2-6, 3-7. blat z obrzeżem PCV 2mm, stelaż z profili płasko-owalnych 50/30,KRZESŁA - regulacja wysokości 2-3, 3-4, 4-5, 5-6</w:t>
            </w:r>
          </w:p>
        </w:tc>
        <w:tc>
          <w:tcPr>
            <w:tcW w:w="1827"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15</w:t>
            </w:r>
          </w:p>
        </w:tc>
        <w:tc>
          <w:tcPr>
            <w:tcW w:w="1807"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276"/>
        </w:trPr>
        <w:tc>
          <w:tcPr>
            <w:tcW w:w="961"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CE"/>
                <w:b/>
                <w:lang w:eastAsia="pl-PL"/>
              </w:rPr>
            </w:pPr>
            <w:r w:rsidRPr="004751E6">
              <w:rPr>
                <w:rFonts w:ascii="Arial Narrow" w:eastAsia="Times New Roman" w:hAnsi="Arial Narrow" w:cs="Times New Roman"/>
                <w:b/>
                <w:lang w:eastAsia="pl-PL"/>
              </w:rPr>
              <w:t>Tablica bia</w:t>
            </w:r>
            <w:r w:rsidRPr="004751E6">
              <w:rPr>
                <w:rFonts w:ascii="Arial Narrow" w:eastAsia="Times New Roman" w:hAnsi="Arial Narrow" w:cs="Times New Roman CE"/>
                <w:b/>
                <w:lang w:eastAsia="pl-PL"/>
              </w:rPr>
              <w:t>ła suchościeralna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70x100 TSU171</w:t>
            </w:r>
          </w:p>
        </w:tc>
        <w:tc>
          <w:tcPr>
            <w:tcW w:w="1827"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807"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lang w:eastAsia="pl-PL"/>
              </w:rPr>
            </w:pPr>
          </w:p>
        </w:tc>
      </w:tr>
    </w:tbl>
    <w:p w:rsidR="004751E6" w:rsidRPr="004751E6" w:rsidRDefault="004751E6" w:rsidP="004751E6">
      <w:pPr>
        <w:spacing w:after="160" w:line="259" w:lineRule="auto"/>
        <w:rPr>
          <w:rFonts w:ascii="Arial Narrow" w:hAnsi="Arial Narrow"/>
          <w:sz w:val="24"/>
          <w:szCs w:val="24"/>
        </w:rPr>
      </w:pPr>
    </w:p>
    <w:tbl>
      <w:tblPr>
        <w:tblpPr w:leftFromText="141" w:rightFromText="141" w:tblpX="-714" w:tblpY="611"/>
        <w:tblW w:w="15479" w:type="dxa"/>
        <w:tblCellMar>
          <w:left w:w="70" w:type="dxa"/>
          <w:right w:w="70" w:type="dxa"/>
        </w:tblCellMar>
        <w:tblLook w:val="04A0" w:firstRow="1" w:lastRow="0" w:firstColumn="1" w:lastColumn="0" w:noHBand="0" w:noVBand="1"/>
      </w:tblPr>
      <w:tblGrid>
        <w:gridCol w:w="767"/>
        <w:gridCol w:w="11622"/>
        <w:gridCol w:w="1651"/>
        <w:gridCol w:w="1439"/>
      </w:tblGrid>
      <w:tr w:rsidR="004751E6" w:rsidRPr="004751E6" w:rsidTr="00C31209">
        <w:trPr>
          <w:trHeight w:val="4678"/>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Ogródek meteorologiczny dla szkół ECO</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Zestaw PRO (nr 3)</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klatka meteorologiczna dydaktyczna: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klatka Stevensona mała, półprofesjonalna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stojak metalowy 100-180 cm z odciągami do klatki Stevensona (małej)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schody stalowe antypoślizgowe z poręczami do klatki meteorologicznej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wyposażenie klatki (dydaktyczne):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barometr mechaniczny tarczowy (aneroid) - mechanizm puszki próz</w:t>
            </w:r>
            <w:r w:rsidRPr="004751E6">
              <w:rPr>
                <w:rFonts w:ascii="Arial" w:eastAsia="Times New Roman" w:hAnsi="Arial" w:cs="Arial"/>
                <w:sz w:val="24"/>
                <w:szCs w:val="24"/>
                <w:lang w:eastAsia="pl-PL"/>
              </w:rPr>
              <w:t>̇</w:t>
            </w:r>
            <w:r w:rsidRPr="004751E6">
              <w:rPr>
                <w:rFonts w:ascii="Arial Narrow" w:eastAsia="Times New Roman" w:hAnsi="Arial Narrow" w:cs="Times New Roman"/>
                <w:sz w:val="24"/>
                <w:szCs w:val="24"/>
                <w:lang w:eastAsia="pl-PL"/>
              </w:rPr>
              <w:t xml:space="preserve">niowej </w:t>
            </w:r>
            <w:r w:rsidRPr="004751E6">
              <w:rPr>
                <w:rFonts w:ascii="Arial Narrow" w:eastAsia="Times New Roman" w:hAnsi="Arial Narrow" w:cs="Arial Narrow"/>
                <w:sz w:val="24"/>
                <w:szCs w:val="24"/>
                <w:lang w:eastAsia="pl-PL"/>
              </w:rPr>
              <w:t>–</w:t>
            </w:r>
            <w:r w:rsidRPr="004751E6">
              <w:rPr>
                <w:rFonts w:ascii="Arial Narrow" w:eastAsia="Times New Roman" w:hAnsi="Arial Narrow" w:cs="Times New Roman"/>
                <w:sz w:val="24"/>
                <w:szCs w:val="24"/>
                <w:lang w:eastAsia="pl-PL"/>
              </w:rPr>
              <w:t xml:space="preserve"> odkszta</w:t>
            </w:r>
            <w:r w:rsidRPr="004751E6">
              <w:rPr>
                <w:rFonts w:ascii="Arial Narrow" w:eastAsia="Times New Roman" w:hAnsi="Arial Narrow" w:cs="Arial Narrow"/>
                <w:sz w:val="24"/>
                <w:szCs w:val="24"/>
                <w:lang w:eastAsia="pl-PL"/>
              </w:rPr>
              <w:t>ł</w:t>
            </w:r>
            <w:r w:rsidRPr="004751E6">
              <w:rPr>
                <w:rFonts w:ascii="Arial Narrow" w:eastAsia="Times New Roman" w:hAnsi="Arial Narrow" w:cs="Times New Roman"/>
                <w:sz w:val="24"/>
                <w:szCs w:val="24"/>
                <w:lang w:eastAsia="pl-PL"/>
              </w:rPr>
              <w:t>canie w zalez</w:t>
            </w:r>
            <w:r w:rsidRPr="004751E6">
              <w:rPr>
                <w:rFonts w:ascii="Arial" w:eastAsia="Times New Roman" w:hAnsi="Arial" w:cs="Arial"/>
                <w:sz w:val="24"/>
                <w:szCs w:val="24"/>
                <w:lang w:eastAsia="pl-PL"/>
              </w:rPr>
              <w:t>̇</w:t>
            </w:r>
            <w:r w:rsidRPr="004751E6">
              <w:rPr>
                <w:rFonts w:ascii="Arial Narrow" w:eastAsia="Times New Roman" w:hAnsi="Arial Narrow" w:cs="Times New Roman"/>
                <w:sz w:val="24"/>
                <w:szCs w:val="24"/>
                <w:lang w:eastAsia="pl-PL"/>
              </w:rPr>
              <w:t xml:space="preserve">. od zmian ciśnienia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termometr mechaniczny, tarczowy – rozszerzalność cieplna cia</w:t>
            </w:r>
            <w:r w:rsidRPr="004751E6">
              <w:rPr>
                <w:rFonts w:ascii="Arial Narrow" w:eastAsia="Times New Roman" w:hAnsi="Arial Narrow" w:cs="Arial Narrow"/>
                <w:sz w:val="24"/>
                <w:szCs w:val="24"/>
                <w:lang w:eastAsia="pl-PL"/>
              </w:rPr>
              <w:t>ł</w:t>
            </w:r>
            <w:r w:rsidRPr="004751E6">
              <w:rPr>
                <w:rFonts w:ascii="Arial Narrow" w:eastAsia="Times New Roman" w:hAnsi="Arial Narrow" w:cs="Times New Roman"/>
                <w:sz w:val="24"/>
                <w:szCs w:val="24"/>
                <w:lang w:eastAsia="pl-PL"/>
              </w:rPr>
              <w:t>a sta</w:t>
            </w:r>
            <w:r w:rsidRPr="004751E6">
              <w:rPr>
                <w:rFonts w:ascii="Arial Narrow" w:eastAsia="Times New Roman" w:hAnsi="Arial Narrow" w:cs="Arial Narrow"/>
                <w:sz w:val="24"/>
                <w:szCs w:val="24"/>
                <w:lang w:eastAsia="pl-PL"/>
              </w:rPr>
              <w:t>ł</w:t>
            </w:r>
            <w:r w:rsidRPr="004751E6">
              <w:rPr>
                <w:rFonts w:ascii="Arial Narrow" w:eastAsia="Times New Roman" w:hAnsi="Arial Narrow" w:cs="Times New Roman"/>
                <w:sz w:val="24"/>
                <w:szCs w:val="24"/>
                <w:lang w:eastAsia="pl-PL"/>
              </w:rPr>
              <w:t xml:space="preserve">ego </w:t>
            </w:r>
            <w:r w:rsidRPr="004751E6">
              <w:rPr>
                <w:rFonts w:ascii="Arial Narrow" w:eastAsia="Times New Roman" w:hAnsi="Arial Narrow" w:cs="Arial Narrow"/>
                <w:sz w:val="24"/>
                <w:szCs w:val="24"/>
                <w:lang w:eastAsia="pl-PL"/>
              </w:rPr>
              <w:t>–</w:t>
            </w:r>
            <w:r w:rsidRPr="004751E6">
              <w:rPr>
                <w:rFonts w:ascii="Arial Narrow" w:eastAsia="Times New Roman" w:hAnsi="Arial Narrow" w:cs="Times New Roman"/>
                <w:sz w:val="24"/>
                <w:szCs w:val="24"/>
                <w:lang w:eastAsia="pl-PL"/>
              </w:rPr>
              <w:t xml:space="preserve"> blaszki bimetalicznej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higrometr mechaniczny, tarczowy – zmiana obje</w:t>
            </w:r>
            <w:r w:rsidRPr="004751E6">
              <w:rPr>
                <w:rFonts w:ascii="Arial" w:eastAsia="Times New Roman" w:hAnsi="Arial" w:cs="Arial"/>
                <w:sz w:val="24"/>
                <w:szCs w:val="24"/>
                <w:lang w:eastAsia="pl-PL"/>
              </w:rPr>
              <w:t>̨</w:t>
            </w:r>
            <w:r w:rsidRPr="004751E6">
              <w:rPr>
                <w:rFonts w:ascii="Arial Narrow" w:eastAsia="Times New Roman" w:hAnsi="Arial Narrow" w:cs="Times New Roman"/>
                <w:sz w:val="24"/>
                <w:szCs w:val="24"/>
                <w:lang w:eastAsia="pl-PL"/>
              </w:rPr>
              <w:t>tości (d</w:t>
            </w:r>
            <w:r w:rsidRPr="004751E6">
              <w:rPr>
                <w:rFonts w:ascii="Arial Narrow" w:eastAsia="Times New Roman" w:hAnsi="Arial Narrow" w:cs="Arial Narrow"/>
                <w:sz w:val="24"/>
                <w:szCs w:val="24"/>
                <w:lang w:eastAsia="pl-PL"/>
              </w:rPr>
              <w:t>ł</w:t>
            </w:r>
            <w:r w:rsidRPr="004751E6">
              <w:rPr>
                <w:rFonts w:ascii="Arial Narrow" w:eastAsia="Times New Roman" w:hAnsi="Arial Narrow" w:cs="Times New Roman"/>
                <w:sz w:val="24"/>
                <w:szCs w:val="24"/>
                <w:lang w:eastAsia="pl-PL"/>
              </w:rPr>
              <w:t>ugo</w:t>
            </w:r>
            <w:r w:rsidRPr="004751E6">
              <w:rPr>
                <w:rFonts w:ascii="Arial Narrow" w:eastAsia="Times New Roman" w:hAnsi="Arial Narrow" w:cs="Arial Narrow"/>
                <w:sz w:val="24"/>
                <w:szCs w:val="24"/>
                <w:lang w:eastAsia="pl-PL"/>
              </w:rPr>
              <w:t>ś</w:t>
            </w:r>
            <w:r w:rsidRPr="004751E6">
              <w:rPr>
                <w:rFonts w:ascii="Arial Narrow" w:eastAsia="Times New Roman" w:hAnsi="Arial Narrow" w:cs="Times New Roman"/>
                <w:sz w:val="24"/>
                <w:szCs w:val="24"/>
                <w:lang w:eastAsia="pl-PL"/>
              </w:rPr>
              <w:t>ci) czujnika w zalez</w:t>
            </w:r>
            <w:r w:rsidRPr="004751E6">
              <w:rPr>
                <w:rFonts w:ascii="Arial" w:eastAsia="Times New Roman" w:hAnsi="Arial" w:cs="Arial"/>
                <w:sz w:val="24"/>
                <w:szCs w:val="24"/>
                <w:lang w:eastAsia="pl-PL"/>
              </w:rPr>
              <w:t>̇</w:t>
            </w:r>
            <w:r w:rsidRPr="004751E6">
              <w:rPr>
                <w:rFonts w:ascii="Arial Narrow" w:eastAsia="Times New Roman" w:hAnsi="Arial Narrow" w:cs="Times New Roman"/>
                <w:sz w:val="24"/>
                <w:szCs w:val="24"/>
                <w:lang w:eastAsia="pl-PL"/>
              </w:rPr>
              <w:t>ności od zmian wilgotności wzgl</w:t>
            </w:r>
            <w:r w:rsidRPr="004751E6">
              <w:rPr>
                <w:rFonts w:ascii="Arial Narrow" w:eastAsia="Times New Roman" w:hAnsi="Arial Narrow" w:cs="Arial Narrow"/>
                <w:sz w:val="24"/>
                <w:szCs w:val="24"/>
                <w:lang w:eastAsia="pl-PL"/>
              </w:rPr>
              <w:t>ę</w:t>
            </w:r>
            <w:r w:rsidRPr="004751E6">
              <w:rPr>
                <w:rFonts w:ascii="Arial Narrow" w:eastAsia="Times New Roman" w:hAnsi="Arial Narrow" w:cs="Times New Roman"/>
                <w:sz w:val="24"/>
                <w:szCs w:val="24"/>
                <w:lang w:eastAsia="pl-PL"/>
              </w:rPr>
              <w:t xml:space="preserve">dnej powietrza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termometr cieczowy, ekstremalny (MIN/MAX) – rozszerzalność cieplna cieczy, zasada dzia</w:t>
            </w:r>
            <w:r w:rsidRPr="004751E6">
              <w:rPr>
                <w:rFonts w:ascii="Arial Narrow" w:eastAsia="Times New Roman" w:hAnsi="Arial Narrow" w:cs="Arial Narrow"/>
                <w:sz w:val="24"/>
                <w:szCs w:val="24"/>
                <w:lang w:eastAsia="pl-PL"/>
              </w:rPr>
              <w:t>ł</w:t>
            </w:r>
            <w:r w:rsidRPr="004751E6">
              <w:rPr>
                <w:rFonts w:ascii="Arial Narrow" w:eastAsia="Times New Roman" w:hAnsi="Arial Narrow" w:cs="Times New Roman"/>
                <w:sz w:val="24"/>
                <w:szCs w:val="24"/>
                <w:lang w:eastAsia="pl-PL"/>
              </w:rPr>
              <w:t>ania tradycyjnego termometru min. z kluczowa</w:t>
            </w:r>
            <w:r w:rsidRPr="004751E6">
              <w:rPr>
                <w:rFonts w:ascii="Arial" w:eastAsia="Times New Roman" w:hAnsi="Arial" w:cs="Arial"/>
                <w:sz w:val="24"/>
                <w:szCs w:val="24"/>
                <w:lang w:eastAsia="pl-PL"/>
              </w:rPr>
              <w:t>̨</w:t>
            </w:r>
            <w:r w:rsidRPr="004751E6">
              <w:rPr>
                <w:rFonts w:ascii="Arial Narrow" w:eastAsia="Times New Roman" w:hAnsi="Arial Narrow" w:cs="Times New Roman"/>
                <w:sz w:val="24"/>
                <w:szCs w:val="24"/>
                <w:lang w:eastAsia="pl-PL"/>
              </w:rPr>
              <w:t xml:space="preserve"> rola</w:t>
            </w:r>
            <w:r w:rsidRPr="004751E6">
              <w:rPr>
                <w:rFonts w:ascii="Arial" w:eastAsia="Times New Roman" w:hAnsi="Arial" w:cs="Arial"/>
                <w:sz w:val="24"/>
                <w:szCs w:val="24"/>
                <w:lang w:eastAsia="pl-PL"/>
              </w:rPr>
              <w:t>̨</w:t>
            </w:r>
            <w:r w:rsidRPr="004751E6">
              <w:rPr>
                <w:rFonts w:ascii="Arial Narrow" w:eastAsia="Times New Roman" w:hAnsi="Arial Narrow" w:cs="Times New Roman"/>
                <w:sz w:val="24"/>
                <w:szCs w:val="24"/>
                <w:lang w:eastAsia="pl-PL"/>
              </w:rPr>
              <w:t xml:space="preserve"> napie</w:t>
            </w:r>
            <w:r w:rsidRPr="004751E6">
              <w:rPr>
                <w:rFonts w:ascii="Arial" w:eastAsia="Times New Roman" w:hAnsi="Arial" w:cs="Arial"/>
                <w:sz w:val="24"/>
                <w:szCs w:val="24"/>
                <w:lang w:eastAsia="pl-PL"/>
              </w:rPr>
              <w:t>̨</w:t>
            </w:r>
            <w:r w:rsidRPr="004751E6">
              <w:rPr>
                <w:rFonts w:ascii="Arial Narrow" w:eastAsia="Times New Roman" w:hAnsi="Arial Narrow" w:cs="Times New Roman"/>
                <w:sz w:val="24"/>
                <w:szCs w:val="24"/>
                <w:lang w:eastAsia="pl-PL"/>
              </w:rPr>
              <w:t xml:space="preserve">cia powierzchniowego menisku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poletko pomiarowe (instrumenty zw. z pomiarem opadów ciekłych i stałych):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deszczomierz manualny plastikowy 40 mm z pierścieniem rejestrującym – suma opadu atmosferycznego od ostatniego opróżnienia instrumentu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deszczomierz manualny plastikowy 70 mm duży precyzyjny – suma opadu atmosferycznego od ostatniego opróżnienia instrumentu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tyczka śniegowa aluminiowa 140 cm (170 cm) – miąższość (grubość) pokrywy śnieżnej </w:t>
            </w:r>
          </w:p>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sz w:val="24"/>
                <w:szCs w:val="24"/>
                <w:lang w:eastAsia="pl-PL"/>
              </w:rPr>
              <w:t>deska śniegowa aluminiowo – drewniana 26 x 40 cm – przyrost pokrywy śnieżnej od ostatniego oczyszczenia deski</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 xml:space="preserve">Bezprzewodowa stacja pogody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Garni 635EL</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Wielkość wyświetlacza 105 x 49 mm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ekran podświetlany czasowo - równomiernie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zegar sterowany radiowo sygnałem DCF-77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zegar z budzikiem, funkcją drzemki i z dwoma czasami budzenia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wskaźnik faz księżyca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pięć ikon prognozy pogody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pomiar ciśnienia atmosferycznego bezwzględnego i względnego (zredukowanego do poziomu morza)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wykres zmian ciśnienia za ostatnie 24 godziny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pamięć wartości maksymalnych i minimalnych temperatury i wilgotności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możliwość ustalenia dolnych i górnych alarmów temperatury </w:t>
            </w:r>
          </w:p>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sz w:val="24"/>
                <w:szCs w:val="24"/>
                <w:lang w:eastAsia="pl-PL"/>
              </w:rPr>
              <w:t>czujnik bezprzewodowy z sondą kablową temperatury 1.8 m</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 xml:space="preserve">Higrometr elektroniczny dotykowy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TFA 30.5500 HumidCheck</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614"/>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Stacja pogodowa zewnętrzna z wiatromierzem oraz pomiarem opadów</w:t>
            </w:r>
            <w:r w:rsidRPr="004751E6">
              <w:rPr>
                <w:rFonts w:ascii="Arial Narrow" w:eastAsia="Times New Roman" w:hAnsi="Arial Narrow" w:cs="Arial"/>
                <w:b/>
                <w:sz w:val="24"/>
                <w:szCs w:val="24"/>
                <w:lang w:eastAsia="pl-PL"/>
              </w:rPr>
              <w:t xml:space="preserve"> </w:t>
            </w:r>
            <w:r w:rsidRPr="004751E6">
              <w:rPr>
                <w:rFonts w:ascii="Arial Narrow" w:eastAsia="Times New Roman" w:hAnsi="Arial Narrow" w:cs="Times New Roman"/>
                <w:b/>
                <w:sz w:val="24"/>
                <w:szCs w:val="24"/>
                <w:lang w:eastAsia="pl-PL"/>
              </w:rPr>
              <w:t>viking 02036</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Zawartość zestawu:</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    -Konsola odbiorcza LCD</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   - Czujnik temperatury i wilgotności</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    -Czujnik prędkości wiatru</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   - Czujnik opadów ciekłych</w:t>
            </w:r>
          </w:p>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sz w:val="24"/>
                <w:szCs w:val="24"/>
                <w:lang w:eastAsia="pl-PL"/>
              </w:rPr>
              <w:t xml:space="preserve">    -Rurka montażowa</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82"/>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Miernik wilgotności zboża i nasion - wilgotnościomierz KA12</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Pomiar wilgotności 16 zbóż i różnych ziaren: pszenica, pszenica durum, jęczmień, jęczmień 6 rzęd., pszenżyto, żyto, kukurydza (8-20% i 20-40%), owies, owies nagi, rzepak, groch, fasola, łubin żółty, siemie lnu ,słonecznikZakres pomiaru wilgotności: Ziarno 8 - 35%rH, Nasiona oleiste 5 - 25%rH</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Dokładność pomiaru: +/- 0,5%</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Szybka ręczna kalibracja oraz pomiar średniej temperatury</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Automatyczna kompensacja temperatury</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Zasilanie: 9V</w:t>
            </w:r>
          </w:p>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sz w:val="24"/>
                <w:szCs w:val="24"/>
                <w:lang w:eastAsia="pl-PL"/>
              </w:rPr>
              <w:t>Oferowany zestaw zawiera: Miernik wilgotności, etui, instrukcję, miarkę dozującą</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Tester wilgotności i temperatury siana HT-PRO</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Urządzenie mierzy temperaturę siana w zakresie od 0 º do 99 ºC (32 º do 225 ºF) oraz wilgotność od 8% do 45%. Bardzo korzystna jest łatwość obsługi aparatu do mierzenia wilgotności słomy. W uchwycie znajduje się wyświetlacz oraz 4 przyciski funkcyjne.</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Plansza Rodzaje chmur / Budowa atmosfery</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Dwustronna plansza dydaktyczna przedstawiająca przekrój przez piętra występowania chmur z opisami i fotografiami głównych rodzajów chmur oraz przekrój przez atmosferę z obszernymi opisami poszczególnych sfer.Format 52 X 75</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408"/>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Plansza Fronty atmosferyczne / Produkcja energii elektrycznej</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Dwustronna plansza dydaktyczna prezentująca układ frontów atmosferycznych nad Europą wraz z ich opisami i przekrojami oraz dane statystyczne dotyczące produkcji energii elektrycznej na świecie przedstawione w ciekawej formie. Format 52X75</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Skały i minerały 50 szt.</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Zestaw 50 szt. różnych skał i minerałów , wielkości ok. 3-4 cm. każdy.</w:t>
            </w:r>
          </w:p>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sz w:val="24"/>
                <w:szCs w:val="24"/>
                <w:lang w:eastAsia="pl-PL"/>
              </w:rPr>
              <w:t>Całość zapakowana w drewnianą lakierowaną skrzynkę.</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 l</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552"/>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 xml:space="preserve">Miernik gleby 4 w 1, Q1100, wilgotność, temperatura, odczyn ph, nasłonecznienia </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 xml:space="preserve">miernik gleby,  posiada możliwość pomiaru i wskazań kilku kluczowych dla roślin czynników, którymi są wilgotność gleby, temperatura, odczyn kwasowości pH oraz nasłonecznienie. Rodzaj urządzenia – miernik do gleby Wymiary przyrządu - 315 x 36 x </w:t>
            </w:r>
            <w:r w:rsidRPr="004751E6">
              <w:rPr>
                <w:rFonts w:ascii="Arial Narrow" w:eastAsia="Times New Roman" w:hAnsi="Arial Narrow" w:cs="Times New Roman"/>
                <w:sz w:val="24"/>
                <w:szCs w:val="24"/>
                <w:lang w:eastAsia="pl-PL"/>
              </w:rPr>
              <w:lastRenderedPageBreak/>
              <w:t>63 mm Wymiary sondy pomiarowej - (dł. x średnica Ø) 195 x 5 mm  Waga – 75,6g (bez baterii) Zakres pomiarowy pH - 3,5 Zasilanie stacji głównej - Bateria 9 V (1x)do 9,0 Wskaźnik wilgotności gleby – 5-stopniowy Zakres pomiarowy temperatury wewnątrz - -9 do +50 °C</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lastRenderedPageBreak/>
              <w:t>15</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Zestaw do badania gleby nr. GLEB-EDK</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Zestaw do badania gleby składa się z:</w:t>
            </w:r>
          </w:p>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sz w:val="24"/>
                <w:szCs w:val="24"/>
                <w:lang w:eastAsia="pl-PL"/>
              </w:rPr>
              <w:t>-scenariusz lekcji,tacki,rękawiczi jednorazowe,phmaetr,płyn Helliga, wilgotnościomierz,pojemnik z lupką, sitka o róznej wielkości</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15</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Tablica profile glebowe</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wymiary:  150x100 (cm)</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Główne typy gleb Polski – Gablota</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Oszklona gablota. Zawiera profile dziewięciu typów gleb występujących w Polsce oraz ich opisy.Profile wykonano z oryginalnych utworów glebowych. Nad każdym z nich znajduje się zdjęcie szaty roślinnej charakterystycznej dla danego typu gleby.</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Gabloty ze zbiorami owadów pożytecznych</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gospodarstwo Biodar wymiary 20X30cm</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2</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Owady zatopione w pleksji</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zestaw owadzie szkodniki , bielinek kapustnik -rozwój</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2</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Owady, szkodniki tablica ścienna</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wymiary 80x110 cm.Plansza przedstawia21 gat.owadów szkodnikówz metryczką każdego gatunku, rysunku i opisu</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 xml:space="preserve">Model kiełkowania rośliny dwuliściennej </w:t>
            </w:r>
          </w:p>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sz w:val="24"/>
                <w:szCs w:val="24"/>
                <w:lang w:eastAsia="pl-PL"/>
              </w:rPr>
              <w:t>Model reliefowy (wklęsło-wypukły) stadiów kiełkowania rośliny jednoliściennej na przykładzie kukurydzy. Wykonany z trwałego tworzywa sztucznego i przymocowany do podstawy. Wymiary podstawowe: 42 x 30 cm</w:t>
            </w:r>
            <w:r w:rsidRPr="004751E6">
              <w:rPr>
                <w:rFonts w:ascii="Arial Narrow" w:eastAsia="Times New Roman" w:hAnsi="Arial Narrow" w:cs="Times New Roman"/>
                <w:b/>
                <w:sz w:val="24"/>
                <w:szCs w:val="24"/>
                <w:lang w:eastAsia="pl-PL"/>
              </w:rPr>
              <w:t>.</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Rury drenarskie</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Średnica 100  -10mb,</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Ceramiczne rury drenarskie</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Rozmiar 50-8,1,1kg, 75-8 2,2kg,100-8 3,4kg,125-8 4,5 kg</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4</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Studzienki drenarskie</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Długość 1500, szerokość 80/80,100/100/100,80/80/80/80</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3</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400"/>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bCs/>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Times New Roman"/>
                <w:b/>
                <w:bCs/>
                <w:sz w:val="24"/>
                <w:szCs w:val="24"/>
                <w:lang w:eastAsia="pl-PL"/>
              </w:rPr>
            </w:pPr>
            <w:r w:rsidRPr="004751E6">
              <w:rPr>
                <w:rFonts w:ascii="Arial Narrow" w:eastAsia="Times New Roman" w:hAnsi="Arial Narrow" w:cs="Times New Roman"/>
                <w:b/>
                <w:bCs/>
                <w:sz w:val="24"/>
                <w:szCs w:val="24"/>
                <w:lang w:eastAsia="pl-PL"/>
              </w:rPr>
              <w:t>Modele narzędzi i maszyn rolniczych</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Przyczepa skrzyniowa z otwieranymi burtami    skala1:32,1:87</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Przyczepa do transportu balotów</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Przyczepa rozrzutnik obornika</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Przyczepa z prasą do słomy</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Prasa rolująca class rolland</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Kombajn do ziemniaków Grimme</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lastRenderedPageBreak/>
              <w:t xml:space="preserve"> Siewnik półzawieszany</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Opryskiwacz amazone</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Kosiarka przednia Claas Disco 3050FC plus</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Maszyna pakująca – owijarka beli</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Siewnik uniwersalny Lemken</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Wał ugniatający Lemken</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Wały uprawowe Cambridge</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Brona talerzowa Kuhn Discower</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Gruber przedni</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Pług dwuczęsciowy Lemken</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Opryskiwacz Vogel</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Pług obracalny</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Kultywator Lemken</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Siewnik Amazone</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Rozsiewacz nawozów amazone</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Traktor JOHN DEERE</w:t>
            </w:r>
          </w:p>
          <w:p w:rsidR="004751E6" w:rsidRPr="004751E6" w:rsidRDefault="004751E6" w:rsidP="004751E6">
            <w:pPr>
              <w:rPr>
                <w:rFonts w:ascii="Arial Narrow" w:eastAsia="Times New Roman" w:hAnsi="Arial Narrow" w:cs="Times New Roman"/>
                <w:bCs/>
                <w:sz w:val="24"/>
                <w:szCs w:val="24"/>
                <w:lang w:eastAsia="pl-PL"/>
              </w:rPr>
            </w:pPr>
            <w:r w:rsidRPr="004751E6">
              <w:rPr>
                <w:rFonts w:ascii="Arial Narrow" w:eastAsia="Times New Roman" w:hAnsi="Arial Narrow" w:cs="Times New Roman"/>
                <w:bCs/>
                <w:sz w:val="24"/>
                <w:szCs w:val="24"/>
                <w:lang w:eastAsia="pl-PL"/>
              </w:rPr>
              <w:t>Kombajn do buraków</w:t>
            </w:r>
          </w:p>
          <w:p w:rsidR="004751E6" w:rsidRPr="004751E6" w:rsidRDefault="004751E6" w:rsidP="004751E6">
            <w:pPr>
              <w:rPr>
                <w:rFonts w:ascii="Arial Narrow" w:eastAsia="Times New Roman" w:hAnsi="Arial Narrow" w:cs="Times New Roman"/>
                <w:b/>
                <w:bCs/>
                <w:sz w:val="24"/>
                <w:szCs w:val="24"/>
                <w:lang w:eastAsia="pl-PL"/>
              </w:rPr>
            </w:pPr>
            <w:r w:rsidRPr="004751E6">
              <w:rPr>
                <w:rFonts w:ascii="Arial Narrow" w:eastAsia="Times New Roman" w:hAnsi="Arial Narrow" w:cs="Times New Roman"/>
                <w:bCs/>
                <w:sz w:val="24"/>
                <w:szCs w:val="24"/>
                <w:lang w:eastAsia="pl-PL"/>
              </w:rPr>
              <w:t>Class Axion  skala 1:87</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lastRenderedPageBreak/>
              <w:t>po jednym wypisanym modelu</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bCs/>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4751E6" w:rsidRPr="004751E6" w:rsidRDefault="004751E6" w:rsidP="004751E6">
            <w:pPr>
              <w:rPr>
                <w:rFonts w:ascii="Arial Narrow" w:eastAsia="Times New Roman" w:hAnsi="Arial Narrow" w:cs="Times New Roman"/>
                <w:b/>
                <w:bCs/>
                <w:sz w:val="24"/>
                <w:szCs w:val="24"/>
                <w:lang w:eastAsia="pl-PL"/>
              </w:rPr>
            </w:pPr>
            <w:r w:rsidRPr="004751E6">
              <w:rPr>
                <w:rFonts w:ascii="Arial Narrow" w:eastAsia="Times New Roman" w:hAnsi="Arial Narrow" w:cs="Times New Roman"/>
                <w:b/>
                <w:bCs/>
                <w:sz w:val="24"/>
                <w:szCs w:val="24"/>
                <w:lang w:eastAsia="pl-PL"/>
              </w:rPr>
              <w:t>Oprogramowanie do prowadzenia produkcji roślinnej</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58"/>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35a.</w:t>
            </w: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Zarządzanie gospodarstwem w produkcji rolnej i gruntami</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Agroasystent Ekspert, AgroPomiar GPS Ekspert lub równoważne</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15</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390"/>
        </w:trPr>
        <w:tc>
          <w:tcPr>
            <w:tcW w:w="767" w:type="dxa"/>
            <w:tcBorders>
              <w:top w:val="nil"/>
              <w:left w:val="single" w:sz="4" w:space="0" w:color="auto"/>
              <w:bottom w:val="single" w:sz="4" w:space="0" w:color="auto"/>
              <w:right w:val="single" w:sz="4" w:space="0" w:color="auto"/>
            </w:tcBorders>
            <w:vAlign w:val="center"/>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35b.</w:t>
            </w: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Plany nawozowe i optymalizowanie składników pokarmowych</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MacroBil,NawSald, plano RSN lub równoważne</w:t>
            </w:r>
          </w:p>
        </w:tc>
        <w:tc>
          <w:tcPr>
            <w:tcW w:w="1651" w:type="dxa"/>
            <w:tcBorders>
              <w:top w:val="nil"/>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2</w:t>
            </w:r>
          </w:p>
        </w:tc>
        <w:tc>
          <w:tcPr>
            <w:tcW w:w="1439"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767" w:type="dxa"/>
            <w:tcBorders>
              <w:top w:val="single" w:sz="4" w:space="0" w:color="auto"/>
              <w:left w:val="single" w:sz="4" w:space="0" w:color="auto"/>
              <w:bottom w:val="single" w:sz="4" w:space="0" w:color="auto"/>
              <w:right w:val="single" w:sz="4" w:space="0" w:color="auto"/>
            </w:tcBorders>
            <w:vAlign w:val="center"/>
          </w:tcPr>
          <w:p w:rsidR="004751E6" w:rsidRPr="004751E6" w:rsidRDefault="004751E6" w:rsidP="006D70D6">
            <w:pPr>
              <w:numPr>
                <w:ilvl w:val="0"/>
                <w:numId w:val="33"/>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1E6" w:rsidRPr="004751E6" w:rsidRDefault="004751E6" w:rsidP="004751E6">
            <w:pPr>
              <w:rPr>
                <w:rFonts w:ascii="Arial Narrow" w:eastAsia="Times New Roman" w:hAnsi="Arial Narrow" w:cs="Times New Roman"/>
                <w:b/>
                <w:sz w:val="24"/>
                <w:szCs w:val="24"/>
                <w:lang w:eastAsia="pl-PL"/>
              </w:rPr>
            </w:pPr>
            <w:r w:rsidRPr="004751E6">
              <w:rPr>
                <w:rFonts w:ascii="Arial Narrow" w:eastAsia="Times New Roman" w:hAnsi="Arial Narrow" w:cs="Times New Roman"/>
                <w:b/>
                <w:sz w:val="24"/>
                <w:szCs w:val="24"/>
                <w:lang w:eastAsia="pl-PL"/>
              </w:rPr>
              <w:t>Kosz na śmieci</w:t>
            </w:r>
          </w:p>
          <w:p w:rsidR="004751E6" w:rsidRPr="004751E6" w:rsidRDefault="004751E6" w:rsidP="004751E6">
            <w:pP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Kosz na śmieci z samozamykającą się pokrywą o pojemności 21 litrów | TESCOMA CLEANKIT - odcienie czerwieni</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4751E6" w:rsidRPr="004751E6" w:rsidRDefault="004751E6" w:rsidP="004751E6">
            <w:pPr>
              <w:jc w:val="center"/>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1</w:t>
            </w:r>
          </w:p>
        </w:tc>
        <w:tc>
          <w:tcPr>
            <w:tcW w:w="1439" w:type="dxa"/>
            <w:tcBorders>
              <w:top w:val="single" w:sz="4" w:space="0" w:color="auto"/>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r w:rsidR="004751E6" w:rsidRPr="004751E6" w:rsidTr="00C31209">
        <w:trPr>
          <w:trHeight w:val="276"/>
        </w:trPr>
        <w:tc>
          <w:tcPr>
            <w:tcW w:w="14040" w:type="dxa"/>
            <w:gridSpan w:val="3"/>
            <w:tcBorders>
              <w:top w:val="single" w:sz="4" w:space="0" w:color="auto"/>
              <w:left w:val="single" w:sz="4" w:space="0" w:color="auto"/>
              <w:bottom w:val="single" w:sz="4" w:space="0" w:color="auto"/>
              <w:right w:val="single" w:sz="4" w:space="0" w:color="auto"/>
            </w:tcBorders>
            <w:vAlign w:val="center"/>
          </w:tcPr>
          <w:p w:rsidR="004751E6" w:rsidRPr="004751E6" w:rsidRDefault="004751E6" w:rsidP="004751E6">
            <w:pPr>
              <w:jc w:val="right"/>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RAZEM</w:t>
            </w:r>
          </w:p>
        </w:tc>
        <w:tc>
          <w:tcPr>
            <w:tcW w:w="1439" w:type="dxa"/>
            <w:tcBorders>
              <w:top w:val="single" w:sz="4" w:space="0" w:color="auto"/>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Times New Roman"/>
                <w:sz w:val="24"/>
                <w:szCs w:val="24"/>
                <w:lang w:eastAsia="pl-PL"/>
              </w:rPr>
            </w:pPr>
          </w:p>
        </w:tc>
      </w:tr>
    </w:tbl>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spacing w:after="160" w:line="259" w:lineRule="auto"/>
        <w:jc w:val="right"/>
        <w:rPr>
          <w:rFonts w:ascii="Arial Narrow" w:hAnsi="Arial Narrow"/>
          <w:sz w:val="24"/>
          <w:szCs w:val="24"/>
        </w:rPr>
      </w:pPr>
      <w:r w:rsidRPr="004751E6">
        <w:rPr>
          <w:rFonts w:ascii="Arial Narrow" w:hAnsi="Arial Narrow"/>
          <w:sz w:val="24"/>
          <w:szCs w:val="24"/>
        </w:rPr>
        <w:lastRenderedPageBreak/>
        <w:t>Załącznik A8 do Formularza ofertowego</w:t>
      </w:r>
    </w:p>
    <w:p w:rsidR="004751E6" w:rsidRPr="004751E6" w:rsidRDefault="004751E6" w:rsidP="004751E6">
      <w:pPr>
        <w:spacing w:after="160" w:line="259" w:lineRule="auto"/>
        <w:jc w:val="right"/>
        <w:rPr>
          <w:rFonts w:ascii="Arial Narrow" w:hAnsi="Arial Narrow"/>
          <w:sz w:val="24"/>
          <w:szCs w:val="24"/>
        </w:rPr>
      </w:pPr>
    </w:p>
    <w:tbl>
      <w:tblPr>
        <w:tblStyle w:val="Tabela-Siatka7"/>
        <w:tblpPr w:leftFromText="141" w:rightFromText="141" w:vertAnchor="page" w:horzAnchor="margin" w:tblpX="-714" w:tblpY="2356"/>
        <w:tblW w:w="14005" w:type="dxa"/>
        <w:tblLook w:val="04A0" w:firstRow="1" w:lastRow="0" w:firstColumn="1" w:lastColumn="0" w:noHBand="0" w:noVBand="1"/>
      </w:tblPr>
      <w:tblGrid>
        <w:gridCol w:w="668"/>
        <w:gridCol w:w="9729"/>
        <w:gridCol w:w="1290"/>
        <w:gridCol w:w="2318"/>
      </w:tblGrid>
      <w:tr w:rsidR="004751E6" w:rsidRPr="004751E6" w:rsidTr="00C31209">
        <w:tc>
          <w:tcPr>
            <w:tcW w:w="16102" w:type="dxa"/>
            <w:gridSpan w:val="4"/>
            <w:vAlign w:val="center"/>
          </w:tcPr>
          <w:p w:rsidR="004751E6" w:rsidRPr="004751E6" w:rsidRDefault="004751E6" w:rsidP="004751E6">
            <w:pPr>
              <w:jc w:val="center"/>
              <w:rPr>
                <w:rFonts w:ascii="Arial Narrow" w:hAnsi="Arial Narrow"/>
                <w:b/>
              </w:rPr>
            </w:pPr>
            <w:r w:rsidRPr="004751E6">
              <w:rPr>
                <w:rFonts w:ascii="Arial Narrow" w:hAnsi="Arial Narrow"/>
                <w:b/>
              </w:rPr>
              <w:t>PRACOWNIA PRODUKCJI ZWIERZĘCEJ</w:t>
            </w:r>
          </w:p>
        </w:tc>
      </w:tr>
      <w:tr w:rsidR="004751E6" w:rsidRPr="004751E6" w:rsidTr="00C31209">
        <w:tc>
          <w:tcPr>
            <w:tcW w:w="704" w:type="dxa"/>
            <w:vAlign w:val="center"/>
          </w:tcPr>
          <w:p w:rsidR="004751E6" w:rsidRPr="004751E6" w:rsidRDefault="004751E6" w:rsidP="004751E6">
            <w:pPr>
              <w:jc w:val="center"/>
              <w:rPr>
                <w:rFonts w:ascii="Arial Narrow" w:hAnsi="Arial Narrow"/>
                <w:b/>
              </w:rPr>
            </w:pPr>
            <w:r w:rsidRPr="004751E6">
              <w:rPr>
                <w:rFonts w:ascii="Arial Narrow" w:hAnsi="Arial Narrow"/>
                <w:b/>
              </w:rPr>
              <w:t>Lp.</w:t>
            </w:r>
          </w:p>
        </w:tc>
        <w:tc>
          <w:tcPr>
            <w:tcW w:w="11340" w:type="dxa"/>
            <w:vAlign w:val="center"/>
          </w:tcPr>
          <w:p w:rsidR="004751E6" w:rsidRPr="004751E6" w:rsidRDefault="004751E6" w:rsidP="004751E6">
            <w:pPr>
              <w:jc w:val="center"/>
              <w:rPr>
                <w:rFonts w:ascii="Arial Narrow" w:hAnsi="Arial Narrow"/>
                <w:b/>
              </w:rPr>
            </w:pPr>
            <w:r w:rsidRPr="004751E6">
              <w:rPr>
                <w:rFonts w:ascii="Arial Narrow" w:hAnsi="Arial Narrow"/>
                <w:b/>
              </w:rPr>
              <w:t>Nazwa</w:t>
            </w:r>
          </w:p>
        </w:tc>
        <w:tc>
          <w:tcPr>
            <w:tcW w:w="1418" w:type="dxa"/>
            <w:vAlign w:val="center"/>
          </w:tcPr>
          <w:p w:rsidR="004751E6" w:rsidRPr="004751E6" w:rsidRDefault="004751E6" w:rsidP="004751E6">
            <w:pPr>
              <w:jc w:val="center"/>
              <w:rPr>
                <w:rFonts w:ascii="Arial Narrow" w:hAnsi="Arial Narrow"/>
                <w:b/>
              </w:rPr>
            </w:pPr>
            <w:r w:rsidRPr="004751E6">
              <w:rPr>
                <w:rFonts w:ascii="Arial Narrow" w:hAnsi="Arial Narrow"/>
                <w:b/>
              </w:rPr>
              <w:t>Ilość szt.</w:t>
            </w:r>
          </w:p>
        </w:tc>
        <w:tc>
          <w:tcPr>
            <w:tcW w:w="2640" w:type="dxa"/>
          </w:tcPr>
          <w:p w:rsidR="004751E6" w:rsidRPr="004751E6" w:rsidRDefault="004751E6" w:rsidP="004751E6">
            <w:pPr>
              <w:jc w:val="center"/>
              <w:rPr>
                <w:rFonts w:ascii="Arial Narrow" w:hAnsi="Arial Narrow"/>
                <w:b/>
              </w:rPr>
            </w:pPr>
            <w:r w:rsidRPr="004751E6">
              <w:rPr>
                <w:rFonts w:ascii="Arial Narrow" w:hAnsi="Arial Narrow"/>
                <w:b/>
              </w:rPr>
              <w:t xml:space="preserve">Cena </w:t>
            </w:r>
          </w:p>
        </w:tc>
      </w:tr>
      <w:tr w:rsidR="004751E6" w:rsidRPr="004751E6" w:rsidTr="00C31209">
        <w:tc>
          <w:tcPr>
            <w:tcW w:w="704" w:type="dxa"/>
            <w:vAlign w:val="center"/>
          </w:tcPr>
          <w:p w:rsidR="004751E6" w:rsidRPr="004751E6" w:rsidRDefault="004751E6" w:rsidP="006D70D6">
            <w:pPr>
              <w:numPr>
                <w:ilvl w:val="0"/>
                <w:numId w:val="34"/>
              </w:numPr>
              <w:contextualSpacing/>
              <w:jc w:val="center"/>
              <w:rPr>
                <w:rFonts w:ascii="Arial Narrow" w:hAnsi="Arial Narrow"/>
              </w:rPr>
            </w:pPr>
          </w:p>
        </w:tc>
        <w:tc>
          <w:tcPr>
            <w:tcW w:w="11340" w:type="dxa"/>
          </w:tcPr>
          <w:p w:rsidR="004751E6" w:rsidRPr="004751E6" w:rsidRDefault="004751E6" w:rsidP="004751E6">
            <w:pPr>
              <w:rPr>
                <w:rFonts w:ascii="Arial Narrow" w:hAnsi="Arial Narrow"/>
                <w:b/>
              </w:rPr>
            </w:pPr>
            <w:r w:rsidRPr="004751E6">
              <w:rPr>
                <w:rFonts w:ascii="Arial Narrow" w:hAnsi="Arial Narrow"/>
                <w:b/>
              </w:rPr>
              <w:t>Żołądek krowy</w:t>
            </w:r>
          </w:p>
          <w:p w:rsidR="004751E6" w:rsidRPr="004751E6" w:rsidRDefault="004751E6" w:rsidP="004751E6">
            <w:pPr>
              <w:rPr>
                <w:rFonts w:ascii="Arial Narrow" w:hAnsi="Arial Narrow"/>
              </w:rPr>
            </w:pPr>
            <w:r w:rsidRPr="004751E6">
              <w:rPr>
                <w:rFonts w:ascii="Arial Narrow" w:hAnsi="Arial Narrow"/>
              </w:rPr>
              <w:t>Żołądek krowy, 1/3 Wymiarów Naturalnych, 3-części.</w:t>
            </w:r>
          </w:p>
          <w:p w:rsidR="004751E6" w:rsidRPr="004751E6" w:rsidRDefault="004751E6" w:rsidP="004751E6">
            <w:pPr>
              <w:rPr>
                <w:rFonts w:ascii="Arial Narrow" w:hAnsi="Arial Narrow"/>
              </w:rPr>
            </w:pPr>
            <w:r w:rsidRPr="004751E6">
              <w:rPr>
                <w:rFonts w:ascii="Arial Narrow" w:hAnsi="Arial Narrow"/>
              </w:rPr>
              <w:t>Wykonany z somoplastu.</w:t>
            </w:r>
          </w:p>
          <w:p w:rsidR="004751E6" w:rsidRPr="004751E6" w:rsidRDefault="004751E6" w:rsidP="004751E6">
            <w:pPr>
              <w:rPr>
                <w:rFonts w:ascii="Arial Narrow" w:hAnsi="Arial Narrow"/>
              </w:rPr>
            </w:pPr>
            <w:r w:rsidRPr="004751E6">
              <w:rPr>
                <w:rFonts w:ascii="Arial Narrow" w:hAnsi="Arial Narrow"/>
              </w:rPr>
              <w:t>Żołądek przeżuwacza jest demontowalny: na żwacz, czepiec, księgi i trawieniec.</w:t>
            </w:r>
          </w:p>
          <w:p w:rsidR="004751E6" w:rsidRPr="004751E6" w:rsidRDefault="004751E6" w:rsidP="004751E6">
            <w:pPr>
              <w:rPr>
                <w:rFonts w:ascii="Arial Narrow" w:hAnsi="Arial Narrow"/>
              </w:rPr>
            </w:pPr>
            <w:r w:rsidRPr="004751E6">
              <w:rPr>
                <w:rFonts w:ascii="Arial Narrow" w:hAnsi="Arial Narrow"/>
              </w:rPr>
              <w:t>Żwacz i czepiec można rozdzielić na dwie części, pokazać błonę śluzową żołądka.</w:t>
            </w:r>
          </w:p>
          <w:p w:rsidR="004751E6" w:rsidRPr="004751E6" w:rsidRDefault="004751E6" w:rsidP="004751E6">
            <w:pPr>
              <w:rPr>
                <w:rFonts w:ascii="Arial Narrow" w:hAnsi="Arial Narrow"/>
              </w:rPr>
            </w:pPr>
            <w:r w:rsidRPr="004751E6">
              <w:rPr>
                <w:rFonts w:ascii="Arial Narrow" w:hAnsi="Arial Narrow"/>
              </w:rPr>
              <w:t>Natomiast księgi i trawieniec żołądka można zdemontować jako osobną część.</w:t>
            </w:r>
          </w:p>
          <w:p w:rsidR="004751E6" w:rsidRPr="004751E6" w:rsidRDefault="004751E6" w:rsidP="004751E6">
            <w:pPr>
              <w:rPr>
                <w:rFonts w:ascii="Arial Narrow" w:hAnsi="Arial Narrow"/>
              </w:rPr>
            </w:pPr>
            <w:r w:rsidRPr="004751E6">
              <w:rPr>
                <w:rFonts w:ascii="Arial Narrow" w:hAnsi="Arial Narrow"/>
              </w:rPr>
              <w:t>Model 3-częsciowy, ustawiony na zielonej podstawie.</w:t>
            </w:r>
          </w:p>
          <w:p w:rsidR="004751E6" w:rsidRPr="004751E6" w:rsidRDefault="004751E6" w:rsidP="004751E6">
            <w:pPr>
              <w:rPr>
                <w:rFonts w:ascii="Arial Narrow" w:hAnsi="Arial Narrow"/>
              </w:rPr>
            </w:pPr>
            <w:r w:rsidRPr="004751E6">
              <w:rPr>
                <w:rFonts w:ascii="Arial Narrow" w:hAnsi="Arial Narrow"/>
              </w:rPr>
              <w:t>waga 1,7 kg</w:t>
            </w:r>
          </w:p>
          <w:p w:rsidR="004751E6" w:rsidRPr="004751E6" w:rsidRDefault="004751E6" w:rsidP="004751E6">
            <w:pPr>
              <w:rPr>
                <w:rFonts w:ascii="Arial Narrow" w:hAnsi="Arial Narrow"/>
              </w:rPr>
            </w:pPr>
            <w:r w:rsidRPr="004751E6">
              <w:rPr>
                <w:rFonts w:ascii="Arial Narrow" w:hAnsi="Arial Narrow"/>
              </w:rPr>
              <w:t>wymiary 35 x 28 x 18 cm</w:t>
            </w:r>
          </w:p>
        </w:tc>
        <w:tc>
          <w:tcPr>
            <w:tcW w:w="1418" w:type="dxa"/>
            <w:vAlign w:val="center"/>
          </w:tcPr>
          <w:p w:rsidR="004751E6" w:rsidRPr="004751E6" w:rsidRDefault="004751E6" w:rsidP="004751E6">
            <w:pPr>
              <w:jc w:val="center"/>
              <w:rPr>
                <w:rFonts w:ascii="Arial Narrow" w:hAnsi="Arial Narrow"/>
              </w:rPr>
            </w:pPr>
            <w:r w:rsidRPr="004751E6">
              <w:rPr>
                <w:rFonts w:ascii="Arial Narrow" w:hAnsi="Arial Narrow"/>
              </w:rPr>
              <w:t>1</w:t>
            </w:r>
          </w:p>
        </w:tc>
        <w:tc>
          <w:tcPr>
            <w:tcW w:w="2640" w:type="dxa"/>
          </w:tcPr>
          <w:p w:rsidR="004751E6" w:rsidRPr="004751E6" w:rsidRDefault="004751E6" w:rsidP="004751E6">
            <w:pPr>
              <w:jc w:val="center"/>
              <w:rPr>
                <w:rFonts w:ascii="Arial Narrow" w:hAnsi="Arial Narrow"/>
              </w:rPr>
            </w:pPr>
          </w:p>
        </w:tc>
      </w:tr>
      <w:tr w:rsidR="004751E6" w:rsidRPr="004751E6" w:rsidTr="00C31209">
        <w:tc>
          <w:tcPr>
            <w:tcW w:w="704" w:type="dxa"/>
            <w:vAlign w:val="center"/>
          </w:tcPr>
          <w:p w:rsidR="004751E6" w:rsidRPr="004751E6" w:rsidRDefault="004751E6" w:rsidP="006D70D6">
            <w:pPr>
              <w:numPr>
                <w:ilvl w:val="0"/>
                <w:numId w:val="34"/>
              </w:numPr>
              <w:contextualSpacing/>
              <w:jc w:val="center"/>
              <w:rPr>
                <w:rFonts w:ascii="Arial Narrow" w:hAnsi="Arial Narrow"/>
              </w:rPr>
            </w:pPr>
          </w:p>
        </w:tc>
        <w:tc>
          <w:tcPr>
            <w:tcW w:w="11340" w:type="dxa"/>
          </w:tcPr>
          <w:p w:rsidR="004751E6" w:rsidRPr="004751E6" w:rsidRDefault="004751E6" w:rsidP="004751E6">
            <w:pPr>
              <w:rPr>
                <w:rFonts w:ascii="Arial Narrow" w:hAnsi="Arial Narrow"/>
                <w:b/>
              </w:rPr>
            </w:pPr>
            <w:r w:rsidRPr="004751E6">
              <w:rPr>
                <w:rFonts w:ascii="Arial Narrow" w:hAnsi="Arial Narrow"/>
                <w:b/>
              </w:rPr>
              <w:t>Model anatomiczny krowy</w:t>
            </w:r>
          </w:p>
          <w:p w:rsidR="004751E6" w:rsidRPr="004751E6" w:rsidRDefault="004751E6" w:rsidP="004751E6">
            <w:pPr>
              <w:rPr>
                <w:rFonts w:ascii="Arial Narrow" w:hAnsi="Arial Narrow"/>
              </w:rPr>
            </w:pPr>
            <w:r w:rsidRPr="004751E6">
              <w:rPr>
                <w:rFonts w:ascii="Arial Narrow" w:hAnsi="Arial Narrow"/>
              </w:rPr>
              <w:t>Model Krowy, 1/3 Wymiarów Naturalnych, 13-części.</w:t>
            </w:r>
          </w:p>
          <w:p w:rsidR="004751E6" w:rsidRPr="004751E6" w:rsidRDefault="004751E6" w:rsidP="004751E6">
            <w:pPr>
              <w:rPr>
                <w:rFonts w:ascii="Arial Narrow" w:hAnsi="Arial Narrow"/>
              </w:rPr>
            </w:pPr>
            <w:r w:rsidRPr="004751E6">
              <w:rPr>
                <w:rFonts w:ascii="Arial Narrow" w:hAnsi="Arial Narrow"/>
              </w:rPr>
              <w:t>Wykonany z somoplastu.</w:t>
            </w:r>
          </w:p>
          <w:p w:rsidR="004751E6" w:rsidRPr="004751E6" w:rsidRDefault="004751E6" w:rsidP="004751E6">
            <w:pPr>
              <w:rPr>
                <w:rFonts w:ascii="Arial Narrow" w:hAnsi="Arial Narrow"/>
              </w:rPr>
            </w:pPr>
            <w:r w:rsidRPr="004751E6">
              <w:rPr>
                <w:rFonts w:ascii="Arial Narrow" w:hAnsi="Arial Narrow"/>
              </w:rPr>
              <w:t>Model posiada wszystkie cechy te cechy co Model Krowy ZoS 1, lewa strona modelu odwzorowuje budowę zewnętrzną krowy, a prawa przedstawia układ kostny z topografią narządów klatki piersiowej i jamy brzusznej.</w:t>
            </w:r>
          </w:p>
          <w:p w:rsidR="004751E6" w:rsidRPr="004751E6" w:rsidRDefault="004751E6" w:rsidP="004751E6">
            <w:pPr>
              <w:rPr>
                <w:rFonts w:ascii="Arial Narrow" w:hAnsi="Arial Narrow"/>
              </w:rPr>
            </w:pPr>
            <w:r w:rsidRPr="004751E6">
              <w:rPr>
                <w:rFonts w:ascii="Arial Narrow" w:hAnsi="Arial Narrow"/>
              </w:rPr>
              <w:t>Dodatkowo żołądek przeżuwacza jest demontowalny: na żwacz, czepiec, księgi i trawieniec</w:t>
            </w:r>
          </w:p>
          <w:p w:rsidR="004751E6" w:rsidRPr="004751E6" w:rsidRDefault="004751E6" w:rsidP="004751E6">
            <w:pPr>
              <w:rPr>
                <w:rFonts w:ascii="Arial Narrow" w:hAnsi="Arial Narrow"/>
              </w:rPr>
            </w:pPr>
            <w:r w:rsidRPr="004751E6">
              <w:rPr>
                <w:rFonts w:ascii="Arial Narrow" w:hAnsi="Arial Narrow"/>
              </w:rPr>
              <w:t>Model składa się z 13 części. Zamontowany na podstawie z kółkami.</w:t>
            </w:r>
          </w:p>
        </w:tc>
        <w:tc>
          <w:tcPr>
            <w:tcW w:w="1418" w:type="dxa"/>
            <w:vAlign w:val="center"/>
          </w:tcPr>
          <w:p w:rsidR="004751E6" w:rsidRPr="004751E6" w:rsidRDefault="004751E6" w:rsidP="004751E6">
            <w:pPr>
              <w:jc w:val="center"/>
              <w:rPr>
                <w:rFonts w:ascii="Arial Narrow" w:hAnsi="Arial Narrow"/>
              </w:rPr>
            </w:pPr>
            <w:r w:rsidRPr="004751E6">
              <w:rPr>
                <w:rFonts w:ascii="Arial Narrow" w:hAnsi="Arial Narrow"/>
              </w:rPr>
              <w:t>1</w:t>
            </w:r>
          </w:p>
        </w:tc>
        <w:tc>
          <w:tcPr>
            <w:tcW w:w="2640" w:type="dxa"/>
          </w:tcPr>
          <w:p w:rsidR="004751E6" w:rsidRPr="004751E6" w:rsidRDefault="004751E6" w:rsidP="004751E6">
            <w:pPr>
              <w:jc w:val="center"/>
              <w:rPr>
                <w:rFonts w:ascii="Arial Narrow" w:hAnsi="Arial Narrow"/>
              </w:rPr>
            </w:pPr>
          </w:p>
        </w:tc>
      </w:tr>
      <w:tr w:rsidR="004751E6" w:rsidRPr="004751E6" w:rsidTr="00C31209">
        <w:tc>
          <w:tcPr>
            <w:tcW w:w="704" w:type="dxa"/>
            <w:vAlign w:val="center"/>
          </w:tcPr>
          <w:p w:rsidR="004751E6" w:rsidRPr="004751E6" w:rsidRDefault="004751E6" w:rsidP="006D70D6">
            <w:pPr>
              <w:numPr>
                <w:ilvl w:val="0"/>
                <w:numId w:val="34"/>
              </w:numPr>
              <w:contextualSpacing/>
              <w:jc w:val="center"/>
              <w:rPr>
                <w:rFonts w:ascii="Arial Narrow" w:hAnsi="Arial Narrow"/>
              </w:rPr>
            </w:pPr>
          </w:p>
        </w:tc>
        <w:tc>
          <w:tcPr>
            <w:tcW w:w="11340" w:type="dxa"/>
          </w:tcPr>
          <w:p w:rsidR="004751E6" w:rsidRPr="004751E6" w:rsidRDefault="004751E6" w:rsidP="004751E6">
            <w:pPr>
              <w:rPr>
                <w:rFonts w:ascii="Arial Narrow" w:hAnsi="Arial Narrow"/>
                <w:b/>
              </w:rPr>
            </w:pPr>
            <w:r w:rsidRPr="004751E6">
              <w:rPr>
                <w:rFonts w:ascii="Arial Narrow" w:hAnsi="Arial Narrow"/>
                <w:b/>
              </w:rPr>
              <w:t>Model anatomiczny kury</w:t>
            </w:r>
          </w:p>
          <w:p w:rsidR="004751E6" w:rsidRPr="004751E6" w:rsidRDefault="004751E6" w:rsidP="004751E6">
            <w:pPr>
              <w:rPr>
                <w:rFonts w:ascii="Arial Narrow" w:hAnsi="Arial Narrow"/>
              </w:rPr>
            </w:pPr>
            <w:r w:rsidRPr="004751E6">
              <w:rPr>
                <w:rFonts w:ascii="Arial Narrow" w:hAnsi="Arial Narrow"/>
              </w:rPr>
              <w:t>8-częściowy, naturalnej wielkości, model ukazuje szczegółowo anatomię kury.</w:t>
            </w:r>
          </w:p>
          <w:p w:rsidR="004751E6" w:rsidRPr="004751E6" w:rsidRDefault="004751E6" w:rsidP="004751E6">
            <w:pPr>
              <w:rPr>
                <w:rFonts w:ascii="Arial Narrow" w:hAnsi="Arial Narrow"/>
              </w:rPr>
            </w:pPr>
            <w:r w:rsidRPr="004751E6">
              <w:rPr>
                <w:rFonts w:ascii="Arial Narrow" w:hAnsi="Arial Narrow"/>
              </w:rPr>
              <w:t>Po prawej stronie pokazuje zewnętrzne części, z lewej strony, w przekroju poprzecznym,</w:t>
            </w:r>
          </w:p>
          <w:p w:rsidR="004751E6" w:rsidRPr="004751E6" w:rsidRDefault="004751E6" w:rsidP="004751E6">
            <w:pPr>
              <w:rPr>
                <w:rFonts w:ascii="Arial Narrow" w:hAnsi="Arial Narrow"/>
              </w:rPr>
            </w:pPr>
            <w:r w:rsidRPr="004751E6">
              <w:rPr>
                <w:rFonts w:ascii="Arial Narrow" w:hAnsi="Arial Narrow"/>
              </w:rPr>
              <w:t>wewnętrzne części: mięśnie, serce, wątrobę, jelita, żołądek, płuca, układ rozrodczy oraz jaja</w:t>
            </w:r>
          </w:p>
          <w:p w:rsidR="004751E6" w:rsidRPr="004751E6" w:rsidRDefault="004751E6" w:rsidP="004751E6">
            <w:pPr>
              <w:rPr>
                <w:rFonts w:ascii="Arial Narrow" w:hAnsi="Arial Narrow"/>
              </w:rPr>
            </w:pPr>
            <w:r w:rsidRPr="004751E6">
              <w:rPr>
                <w:rFonts w:ascii="Arial Narrow" w:hAnsi="Arial Narrow"/>
              </w:rPr>
              <w:t>wymiary 40 x 26 x 47,5 cm - waga 2,4 kg, wykonany z somoplastu.</w:t>
            </w:r>
          </w:p>
        </w:tc>
        <w:tc>
          <w:tcPr>
            <w:tcW w:w="1418" w:type="dxa"/>
            <w:vAlign w:val="center"/>
          </w:tcPr>
          <w:p w:rsidR="004751E6" w:rsidRPr="004751E6" w:rsidRDefault="004751E6" w:rsidP="004751E6">
            <w:pPr>
              <w:jc w:val="center"/>
              <w:rPr>
                <w:rFonts w:ascii="Arial Narrow" w:hAnsi="Arial Narrow"/>
              </w:rPr>
            </w:pPr>
            <w:r w:rsidRPr="004751E6">
              <w:rPr>
                <w:rFonts w:ascii="Arial Narrow" w:hAnsi="Arial Narrow"/>
              </w:rPr>
              <w:t>1</w:t>
            </w:r>
          </w:p>
        </w:tc>
        <w:tc>
          <w:tcPr>
            <w:tcW w:w="2640" w:type="dxa"/>
          </w:tcPr>
          <w:p w:rsidR="004751E6" w:rsidRPr="004751E6" w:rsidRDefault="004751E6" w:rsidP="004751E6">
            <w:pPr>
              <w:jc w:val="center"/>
              <w:rPr>
                <w:rFonts w:ascii="Arial Narrow" w:hAnsi="Arial Narrow"/>
              </w:rPr>
            </w:pPr>
          </w:p>
        </w:tc>
      </w:tr>
      <w:tr w:rsidR="004751E6" w:rsidRPr="004751E6" w:rsidTr="00C31209">
        <w:tc>
          <w:tcPr>
            <w:tcW w:w="704" w:type="dxa"/>
            <w:vAlign w:val="center"/>
          </w:tcPr>
          <w:p w:rsidR="004751E6" w:rsidRPr="004751E6" w:rsidRDefault="004751E6" w:rsidP="006D70D6">
            <w:pPr>
              <w:numPr>
                <w:ilvl w:val="0"/>
                <w:numId w:val="34"/>
              </w:numPr>
              <w:contextualSpacing/>
              <w:jc w:val="center"/>
              <w:rPr>
                <w:rFonts w:ascii="Arial Narrow" w:hAnsi="Arial Narrow"/>
              </w:rPr>
            </w:pPr>
          </w:p>
        </w:tc>
        <w:tc>
          <w:tcPr>
            <w:tcW w:w="11340" w:type="dxa"/>
          </w:tcPr>
          <w:p w:rsidR="004751E6" w:rsidRPr="004751E6" w:rsidRDefault="004751E6" w:rsidP="004751E6">
            <w:pPr>
              <w:rPr>
                <w:rFonts w:ascii="Arial Narrow" w:hAnsi="Arial Narrow"/>
                <w:b/>
              </w:rPr>
            </w:pPr>
            <w:r w:rsidRPr="004751E6">
              <w:rPr>
                <w:rFonts w:ascii="Arial Narrow" w:hAnsi="Arial Narrow"/>
                <w:b/>
              </w:rPr>
              <w:t>Model anatomiczny świni</w:t>
            </w:r>
          </w:p>
          <w:p w:rsidR="004751E6" w:rsidRPr="004751E6" w:rsidRDefault="004751E6" w:rsidP="004751E6">
            <w:pPr>
              <w:rPr>
                <w:rFonts w:ascii="Arial Narrow" w:hAnsi="Arial Narrow"/>
              </w:rPr>
            </w:pPr>
            <w:r w:rsidRPr="004751E6">
              <w:rPr>
                <w:rFonts w:ascii="Arial Narrow" w:hAnsi="Arial Narrow"/>
              </w:rPr>
              <w:t>Model umieszczony na drewnianej podstawie, skala 1:2, 17 części, waga 21 kg, wymiary 48x102x26. Prawa strona modelu przedstawia budowę zewnętrzną świni, lewa partie mięśni. Model można rozmontować na 2 połówki w przekroju środkowym.</w:t>
            </w:r>
          </w:p>
          <w:p w:rsidR="004751E6" w:rsidRPr="004751E6" w:rsidRDefault="004751E6" w:rsidP="004751E6">
            <w:pPr>
              <w:rPr>
                <w:rFonts w:ascii="Arial Narrow" w:hAnsi="Arial Narrow"/>
              </w:rPr>
            </w:pPr>
            <w:r w:rsidRPr="004751E6">
              <w:rPr>
                <w:rFonts w:ascii="Arial Narrow" w:hAnsi="Arial Narrow"/>
              </w:rPr>
              <w:t>Po rozdzieleniu połówek, po lewej wewnętrznej stronie widoczna jest ściana klatki piersiowej i jamy brzusznej, po prawej organy klatki piersiowej i brzucha.</w:t>
            </w:r>
          </w:p>
          <w:p w:rsidR="004751E6" w:rsidRPr="004751E6" w:rsidRDefault="004751E6" w:rsidP="004751E6">
            <w:pPr>
              <w:rPr>
                <w:rFonts w:ascii="Arial Narrow" w:hAnsi="Arial Narrow"/>
              </w:rPr>
            </w:pPr>
            <w:r w:rsidRPr="004751E6">
              <w:rPr>
                <w:rFonts w:ascii="Arial Narrow" w:hAnsi="Arial Narrow"/>
              </w:rPr>
              <w:t>Wykonany z somoplastu.</w:t>
            </w:r>
          </w:p>
        </w:tc>
        <w:tc>
          <w:tcPr>
            <w:tcW w:w="1418" w:type="dxa"/>
            <w:vAlign w:val="center"/>
          </w:tcPr>
          <w:p w:rsidR="004751E6" w:rsidRPr="004751E6" w:rsidRDefault="004751E6" w:rsidP="004751E6">
            <w:pPr>
              <w:jc w:val="center"/>
              <w:rPr>
                <w:rFonts w:ascii="Arial Narrow" w:hAnsi="Arial Narrow"/>
              </w:rPr>
            </w:pPr>
            <w:r w:rsidRPr="004751E6">
              <w:rPr>
                <w:rFonts w:ascii="Arial Narrow" w:hAnsi="Arial Narrow"/>
              </w:rPr>
              <w:t>1</w:t>
            </w:r>
          </w:p>
        </w:tc>
        <w:tc>
          <w:tcPr>
            <w:tcW w:w="2640" w:type="dxa"/>
          </w:tcPr>
          <w:p w:rsidR="004751E6" w:rsidRPr="004751E6" w:rsidRDefault="004751E6" w:rsidP="004751E6">
            <w:pPr>
              <w:jc w:val="center"/>
              <w:rPr>
                <w:rFonts w:ascii="Arial Narrow" w:hAnsi="Arial Narrow"/>
              </w:rPr>
            </w:pPr>
          </w:p>
        </w:tc>
      </w:tr>
    </w:tbl>
    <w:p w:rsidR="004751E6" w:rsidRPr="004751E6" w:rsidRDefault="004751E6" w:rsidP="004751E6">
      <w:pPr>
        <w:spacing w:after="160" w:line="259" w:lineRule="auto"/>
        <w:rPr>
          <w:rFonts w:ascii="Arial Narrow" w:hAnsi="Arial Narrow"/>
          <w:sz w:val="24"/>
          <w:szCs w:val="24"/>
        </w:rPr>
      </w:pPr>
    </w:p>
    <w:tbl>
      <w:tblPr>
        <w:tblStyle w:val="Tabela-Siatka7"/>
        <w:tblpPr w:leftFromText="141" w:rightFromText="141" w:horzAnchor="margin" w:tblpX="-289" w:tblpY="808"/>
        <w:tblW w:w="13603" w:type="dxa"/>
        <w:tblLook w:val="04A0" w:firstRow="1" w:lastRow="0" w:firstColumn="1" w:lastColumn="0" w:noHBand="0" w:noVBand="1"/>
      </w:tblPr>
      <w:tblGrid>
        <w:gridCol w:w="1132"/>
        <w:gridCol w:w="8786"/>
        <w:gridCol w:w="1276"/>
        <w:gridCol w:w="2409"/>
      </w:tblGrid>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Model kostny - nogi ssaków</w:t>
            </w:r>
          </w:p>
          <w:p w:rsidR="004751E6" w:rsidRPr="004751E6" w:rsidRDefault="004751E6" w:rsidP="004751E6">
            <w:pPr>
              <w:rPr>
                <w:rFonts w:ascii="Arial Narrow" w:hAnsi="Arial Narrow"/>
                <w:sz w:val="24"/>
                <w:szCs w:val="24"/>
              </w:rPr>
            </w:pPr>
            <w:r w:rsidRPr="004751E6">
              <w:rPr>
                <w:rFonts w:ascii="Arial Narrow" w:hAnsi="Arial Narrow"/>
                <w:sz w:val="24"/>
                <w:szCs w:val="24"/>
              </w:rPr>
              <w:t>model kostny nóg konisa, świni, zająca i psa, wymiary 72 x 44 x 60 cm</w:t>
            </w:r>
          </w:p>
          <w:p w:rsidR="004751E6" w:rsidRPr="004751E6" w:rsidRDefault="004751E6" w:rsidP="004751E6">
            <w:pPr>
              <w:rPr>
                <w:rFonts w:ascii="Arial Narrow" w:hAnsi="Arial Narrow"/>
                <w:sz w:val="24"/>
                <w:szCs w:val="24"/>
              </w:rPr>
            </w:pPr>
            <w:r w:rsidRPr="004751E6">
              <w:rPr>
                <w:rFonts w:ascii="Arial Narrow" w:hAnsi="Arial Narrow"/>
                <w:sz w:val="24"/>
                <w:szCs w:val="24"/>
              </w:rPr>
              <w:t>umieszczone na wspólnej podstawie, wykonany z kośćca naturalnego  lub somoplastu.</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Szkielet świni</w:t>
            </w:r>
          </w:p>
          <w:p w:rsidR="004751E6" w:rsidRPr="004751E6" w:rsidRDefault="004751E6" w:rsidP="004751E6">
            <w:pPr>
              <w:rPr>
                <w:rFonts w:ascii="Arial Narrow" w:hAnsi="Arial Narrow"/>
                <w:sz w:val="24"/>
                <w:szCs w:val="24"/>
              </w:rPr>
            </w:pPr>
            <w:r w:rsidRPr="004751E6">
              <w:rPr>
                <w:rFonts w:ascii="Arial Narrow" w:hAnsi="Arial Narrow"/>
                <w:sz w:val="24"/>
                <w:szCs w:val="24"/>
              </w:rPr>
              <w:t>Model na drewnianej podstawie.</w:t>
            </w:r>
          </w:p>
          <w:p w:rsidR="004751E6" w:rsidRPr="004751E6" w:rsidRDefault="004751E6" w:rsidP="004751E6">
            <w:pPr>
              <w:rPr>
                <w:rFonts w:ascii="Arial Narrow" w:hAnsi="Arial Narrow"/>
                <w:sz w:val="24"/>
                <w:szCs w:val="24"/>
              </w:rPr>
            </w:pPr>
            <w:r w:rsidRPr="004751E6">
              <w:rPr>
                <w:rFonts w:ascii="Arial Narrow" w:hAnsi="Arial Narrow"/>
                <w:sz w:val="24"/>
                <w:szCs w:val="24"/>
              </w:rPr>
              <w:t>Skala 1:1</w:t>
            </w:r>
          </w:p>
          <w:p w:rsidR="004751E6" w:rsidRPr="004751E6" w:rsidRDefault="004751E6" w:rsidP="004751E6">
            <w:pPr>
              <w:rPr>
                <w:rFonts w:ascii="Arial Narrow" w:hAnsi="Arial Narrow"/>
                <w:sz w:val="24"/>
                <w:szCs w:val="24"/>
              </w:rPr>
            </w:pPr>
            <w:r w:rsidRPr="004751E6">
              <w:rPr>
                <w:rFonts w:ascii="Arial Narrow" w:hAnsi="Arial Narrow"/>
                <w:sz w:val="24"/>
                <w:szCs w:val="24"/>
              </w:rPr>
              <w:t>Wymiary naturalne, wykonany z kośćca naturalnego lub somoplastu.</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Czaszka świni</w:t>
            </w:r>
          </w:p>
          <w:p w:rsidR="004751E6" w:rsidRPr="004751E6" w:rsidRDefault="004751E6" w:rsidP="004751E6">
            <w:pPr>
              <w:rPr>
                <w:rFonts w:ascii="Arial Narrow" w:hAnsi="Arial Narrow"/>
                <w:sz w:val="24"/>
                <w:szCs w:val="24"/>
              </w:rPr>
            </w:pPr>
            <w:r w:rsidRPr="004751E6">
              <w:rPr>
                <w:rFonts w:ascii="Arial Narrow" w:hAnsi="Arial Narrow"/>
                <w:sz w:val="24"/>
                <w:szCs w:val="24"/>
              </w:rPr>
              <w:t>Wymiary naturalne, wykonany z kośćca naturalnego  lub somoplastu.</w:t>
            </w:r>
          </w:p>
          <w:p w:rsidR="004751E6" w:rsidRPr="004751E6" w:rsidRDefault="004751E6" w:rsidP="004751E6">
            <w:pPr>
              <w:rPr>
                <w:rFonts w:ascii="Arial Narrow" w:hAnsi="Arial Narrow"/>
                <w:sz w:val="24"/>
                <w:szCs w:val="24"/>
              </w:rPr>
            </w:pPr>
            <w:r w:rsidRPr="004751E6">
              <w:rPr>
                <w:rFonts w:ascii="Arial Narrow" w:hAnsi="Arial Narrow"/>
                <w:sz w:val="24"/>
                <w:szCs w:val="24"/>
              </w:rPr>
              <w:t>Umieszczony na drewnianej podstawie.</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Szkielet kury</w:t>
            </w:r>
          </w:p>
          <w:p w:rsidR="004751E6" w:rsidRPr="004751E6" w:rsidRDefault="004751E6" w:rsidP="004751E6">
            <w:pPr>
              <w:rPr>
                <w:rFonts w:ascii="Arial Narrow" w:hAnsi="Arial Narrow"/>
                <w:sz w:val="24"/>
                <w:szCs w:val="24"/>
              </w:rPr>
            </w:pPr>
            <w:r w:rsidRPr="004751E6">
              <w:rPr>
                <w:rFonts w:ascii="Arial Narrow" w:hAnsi="Arial Narrow"/>
                <w:sz w:val="24"/>
                <w:szCs w:val="24"/>
              </w:rPr>
              <w:t>Model w witrynie, wymiary naturalne, wykonany z kośćca naturalnego</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 xml:space="preserve">Tatuownica uderzeniowa dla świń + PL +12 znaków 20mm </w:t>
            </w:r>
          </w:p>
          <w:p w:rsidR="004751E6" w:rsidRPr="004751E6" w:rsidRDefault="004751E6" w:rsidP="004751E6">
            <w:pPr>
              <w:rPr>
                <w:rFonts w:ascii="Arial Narrow" w:hAnsi="Arial Narrow"/>
                <w:sz w:val="24"/>
                <w:szCs w:val="24"/>
              </w:rPr>
            </w:pPr>
            <w:r w:rsidRPr="004751E6">
              <w:rPr>
                <w:rFonts w:ascii="Arial Narrow" w:hAnsi="Arial Narrow"/>
                <w:sz w:val="24"/>
                <w:szCs w:val="24"/>
              </w:rPr>
              <w:t>W skład zestawu wchodzą:</w:t>
            </w:r>
          </w:p>
          <w:p w:rsidR="004751E6" w:rsidRPr="004751E6" w:rsidRDefault="004751E6" w:rsidP="004751E6">
            <w:pPr>
              <w:rPr>
                <w:rFonts w:ascii="Arial Narrow" w:hAnsi="Arial Narrow"/>
                <w:sz w:val="24"/>
                <w:szCs w:val="24"/>
              </w:rPr>
            </w:pPr>
            <w:r w:rsidRPr="004751E6">
              <w:rPr>
                <w:rFonts w:ascii="Arial Narrow" w:hAnsi="Arial Narrow"/>
                <w:sz w:val="24"/>
                <w:szCs w:val="24"/>
              </w:rPr>
              <w:t>Tatuownica uderzeniowa - standardowa do znakowania trzody chlewnej na szynce lub grzbiecie. Urządzenie posiada dwie prowadnice umieszczone równolegle mieszczące po 7 znaków każda (litery lub cyfry) zgodnie z obowiązującymi przepisami. Wielkość znaków 20mm.</w:t>
            </w:r>
          </w:p>
          <w:p w:rsidR="004751E6" w:rsidRPr="004751E6" w:rsidRDefault="004751E6" w:rsidP="004751E6">
            <w:pPr>
              <w:rPr>
                <w:rFonts w:ascii="Arial Narrow" w:hAnsi="Arial Narrow"/>
                <w:sz w:val="24"/>
                <w:szCs w:val="24"/>
              </w:rPr>
            </w:pPr>
            <w:r w:rsidRPr="004751E6">
              <w:rPr>
                <w:rFonts w:ascii="Arial Narrow" w:hAnsi="Arial Narrow"/>
                <w:sz w:val="24"/>
                <w:szCs w:val="24"/>
              </w:rPr>
              <w:t>Litery i cyfry:</w:t>
            </w:r>
          </w:p>
          <w:p w:rsidR="004751E6" w:rsidRPr="004751E6" w:rsidRDefault="004751E6" w:rsidP="004751E6">
            <w:pPr>
              <w:rPr>
                <w:rFonts w:ascii="Arial Narrow" w:hAnsi="Arial Narrow"/>
                <w:sz w:val="24"/>
                <w:szCs w:val="24"/>
              </w:rPr>
            </w:pPr>
            <w:r w:rsidRPr="004751E6">
              <w:rPr>
                <w:rFonts w:ascii="Arial Narrow" w:hAnsi="Arial Narrow"/>
                <w:sz w:val="24"/>
                <w:szCs w:val="24"/>
              </w:rPr>
              <w:t>Na komplet składają sie literki PL oraz 12 cyfr</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5 kpl.</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Kolczykownica dla zwierząt</w:t>
            </w:r>
          </w:p>
          <w:p w:rsidR="004751E6" w:rsidRPr="004751E6" w:rsidRDefault="004751E6" w:rsidP="004751E6">
            <w:pPr>
              <w:rPr>
                <w:rFonts w:ascii="Arial Narrow" w:hAnsi="Arial Narrow"/>
                <w:sz w:val="24"/>
                <w:szCs w:val="24"/>
              </w:rPr>
            </w:pPr>
            <w:r w:rsidRPr="004751E6">
              <w:rPr>
                <w:rFonts w:ascii="Arial Narrow" w:hAnsi="Arial Narrow"/>
                <w:sz w:val="24"/>
                <w:szCs w:val="24"/>
              </w:rPr>
              <w:t>wykonana z metalu, pomalowana proszkowo na kolor srebrny,igły w kolczykownicy są wymienne.</w:t>
            </w:r>
          </w:p>
          <w:p w:rsidR="004751E6" w:rsidRPr="004751E6" w:rsidRDefault="004751E6" w:rsidP="004751E6">
            <w:pPr>
              <w:rPr>
                <w:rFonts w:ascii="Arial Narrow" w:hAnsi="Arial Narrow"/>
                <w:sz w:val="24"/>
                <w:szCs w:val="24"/>
              </w:rPr>
            </w:pPr>
            <w:r w:rsidRPr="004751E6">
              <w:rPr>
                <w:rFonts w:ascii="Arial Narrow" w:hAnsi="Arial Narrow"/>
                <w:sz w:val="24"/>
                <w:szCs w:val="24"/>
              </w:rPr>
              <w:t>kolczykownica przeznaczona dla bydła, trzody i owiec.</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5</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Kolczyki identyfikacyjne  dla bydła i świń 10 szt.</w:t>
            </w:r>
          </w:p>
          <w:p w:rsidR="004751E6" w:rsidRPr="004751E6" w:rsidRDefault="004751E6" w:rsidP="004751E6">
            <w:pPr>
              <w:rPr>
                <w:rFonts w:ascii="Arial Narrow" w:hAnsi="Arial Narrow"/>
                <w:sz w:val="24"/>
                <w:szCs w:val="24"/>
              </w:rPr>
            </w:pPr>
            <w:r w:rsidRPr="004751E6">
              <w:rPr>
                <w:rFonts w:ascii="Arial Narrow" w:hAnsi="Arial Narrow"/>
                <w:sz w:val="24"/>
                <w:szCs w:val="24"/>
              </w:rPr>
              <w:t>standardowe ( zgodne z ROZPORZĄDZENIEM MINISTRA ROLNICTWA I ROZWOJU WSI z dnia 16 września 2010 r. (Dz.U. Nr 183 , poz. 1232)</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5 kpl.</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Taśma zoometryczna</w:t>
            </w:r>
          </w:p>
          <w:p w:rsidR="004751E6" w:rsidRPr="004751E6" w:rsidRDefault="004751E6" w:rsidP="004751E6">
            <w:pPr>
              <w:rPr>
                <w:rFonts w:ascii="Arial Narrow" w:hAnsi="Arial Narrow"/>
                <w:sz w:val="24"/>
                <w:szCs w:val="24"/>
              </w:rPr>
            </w:pPr>
            <w:r w:rsidRPr="004751E6">
              <w:rPr>
                <w:rFonts w:ascii="Arial Narrow" w:hAnsi="Arial Narrow"/>
                <w:sz w:val="24"/>
                <w:szCs w:val="24"/>
              </w:rPr>
              <w:t>Uniwersalna taśma do mierzenia obwodu tułowia zwierząt inwentarskich, rozmiar 2,5 m, wyposażona w obudowę i taśmą mierniczą, która posiada z jednej strony skale długości w cm, a z drugiej obwód klatki piersiowej i odpowiadającą im wagę ubojową oraz wagę żywą zwierząt.</w:t>
            </w:r>
          </w:p>
          <w:p w:rsidR="004751E6" w:rsidRPr="004751E6" w:rsidRDefault="004751E6" w:rsidP="004751E6">
            <w:pPr>
              <w:rPr>
                <w:rFonts w:ascii="Arial Narrow" w:hAnsi="Arial Narrow"/>
                <w:sz w:val="24"/>
                <w:szCs w:val="24"/>
              </w:rPr>
            </w:pPr>
            <w:r w:rsidRPr="004751E6">
              <w:rPr>
                <w:rFonts w:ascii="Arial Narrow" w:hAnsi="Arial Narrow"/>
                <w:sz w:val="24"/>
                <w:szCs w:val="24"/>
              </w:rPr>
              <w:t>rozmiar 2,5 m</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Apteczka weterynaryjna</w:t>
            </w:r>
          </w:p>
          <w:p w:rsidR="004751E6" w:rsidRPr="004751E6" w:rsidRDefault="004751E6" w:rsidP="004751E6">
            <w:pPr>
              <w:rPr>
                <w:rFonts w:ascii="Arial Narrow" w:hAnsi="Arial Narrow"/>
                <w:sz w:val="24"/>
                <w:szCs w:val="24"/>
              </w:rPr>
            </w:pPr>
            <w:r w:rsidRPr="004751E6">
              <w:rPr>
                <w:rFonts w:ascii="Arial Narrow" w:hAnsi="Arial Narrow"/>
                <w:sz w:val="24"/>
                <w:szCs w:val="24"/>
              </w:rPr>
              <w:t>Wymiary apteczki: wysokość 40 cm, szerokość 30 cm, głębokość 18 cm</w:t>
            </w:r>
          </w:p>
          <w:p w:rsidR="004751E6" w:rsidRPr="004751E6" w:rsidRDefault="004751E6" w:rsidP="004751E6">
            <w:pPr>
              <w:rPr>
                <w:rFonts w:ascii="Arial Narrow" w:hAnsi="Arial Narrow"/>
                <w:sz w:val="24"/>
                <w:szCs w:val="24"/>
              </w:rPr>
            </w:pPr>
            <w:r w:rsidRPr="004751E6">
              <w:rPr>
                <w:rFonts w:ascii="Arial Narrow" w:hAnsi="Arial Narrow"/>
                <w:sz w:val="24"/>
                <w:szCs w:val="24"/>
              </w:rPr>
              <w:t>Metalowa w kolorze białym, zamykana, zawieszana na ścianie</w:t>
            </w:r>
          </w:p>
          <w:p w:rsidR="004751E6" w:rsidRPr="004751E6" w:rsidRDefault="004751E6" w:rsidP="004751E6">
            <w:pPr>
              <w:rPr>
                <w:rFonts w:ascii="Arial Narrow" w:hAnsi="Arial Narrow"/>
                <w:sz w:val="24"/>
                <w:szCs w:val="24"/>
              </w:rPr>
            </w:pPr>
            <w:r w:rsidRPr="004751E6">
              <w:rPr>
                <w:rFonts w:ascii="Arial Narrow" w:hAnsi="Arial Narrow"/>
                <w:sz w:val="24"/>
                <w:szCs w:val="24"/>
              </w:rPr>
              <w:t>NARZĘDZIA I PRZYRZĄDY WETERYNARYJNE</w:t>
            </w:r>
          </w:p>
          <w:p w:rsidR="004751E6" w:rsidRPr="004751E6" w:rsidRDefault="004751E6" w:rsidP="004751E6">
            <w:pPr>
              <w:rPr>
                <w:rFonts w:ascii="Arial Narrow" w:hAnsi="Arial Narrow"/>
                <w:sz w:val="24"/>
                <w:szCs w:val="24"/>
              </w:rPr>
            </w:pPr>
            <w:r w:rsidRPr="004751E6">
              <w:rPr>
                <w:rFonts w:ascii="Arial Narrow" w:hAnsi="Arial Narrow"/>
                <w:bCs/>
                <w:sz w:val="24"/>
                <w:szCs w:val="24"/>
              </w:rPr>
              <w:t>Przyrządy potrzebne do poskramiania zwierząt</w:t>
            </w:r>
            <w:r w:rsidRPr="004751E6">
              <w:rPr>
                <w:rFonts w:ascii="Arial Narrow" w:hAnsi="Arial Narrow"/>
                <w:sz w:val="24"/>
                <w:szCs w:val="24"/>
              </w:rPr>
              <w:t xml:space="preserve">: </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dudka drewniana dla koni 1sztuka.długość 32 cm, Rączka drewniana, linka bawełniana</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kleszcze nosowe dla bydła 1 sztuka. Wykonane ze stali nierdzewnej, kolor srebrny, Długość całkowita: 11 cm Średnica klamry: 7 cm.</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Nożyczki weterynaryjne 1 szt. Wykonane ze stali nierdzewnej, kolor inox, długość 18cm.</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Opaska gumowa do tamowania krwotoków 1 szt. Kolor czarny, szerokość 12 cm, długość 40 cm</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Trokar dla bydła 1 szt. materiał: stal nierdzewna, tworzywo sztuczne, kolor: inox, czarny uchwyt,  długość ostrza 15 cm, Dodatkowe wyposażenie: jedna kaniula, osłona na ostrze</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Sonda metalowa dla bydła 1 szt. Sonda metalowa druciana 1,6m w zestawie końcówka stożkowa ułatwiająca wprowadzenie sondy oraz pętla tnąca stosowana przy zadławieniach.</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Sonda nosowo-przełykowa dla koni. 1 szt. Rozmiar 13x2700mm, Wykonana z poliuretanu (PU). Giętka, niewrażliwa na zmiany temperatury.</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Termometr weterynaryjny bezdotykowy 1 szt. Termometr przeznaczony  dla dużych i małych zwierząt. Posiada sztywną końcówkę, o długości 11 cm,  posiada duży czytelny wyświetlacz, waga to 69,9 g,</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Linki porodowe 1 kpl., Linki wykonane z Perlonu</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MATERIAŁY OPATRUNKOWE</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Gaza wyjałowiona 10 szt. Gaza opatrunkowa bawełniana wyjałowiona 1/4 m2</w:t>
            </w:r>
          </w:p>
          <w:p w:rsidR="004751E6" w:rsidRPr="004751E6" w:rsidRDefault="004751E6" w:rsidP="004751E6">
            <w:pPr>
              <w:rPr>
                <w:rFonts w:ascii="Arial Narrow" w:hAnsi="Arial Narrow"/>
                <w:bCs/>
                <w:sz w:val="24"/>
                <w:szCs w:val="24"/>
              </w:rPr>
            </w:pPr>
            <w:r w:rsidRPr="004751E6">
              <w:rPr>
                <w:rFonts w:ascii="Arial Narrow" w:hAnsi="Arial Narrow"/>
                <w:bCs/>
                <w:sz w:val="24"/>
                <w:szCs w:val="24"/>
              </w:rPr>
              <w:t>Bandaże opatrunkowe 5 szt.</w:t>
            </w:r>
          </w:p>
          <w:p w:rsidR="004751E6" w:rsidRPr="004751E6" w:rsidRDefault="004751E6" w:rsidP="004751E6">
            <w:pPr>
              <w:rPr>
                <w:rFonts w:ascii="Arial Narrow" w:hAnsi="Arial Narrow"/>
                <w:sz w:val="24"/>
                <w:szCs w:val="24"/>
              </w:rPr>
            </w:pPr>
            <w:r w:rsidRPr="004751E6">
              <w:rPr>
                <w:rFonts w:ascii="Arial Narrow" w:hAnsi="Arial Narrow"/>
                <w:sz w:val="24"/>
                <w:szCs w:val="24"/>
              </w:rPr>
              <w:t>Przylepiec (plaster).5 szt.</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Model anatomiczny - przekrój skóry</w:t>
            </w:r>
          </w:p>
          <w:p w:rsidR="004751E6" w:rsidRPr="004751E6" w:rsidRDefault="004751E6" w:rsidP="004751E6">
            <w:pPr>
              <w:rPr>
                <w:rFonts w:ascii="Arial Narrow" w:hAnsi="Arial Narrow"/>
                <w:sz w:val="24"/>
                <w:szCs w:val="24"/>
              </w:rPr>
            </w:pPr>
            <w:r w:rsidRPr="004751E6">
              <w:rPr>
                <w:rFonts w:ascii="Arial Narrow" w:hAnsi="Arial Narrow"/>
                <w:sz w:val="24"/>
                <w:szCs w:val="24"/>
              </w:rPr>
              <w:t>Model anatomiczny  przedstawiający przekrój skóry w formie trójwymiarowej bryły, model przedstawia mikroskopijną strukturę skóry,</w:t>
            </w:r>
          </w:p>
          <w:p w:rsidR="004751E6" w:rsidRPr="004751E6" w:rsidRDefault="004751E6" w:rsidP="004751E6">
            <w:pPr>
              <w:rPr>
                <w:rFonts w:ascii="Arial Narrow" w:hAnsi="Arial Narrow"/>
                <w:sz w:val="24"/>
                <w:szCs w:val="24"/>
              </w:rPr>
            </w:pPr>
            <w:r w:rsidRPr="004751E6">
              <w:rPr>
                <w:rFonts w:ascii="Arial Narrow" w:hAnsi="Arial Narrow"/>
                <w:sz w:val="24"/>
                <w:szCs w:val="24"/>
              </w:rPr>
              <w:t>waga 0,35 kg</w:t>
            </w:r>
          </w:p>
          <w:p w:rsidR="004751E6" w:rsidRPr="004751E6" w:rsidRDefault="004751E6" w:rsidP="004751E6">
            <w:pPr>
              <w:rPr>
                <w:rFonts w:ascii="Arial Narrow" w:hAnsi="Arial Narrow"/>
                <w:sz w:val="24"/>
                <w:szCs w:val="24"/>
              </w:rPr>
            </w:pPr>
            <w:r w:rsidRPr="004751E6">
              <w:rPr>
                <w:rFonts w:ascii="Arial Narrow" w:hAnsi="Arial Narrow"/>
                <w:sz w:val="24"/>
                <w:szCs w:val="24"/>
              </w:rPr>
              <w:t>wymiary 10 x 12.5 x 14 cm</w:t>
            </w:r>
          </w:p>
          <w:p w:rsidR="004751E6" w:rsidRPr="004751E6" w:rsidRDefault="004751E6" w:rsidP="004751E6">
            <w:pPr>
              <w:rPr>
                <w:rFonts w:ascii="Arial Narrow" w:hAnsi="Arial Narrow"/>
                <w:sz w:val="24"/>
                <w:szCs w:val="24"/>
              </w:rPr>
            </w:pPr>
            <w:r w:rsidRPr="004751E6">
              <w:rPr>
                <w:rFonts w:ascii="Arial Narrow" w:hAnsi="Arial Narrow"/>
                <w:sz w:val="24"/>
                <w:szCs w:val="24"/>
              </w:rPr>
              <w:t>wykonany z somoplastu.</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rPr>
          <w:trHeight w:val="136"/>
        </w:trPr>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Programy komputerowe</w:t>
            </w:r>
          </w:p>
          <w:p w:rsidR="004751E6" w:rsidRPr="004751E6" w:rsidRDefault="004751E6" w:rsidP="004751E6">
            <w:pPr>
              <w:rPr>
                <w:rFonts w:ascii="Arial Narrow" w:hAnsi="Arial Narrow"/>
                <w:sz w:val="24"/>
                <w:szCs w:val="24"/>
              </w:rPr>
            </w:pPr>
            <w:r w:rsidRPr="004751E6">
              <w:rPr>
                <w:rFonts w:ascii="Arial Narrow" w:hAnsi="Arial Narrow"/>
                <w:sz w:val="24"/>
                <w:szCs w:val="24"/>
              </w:rPr>
              <w:t>WinPasze EDU (4529 zł /16 st, Bitfarma 1 szt., RolnikOn  Premium lub rownoważne</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3</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Model wymienia krowy</w:t>
            </w:r>
          </w:p>
          <w:p w:rsidR="004751E6" w:rsidRPr="004751E6" w:rsidRDefault="004751E6" w:rsidP="004751E6">
            <w:pPr>
              <w:rPr>
                <w:rFonts w:ascii="Arial Narrow" w:hAnsi="Arial Narrow"/>
                <w:sz w:val="24"/>
                <w:szCs w:val="24"/>
              </w:rPr>
            </w:pPr>
            <w:r w:rsidRPr="004751E6">
              <w:rPr>
                <w:rFonts w:ascii="Arial Narrow" w:hAnsi="Arial Narrow"/>
                <w:sz w:val="24"/>
                <w:szCs w:val="24"/>
              </w:rPr>
              <w:lastRenderedPageBreak/>
              <w:t>wymiary naturalne, skala 1:1, wykonany z somoplastu,. Demontowany na 4 części, w przekroju strzałkowym i pionowym. Model umieszczony na drewnianej podstawie. Na modelu widoczne, tętnice, żyły, naczynia limfatyczne, przewody mlekowe i 4 układy gruczołowe.</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lastRenderedPageBreak/>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Model anatomiczny konia</w:t>
            </w:r>
          </w:p>
          <w:p w:rsidR="004751E6" w:rsidRPr="004751E6" w:rsidRDefault="004751E6" w:rsidP="004751E6">
            <w:pPr>
              <w:rPr>
                <w:rFonts w:ascii="Arial Narrow" w:hAnsi="Arial Narrow"/>
                <w:sz w:val="24"/>
                <w:szCs w:val="24"/>
              </w:rPr>
            </w:pPr>
            <w:r w:rsidRPr="004751E6">
              <w:rPr>
                <w:rFonts w:ascii="Arial Narrow" w:hAnsi="Arial Narrow"/>
                <w:sz w:val="24"/>
                <w:szCs w:val="24"/>
              </w:rPr>
              <w:t>Skala 1:3 wymiarów Naturalnych, 14-Części.Model ustawiony na zielonej podstawie. Wykonany z somoplastu. Model przedstawia z obu stron budowę mięśniową konia, korpus rozdziela się w okolicach brzucha, prawa strona z kończyną przednią jest demontowalna. Dokładnie przedstawioneorgany brzuszne i klatki piersiowej oraz układ moczowo-rozrodczy samcai główne naczynia krwionośne.</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eastAsia="Times New Roman" w:hAnsi="Arial Narrow" w:cs="Times New Roman CE"/>
                <w:b/>
                <w:lang w:eastAsia="pl-PL"/>
              </w:rPr>
            </w:pPr>
            <w:r w:rsidRPr="004751E6">
              <w:rPr>
                <w:rFonts w:ascii="Arial Narrow" w:eastAsia="Times New Roman" w:hAnsi="Arial Narrow" w:cs="Times New Roman"/>
                <w:b/>
                <w:lang w:eastAsia="pl-PL"/>
              </w:rPr>
              <w:t>Zestaw komputerowy z</w:t>
            </w:r>
            <w:r w:rsidRPr="004751E6">
              <w:rPr>
                <w:rFonts w:ascii="Arial Narrow" w:eastAsia="Times New Roman" w:hAnsi="Arial Narrow" w:cs="Times New Roman CE"/>
                <w:b/>
                <w:lang w:eastAsia="pl-PL"/>
              </w:rPr>
              <w:t xml:space="preserve"> oprogramowaniem biurowym Office 2016 (Word, Excell, Power Point) lub nowszy </w:t>
            </w:r>
          </w:p>
          <w:p w:rsidR="004751E6" w:rsidRPr="004751E6" w:rsidRDefault="004751E6" w:rsidP="004751E6">
            <w:pPr>
              <w:rPr>
                <w:rFonts w:ascii="Arial Narrow" w:hAnsi="Arial Narrow"/>
                <w:sz w:val="24"/>
                <w:szCs w:val="24"/>
              </w:rPr>
            </w:pPr>
            <w:r w:rsidRPr="004751E6">
              <w:rPr>
                <w:rFonts w:ascii="Arial Narrow" w:hAnsi="Arial Narrow"/>
                <w:sz w:val="24"/>
                <w:szCs w:val="24"/>
                <w:lang w:val="en-GB"/>
              </w:rPr>
              <w:t xml:space="preserve">procesor Intel Core™ i5 CPU @3.20. </w:t>
            </w:r>
            <w:r w:rsidRPr="004751E6">
              <w:rPr>
                <w:rFonts w:ascii="Arial Narrow" w:hAnsi="Arial Narrow"/>
                <w:sz w:val="24"/>
                <w:szCs w:val="24"/>
              </w:rPr>
              <w:t>RAM 16 GB, zasilacz 400 W, HDD 1 TB, 7200 RPM, SATA-600,</w:t>
            </w:r>
          </w:p>
          <w:p w:rsidR="004751E6" w:rsidRPr="004751E6" w:rsidRDefault="004751E6" w:rsidP="004751E6">
            <w:pPr>
              <w:rPr>
                <w:rFonts w:ascii="Arial Narrow" w:hAnsi="Arial Narrow"/>
                <w:sz w:val="24"/>
                <w:szCs w:val="24"/>
              </w:rPr>
            </w:pPr>
            <w:r w:rsidRPr="004751E6">
              <w:rPr>
                <w:rFonts w:ascii="Arial Narrow" w:hAnsi="Arial Narrow"/>
                <w:sz w:val="24"/>
                <w:szCs w:val="24"/>
              </w:rPr>
              <w:t>CDRW+DVRW, karta graficzna, sieciowa, dźwiękowa, monitor 21,5 cala LED 1920x1080</w:t>
            </w:r>
          </w:p>
          <w:p w:rsidR="004751E6" w:rsidRPr="004751E6" w:rsidRDefault="004751E6" w:rsidP="004751E6">
            <w:pPr>
              <w:rPr>
                <w:rFonts w:ascii="Arial Narrow" w:hAnsi="Arial Narrow"/>
                <w:sz w:val="24"/>
                <w:szCs w:val="24"/>
              </w:rPr>
            </w:pPr>
            <w:r w:rsidRPr="004751E6">
              <w:rPr>
                <w:rFonts w:ascii="Arial Narrow" w:eastAsia="Times New Roman" w:hAnsi="Arial Narrow" w:cs="Arial"/>
                <w:lang w:eastAsia="pl-PL"/>
              </w:rPr>
              <w:t>System operacyjny Windows  10  Pro architektura 64 bit  i nowszy lub równoważny</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16</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Rzutnik multimedialny</w:t>
            </w:r>
          </w:p>
          <w:p w:rsidR="004751E6" w:rsidRPr="004751E6" w:rsidRDefault="004751E6" w:rsidP="004751E6">
            <w:pPr>
              <w:rPr>
                <w:rFonts w:ascii="Arial Narrow" w:hAnsi="Arial Narrow"/>
                <w:sz w:val="24"/>
                <w:szCs w:val="24"/>
              </w:rPr>
            </w:pPr>
            <w:r w:rsidRPr="004751E6">
              <w:rPr>
                <w:rFonts w:ascii="Arial Narrow" w:hAnsi="Arial Narrow"/>
                <w:sz w:val="24"/>
                <w:szCs w:val="24"/>
              </w:rPr>
              <w:t>Z uchwytem sufitowym, regulowanym, Rodzaj matrycy: 3LCD</w:t>
            </w:r>
          </w:p>
          <w:p w:rsidR="004751E6" w:rsidRPr="004751E6" w:rsidRDefault="004751E6" w:rsidP="004751E6">
            <w:pPr>
              <w:rPr>
                <w:rFonts w:ascii="Arial Narrow" w:hAnsi="Arial Narrow"/>
                <w:sz w:val="24"/>
                <w:szCs w:val="24"/>
              </w:rPr>
            </w:pPr>
            <w:r w:rsidRPr="004751E6">
              <w:rPr>
                <w:rFonts w:ascii="Arial Narrow" w:hAnsi="Arial Narrow"/>
                <w:sz w:val="24"/>
                <w:szCs w:val="24"/>
              </w:rPr>
              <w:t>Jasność: 3000 ANSI lumen</w:t>
            </w:r>
          </w:p>
          <w:p w:rsidR="004751E6" w:rsidRPr="004751E6" w:rsidRDefault="004751E6" w:rsidP="004751E6">
            <w:pPr>
              <w:rPr>
                <w:rFonts w:ascii="Arial Narrow" w:hAnsi="Arial Narrow"/>
                <w:sz w:val="24"/>
                <w:szCs w:val="24"/>
              </w:rPr>
            </w:pPr>
            <w:r w:rsidRPr="004751E6">
              <w:rPr>
                <w:rFonts w:ascii="Arial Narrow" w:hAnsi="Arial Narrow"/>
                <w:sz w:val="24"/>
                <w:szCs w:val="24"/>
              </w:rPr>
              <w:t>Współczynnik kontrastu: 15000 :1</w:t>
            </w:r>
          </w:p>
          <w:p w:rsidR="004751E6" w:rsidRPr="004751E6" w:rsidRDefault="004751E6" w:rsidP="004751E6">
            <w:pPr>
              <w:rPr>
                <w:rFonts w:ascii="Arial Narrow" w:hAnsi="Arial Narrow"/>
                <w:sz w:val="24"/>
                <w:szCs w:val="24"/>
              </w:rPr>
            </w:pPr>
            <w:r w:rsidRPr="004751E6">
              <w:rPr>
                <w:rFonts w:ascii="Arial Narrow" w:hAnsi="Arial Narrow"/>
                <w:sz w:val="24"/>
                <w:szCs w:val="24"/>
              </w:rPr>
              <w:t>Rozdzielczość bazowa: WUXGA (1920 x 1200)</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Urządzenie wielofunkcyjne</w:t>
            </w:r>
          </w:p>
          <w:p w:rsidR="004751E6" w:rsidRPr="004751E6" w:rsidRDefault="004751E6" w:rsidP="004751E6">
            <w:pPr>
              <w:rPr>
                <w:rFonts w:ascii="Arial Narrow" w:hAnsi="Arial Narrow"/>
                <w:sz w:val="24"/>
                <w:szCs w:val="24"/>
              </w:rPr>
            </w:pPr>
            <w:r w:rsidRPr="004751E6">
              <w:rPr>
                <w:rFonts w:ascii="Arial Narrow" w:hAnsi="Arial Narrow"/>
                <w:sz w:val="24"/>
                <w:szCs w:val="24"/>
              </w:rPr>
              <w:t>Rodzaj urządzenia ;Drukarka / kopiarka / skaner. Technologia druku Laser - kolorowy. rozdzielczość druku mono do 600x600 dpi,rozdzielczość druku kolorowego do 600x600 dpi. szybkość drukowania mono i w kolorze do 18 stron A4/min</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Stół nauczycielski do komputera z szufladami, szafką i krzesłem</w:t>
            </w:r>
          </w:p>
          <w:p w:rsidR="004751E6" w:rsidRPr="004751E6" w:rsidRDefault="004751E6" w:rsidP="004751E6">
            <w:pPr>
              <w:rPr>
                <w:rFonts w:ascii="Arial Narrow" w:hAnsi="Arial Narrow"/>
                <w:sz w:val="24"/>
                <w:szCs w:val="24"/>
              </w:rPr>
            </w:pPr>
            <w:r w:rsidRPr="004751E6">
              <w:rPr>
                <w:rFonts w:ascii="Arial Narrow" w:hAnsi="Arial Narrow"/>
                <w:sz w:val="24"/>
                <w:szCs w:val="24"/>
              </w:rPr>
              <w:t>Stół z wysuwaną półką na klawiaturę i zintegrowanym hubem USB, pozwalającym na łatwe podłączenie 4 jednostek USB. Sz.118 x w.75 x g.78 cm.1 szuflada, 1 szafka kolor calvados. Fotel biurowy obrotowy, na kółkach, tapicerowany tkaniną membranową Aero,wyposażony w mechanizm Tilt,z podłokietnikami stałymi, regulowana wysokość siedziska, kolor granatowy</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Stoliki uczniowskie</w:t>
            </w:r>
          </w:p>
          <w:p w:rsidR="004751E6" w:rsidRPr="004751E6" w:rsidRDefault="004751E6" w:rsidP="004751E6">
            <w:pPr>
              <w:rPr>
                <w:rFonts w:ascii="Arial Narrow" w:hAnsi="Arial Narrow"/>
                <w:sz w:val="24"/>
                <w:szCs w:val="24"/>
              </w:rPr>
            </w:pPr>
            <w:r w:rsidRPr="004751E6">
              <w:rPr>
                <w:rFonts w:ascii="Arial Narrow" w:hAnsi="Arial Narrow"/>
                <w:sz w:val="24"/>
                <w:szCs w:val="24"/>
              </w:rPr>
              <w:t>Stelaż stalowy, blat calvados. Wysuwana półka na klawiaturę. Wymiary wys.76cm, sz.85cm, gł.55cm</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15</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Krzesła uczniowskie</w:t>
            </w:r>
          </w:p>
          <w:p w:rsidR="004751E6" w:rsidRPr="004751E6" w:rsidRDefault="004751E6" w:rsidP="004751E6">
            <w:pPr>
              <w:rPr>
                <w:rFonts w:ascii="Arial Narrow" w:hAnsi="Arial Narrow"/>
                <w:sz w:val="24"/>
                <w:szCs w:val="24"/>
              </w:rPr>
            </w:pPr>
            <w:r w:rsidRPr="004751E6">
              <w:rPr>
                <w:rFonts w:ascii="Arial Narrow" w:hAnsi="Arial Narrow"/>
                <w:sz w:val="24"/>
                <w:szCs w:val="24"/>
              </w:rPr>
              <w:lastRenderedPageBreak/>
              <w:t>Krzesło obrotowe tapicerowane z regulacją wysokości siedziska, z podłokietnikami. Kolor granatowy</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lastRenderedPageBreak/>
              <w:t>15</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Flipchart mobilny</w:t>
            </w:r>
          </w:p>
          <w:p w:rsidR="004751E6" w:rsidRPr="004751E6" w:rsidRDefault="004751E6" w:rsidP="004751E6">
            <w:pPr>
              <w:rPr>
                <w:rFonts w:ascii="Arial Narrow" w:hAnsi="Arial Narrow"/>
                <w:sz w:val="24"/>
                <w:szCs w:val="24"/>
              </w:rPr>
            </w:pPr>
            <w:r w:rsidRPr="004751E6">
              <w:rPr>
                <w:rFonts w:ascii="Arial Narrow" w:hAnsi="Arial Narrow"/>
                <w:sz w:val="24"/>
                <w:szCs w:val="24"/>
              </w:rPr>
              <w:t>Tablica o wymiarach 70x100 cm, ze stylową półką na przybory.</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Tablica interaktywna</w:t>
            </w:r>
          </w:p>
          <w:p w:rsidR="004751E6" w:rsidRPr="004751E6" w:rsidRDefault="004751E6" w:rsidP="004751E6">
            <w:pPr>
              <w:rPr>
                <w:rFonts w:ascii="Arial Narrow" w:hAnsi="Arial Narrow"/>
                <w:sz w:val="24"/>
                <w:szCs w:val="24"/>
              </w:rPr>
            </w:pPr>
            <w:r w:rsidRPr="004751E6">
              <w:rPr>
                <w:rFonts w:ascii="Arial Narrow" w:hAnsi="Arial Narrow"/>
                <w:sz w:val="24"/>
                <w:szCs w:val="24"/>
              </w:rPr>
              <w:t>Przekątna tablicy:82",</w:t>
            </w:r>
          </w:p>
          <w:p w:rsidR="004751E6" w:rsidRPr="004751E6" w:rsidRDefault="004751E6" w:rsidP="004751E6">
            <w:pPr>
              <w:rPr>
                <w:rFonts w:ascii="Arial Narrow" w:hAnsi="Arial Narrow"/>
                <w:sz w:val="24"/>
                <w:szCs w:val="24"/>
              </w:rPr>
            </w:pPr>
            <w:r w:rsidRPr="004751E6">
              <w:rPr>
                <w:rFonts w:ascii="Arial Narrow" w:hAnsi="Arial Narrow"/>
                <w:sz w:val="24"/>
                <w:szCs w:val="24"/>
              </w:rPr>
              <w:t>wyposażenie: Półka na pisaki, kabel USB, 3 pisaki, gąbka, wskaźnik, oprogramowanie na płycie CD, zestaw montażowy;</w:t>
            </w:r>
          </w:p>
          <w:p w:rsidR="004751E6" w:rsidRPr="004751E6" w:rsidRDefault="004751E6" w:rsidP="004751E6">
            <w:pPr>
              <w:rPr>
                <w:rFonts w:ascii="Arial Narrow" w:hAnsi="Arial Narrow"/>
                <w:sz w:val="24"/>
                <w:szCs w:val="24"/>
              </w:rPr>
            </w:pPr>
            <w:r w:rsidRPr="004751E6">
              <w:rPr>
                <w:rFonts w:ascii="Arial Narrow" w:hAnsi="Arial Narrow"/>
                <w:sz w:val="24"/>
                <w:szCs w:val="24"/>
              </w:rPr>
              <w:t>technologia: Dotykowa - pozycjonowanie w podczerwieni</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Szafka na podręczniki i materiały, przeszklona (zamykana)</w:t>
            </w:r>
          </w:p>
          <w:p w:rsidR="004751E6" w:rsidRPr="004751E6" w:rsidRDefault="004751E6" w:rsidP="004751E6">
            <w:pPr>
              <w:rPr>
                <w:rFonts w:ascii="Arial Narrow" w:hAnsi="Arial Narrow"/>
                <w:sz w:val="24"/>
                <w:szCs w:val="24"/>
              </w:rPr>
            </w:pPr>
            <w:r w:rsidRPr="004751E6">
              <w:rPr>
                <w:rFonts w:ascii="Arial Narrow" w:hAnsi="Arial Narrow"/>
                <w:sz w:val="24"/>
                <w:szCs w:val="24"/>
              </w:rPr>
              <w:t>wymiary 185x90x40 kolor calvados</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Tablica biała ceramiczna</w:t>
            </w:r>
          </w:p>
          <w:p w:rsidR="004751E6" w:rsidRPr="004751E6" w:rsidRDefault="004751E6" w:rsidP="004751E6">
            <w:pPr>
              <w:tabs>
                <w:tab w:val="left" w:pos="1658"/>
              </w:tabs>
              <w:rPr>
                <w:rFonts w:ascii="Arial Narrow" w:hAnsi="Arial Narrow"/>
                <w:sz w:val="24"/>
                <w:szCs w:val="24"/>
              </w:rPr>
            </w:pPr>
            <w:r w:rsidRPr="004751E6">
              <w:rPr>
                <w:rFonts w:ascii="Arial Narrow" w:hAnsi="Arial Narrow"/>
                <w:sz w:val="24"/>
                <w:szCs w:val="24"/>
              </w:rPr>
              <w:t>170x100cm</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32" w:type="dxa"/>
            <w:vAlign w:val="center"/>
          </w:tcPr>
          <w:p w:rsidR="004751E6" w:rsidRPr="004751E6" w:rsidRDefault="004751E6" w:rsidP="006D70D6">
            <w:pPr>
              <w:numPr>
                <w:ilvl w:val="0"/>
                <w:numId w:val="34"/>
              </w:numPr>
              <w:contextualSpacing/>
              <w:jc w:val="center"/>
              <w:rPr>
                <w:rFonts w:ascii="Arial Narrow" w:hAnsi="Arial Narrow"/>
                <w:sz w:val="24"/>
                <w:szCs w:val="24"/>
              </w:rPr>
            </w:pPr>
          </w:p>
        </w:tc>
        <w:tc>
          <w:tcPr>
            <w:tcW w:w="8786" w:type="dxa"/>
          </w:tcPr>
          <w:p w:rsidR="004751E6" w:rsidRPr="004751E6" w:rsidRDefault="004751E6" w:rsidP="004751E6">
            <w:pPr>
              <w:rPr>
                <w:rFonts w:ascii="Arial Narrow" w:hAnsi="Arial Narrow"/>
                <w:b/>
                <w:sz w:val="24"/>
                <w:szCs w:val="24"/>
              </w:rPr>
            </w:pPr>
            <w:r w:rsidRPr="004751E6">
              <w:rPr>
                <w:rFonts w:ascii="Arial Narrow" w:hAnsi="Arial Narrow"/>
                <w:b/>
                <w:sz w:val="24"/>
                <w:szCs w:val="24"/>
              </w:rPr>
              <w:t>Kosz biurowy na śmieci</w:t>
            </w:r>
          </w:p>
          <w:p w:rsidR="004751E6" w:rsidRPr="004751E6" w:rsidRDefault="004751E6" w:rsidP="004751E6">
            <w:pPr>
              <w:rPr>
                <w:rFonts w:ascii="Arial Narrow" w:hAnsi="Arial Narrow"/>
                <w:sz w:val="24"/>
                <w:szCs w:val="24"/>
              </w:rPr>
            </w:pPr>
            <w:r w:rsidRPr="004751E6">
              <w:rPr>
                <w:rFonts w:ascii="Arial Narrow" w:hAnsi="Arial Narrow"/>
                <w:sz w:val="24"/>
                <w:szCs w:val="24"/>
              </w:rPr>
              <w:t>kosz nierdzewny z pedałem poj. 8 l.</w:t>
            </w:r>
          </w:p>
        </w:tc>
        <w:tc>
          <w:tcPr>
            <w:tcW w:w="1276" w:type="dxa"/>
            <w:vAlign w:val="center"/>
          </w:tcPr>
          <w:p w:rsidR="004751E6" w:rsidRPr="004751E6" w:rsidRDefault="004751E6" w:rsidP="004751E6">
            <w:pPr>
              <w:jc w:val="center"/>
              <w:rPr>
                <w:rFonts w:ascii="Arial Narrow" w:hAnsi="Arial Narrow"/>
                <w:sz w:val="24"/>
                <w:szCs w:val="24"/>
              </w:rPr>
            </w:pPr>
            <w:r w:rsidRPr="004751E6">
              <w:rPr>
                <w:rFonts w:ascii="Arial Narrow" w:hAnsi="Arial Narrow"/>
                <w:sz w:val="24"/>
                <w:szCs w:val="24"/>
              </w:rPr>
              <w:t>1</w:t>
            </w:r>
          </w:p>
        </w:tc>
        <w:tc>
          <w:tcPr>
            <w:tcW w:w="2409" w:type="dxa"/>
          </w:tcPr>
          <w:p w:rsidR="004751E6" w:rsidRPr="004751E6" w:rsidRDefault="004751E6" w:rsidP="004751E6">
            <w:pPr>
              <w:jc w:val="center"/>
              <w:rPr>
                <w:rFonts w:ascii="Arial Narrow" w:hAnsi="Arial Narrow"/>
                <w:sz w:val="24"/>
                <w:szCs w:val="24"/>
              </w:rPr>
            </w:pPr>
          </w:p>
        </w:tc>
      </w:tr>
      <w:tr w:rsidR="004751E6" w:rsidRPr="004751E6" w:rsidTr="00C31209">
        <w:tc>
          <w:tcPr>
            <w:tcW w:w="11194" w:type="dxa"/>
            <w:gridSpan w:val="3"/>
            <w:vAlign w:val="center"/>
          </w:tcPr>
          <w:p w:rsidR="004751E6" w:rsidRPr="004751E6" w:rsidRDefault="004751E6" w:rsidP="004751E6">
            <w:pPr>
              <w:jc w:val="right"/>
              <w:rPr>
                <w:rFonts w:ascii="Arial Narrow" w:hAnsi="Arial Narrow"/>
                <w:sz w:val="24"/>
                <w:szCs w:val="24"/>
              </w:rPr>
            </w:pPr>
            <w:r w:rsidRPr="004751E6">
              <w:rPr>
                <w:rFonts w:ascii="Arial Narrow" w:hAnsi="Arial Narrow"/>
                <w:sz w:val="24"/>
                <w:szCs w:val="24"/>
              </w:rPr>
              <w:t>RAZEM</w:t>
            </w:r>
          </w:p>
        </w:tc>
        <w:tc>
          <w:tcPr>
            <w:tcW w:w="2409" w:type="dxa"/>
          </w:tcPr>
          <w:p w:rsidR="004751E6" w:rsidRPr="004751E6" w:rsidRDefault="004751E6" w:rsidP="004751E6">
            <w:pPr>
              <w:jc w:val="center"/>
              <w:rPr>
                <w:rFonts w:ascii="Arial Narrow" w:hAnsi="Arial Narrow"/>
                <w:sz w:val="24"/>
                <w:szCs w:val="24"/>
              </w:rPr>
            </w:pPr>
          </w:p>
        </w:tc>
      </w:tr>
    </w:tbl>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r w:rsidRPr="004751E6">
        <w:rPr>
          <w:rFonts w:ascii="Arial Narrow" w:hAnsi="Arial Narrow"/>
          <w:sz w:val="24"/>
          <w:szCs w:val="24"/>
        </w:rPr>
        <w:t>Załącznik A9 do Formularza ofertowego</w:t>
      </w:r>
    </w:p>
    <w:tbl>
      <w:tblPr>
        <w:tblW w:w="14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6"/>
        <w:gridCol w:w="10637"/>
        <w:gridCol w:w="790"/>
        <w:gridCol w:w="1275"/>
        <w:gridCol w:w="1275"/>
      </w:tblGrid>
      <w:tr w:rsidR="004751E6" w:rsidRPr="004751E6" w:rsidTr="00C31209">
        <w:trPr>
          <w:trHeight w:val="454"/>
          <w:jc w:val="center"/>
        </w:trPr>
        <w:tc>
          <w:tcPr>
            <w:tcW w:w="14883" w:type="dxa"/>
            <w:gridSpan w:val="5"/>
            <w:shd w:val="clear" w:color="auto" w:fill="auto"/>
          </w:tcPr>
          <w:tbl>
            <w:tblPr>
              <w:tblW w:w="15398" w:type="dxa"/>
              <w:jc w:val="center"/>
              <w:tblLayout w:type="fixed"/>
              <w:tblCellMar>
                <w:left w:w="70" w:type="dxa"/>
                <w:right w:w="70" w:type="dxa"/>
              </w:tblCellMar>
              <w:tblLook w:val="04A0" w:firstRow="1" w:lastRow="0" w:firstColumn="1" w:lastColumn="0" w:noHBand="0" w:noVBand="1"/>
            </w:tblPr>
            <w:tblGrid>
              <w:gridCol w:w="15398"/>
            </w:tblGrid>
            <w:tr w:rsidR="004751E6" w:rsidRPr="004751E6" w:rsidTr="00C31209">
              <w:trPr>
                <w:trHeight w:val="454"/>
                <w:jc w:val="center"/>
              </w:trPr>
              <w:tc>
                <w:tcPr>
                  <w:tcW w:w="15398" w:type="dxa"/>
                  <w:tcBorders>
                    <w:top w:val="single" w:sz="4" w:space="0" w:color="auto"/>
                    <w:left w:val="single" w:sz="4" w:space="0" w:color="auto"/>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hAnsi="Arial Narrow" w:cs="Arial"/>
                      <w:b/>
                      <w:noProof/>
                    </w:rPr>
                  </w:pPr>
                  <w:r w:rsidRPr="004751E6">
                    <w:rPr>
                      <w:rFonts w:ascii="Arial Narrow" w:hAnsi="Arial Narrow" w:cs="Arial"/>
                      <w:b/>
                      <w:noProof/>
                    </w:rPr>
                    <w:t>PRACOWNIA SIECI KOMPUTEROWYCH I INTERFEJSÓW HMI</w:t>
                  </w:r>
                </w:p>
              </w:tc>
            </w:tr>
          </w:tbl>
          <w:p w:rsidR="004751E6" w:rsidRPr="004751E6" w:rsidRDefault="004751E6" w:rsidP="004751E6">
            <w:pPr>
              <w:jc w:val="center"/>
              <w:rPr>
                <w:rFonts w:ascii="Arial Narrow" w:hAnsi="Arial Narrow" w:cs="Arial"/>
                <w:b/>
                <w:noProof/>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LP</w:t>
            </w:r>
          </w:p>
        </w:tc>
        <w:tc>
          <w:tcPr>
            <w:tcW w:w="10637" w:type="dxa"/>
            <w:shd w:val="clear" w:color="auto" w:fill="auto"/>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typ urządzenia</w:t>
            </w:r>
          </w:p>
        </w:tc>
        <w:tc>
          <w:tcPr>
            <w:tcW w:w="790" w:type="dxa"/>
            <w:shd w:val="clear" w:color="auto" w:fill="auto"/>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jedn. miary</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Szt./licencja</w:t>
            </w:r>
          </w:p>
        </w:tc>
        <w:tc>
          <w:tcPr>
            <w:tcW w:w="1275" w:type="dxa"/>
            <w:vAlign w:val="center"/>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Cena</w:t>
            </w: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Nóż wciskacz LSA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Obsługa terminali (łączówek) typu LSA/LSA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wciskanie (wbijanie) przewodów do terminala LSA/LSA PLUS/KRONE.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obcinanie nadmiaru wystającego przewodu po wciśnięciu.</w:t>
            </w:r>
          </w:p>
        </w:tc>
        <w:tc>
          <w:tcPr>
            <w:tcW w:w="790" w:type="dxa"/>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16</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ZACISKARKA WTYKÓW  RJ45 RJ11, RJ12</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zaciskanie wtyków komputerowych RJ45, telefonicznych (RJ11, RJ12, DEC) ) zdejmowanie izolacji oraz obcinanie nadmiaru przewodu.</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16</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Mata stołowa antystatyczna ESD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Mata stołowa antystatyczna, Wymiary: 60 x 50mm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Powierzchnia matowa, Grubość: 2mm, Kolor  czerwony</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16</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Opaska antystatyczna nadgarstkowa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Opaska antystatyczna z elastycznej tkaniny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Antyalergiczna, Regulowany obwód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Przewód spiralny o długości 1,8 m z rezystorem 1MΩ</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Przewód zakończony: zatrzask 10mm / wtyk bananowy / zacisk typu krokodyl do wtyku bananowego, Kolor czerwony</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16</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wkrętaków  w walizce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Wkrętaki i końcówki wkrętakowe, zestaw 25 szt., hartowana końcówka, magnetyczna końcówka, stal CrV, dwumateriałowy uchwyt antypoślizgowy izolowany min 230 v, 6 szt. wkrętaków, rozmiary: 3.2 x 75 mm, 4 x 100 mm, 5 x 100 mm, 6.5 x 150 mm, PH1 x 100 mm, PH2 x 150 mm, uchwyt wkrętakowy do końcówek wkrętakowych, 19 szt. końcówek wkrętakowych, rozmiary: płaskie 4.5 mm, 6 mm, 7 mm, krzyżowe PH0, PH1, PH2, PH3, Torx T10, T15, T20, T25, T27, T30, T40, sześciokątne H2, H3, H4, H5, H6, adapter do nasadek, walizka</w:t>
            </w:r>
          </w:p>
        </w:tc>
        <w:tc>
          <w:tcPr>
            <w:tcW w:w="790" w:type="dxa"/>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zest.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16</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6</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Szczypce proste monterskie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24-portowy patch panel nieekranowany kategorii 5e do szafy 19". Wysokość 1U. Złącza typu IDC 110.kolor czarny</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16</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7</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Patchpanel UTP 24 porty kat 5e pełny 19"/1U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24-portowy patch panel nieekranowany kategorii 5e do szafy 19". Wysokość 1U. Złącza typu IDC 110 kolor czarny</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8</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Patchpanel FTP ekranowany do szafy 19"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24-portowy patch panel ekranowany kategorii 6A do szafy 19". Wysokość 0.5U. Złącza typu IDC 110.kolor czarny</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lastRenderedPageBreak/>
              <w:t>9</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val="en-GB" w:eastAsia="pl-PL"/>
              </w:rPr>
            </w:pPr>
            <w:r w:rsidRPr="004751E6">
              <w:rPr>
                <w:rFonts w:ascii="Arial Narrow" w:eastAsia="Times New Roman" w:hAnsi="Arial Narrow" w:cs="Arial"/>
                <w:b/>
                <w:lang w:val="en-GB" w:eastAsia="pl-PL"/>
              </w:rPr>
              <w:t>Patch cord optyczny, LC/LC duplex, 1m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złącza: 2x LC - 2x LC, dwa włókna wielomodowe - 50/125 ,mechanizm zatrzaskowy z blokadą, długość 1 m kolor czerwony</w:t>
            </w:r>
          </w:p>
        </w:tc>
        <w:tc>
          <w:tcPr>
            <w:tcW w:w="790" w:type="dxa"/>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val="en-GB" w:eastAsia="pl-PL"/>
              </w:rPr>
            </w:pPr>
            <w:r w:rsidRPr="004751E6">
              <w:rPr>
                <w:rFonts w:ascii="Arial Narrow" w:eastAsia="Times New Roman" w:hAnsi="Arial Narrow" w:cs="Arial"/>
                <w:b/>
                <w:lang w:val="en-GB" w:eastAsia="pl-PL"/>
              </w:rPr>
              <w:t>Patch cord optyczny, LC/SC duplex, 1m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złącza: 2x LC - 2x SC, dwa włókna wielomodowe - 50/125 ,mechanizm zatrzaskowy z blokadą,długość 1 m kolor czarny</w:t>
            </w:r>
          </w:p>
        </w:tc>
        <w:tc>
          <w:tcPr>
            <w:tcW w:w="790" w:type="dxa"/>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11</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Światłowodowy moduł połączeniowy sfp/sfp</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modułu: SFP, Port: 2 × 1,25 Gbps LC SM, Zasięg portu: 20 km, Okablowanie portu: 8.3/125, 8.7/125, 9/125, 10/125 µm ,Długość fali TX: 1310 nm ,Długość fali RX: 1310 nm,Funkcja Digital Diagnostic Monitoring (DDM):</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6</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12</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Patchcord UTP, kat.6, 0,5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kategora 6 długość 0.5m 10 szt kolor czerwony,10 szt kolor zielony,10szt kolor żółty 568B</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13</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Patchcord UTP, kat.6, 1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kategora 6 długość 1m 10 szt kolor czerwony,10 szt kolor zielony,10szt kolor żółty  30 szt kolor niebieski standard  568B</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60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14</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Patchcord UTP, kat.6, 2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kategora 6 długość 2m 10 szt kolor czerwony,10 szt kolor zielony,10szt kolor żółty 568B</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15</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Crosscord UTP kat. 6, , 2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kategora 6 długość 2m 10 szt kolor czerwony,10 szt ,10szt kolor żółty 568B/568A skrosowany</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16</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Patchcord UTP, kat.6, 3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kategora 6 długość 3m 10 szt kolor czerwony,10 szt ,10szt kolor żółty 568B</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17</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Tester okablowania sieciowego dla złącz RJ-45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Testowane okablowanie: UTP/STP, kable telefoniczne, kable koncentryczne, USB, Zawartość zestawu: tester okablowania z ekranem LCD, terminator, adaptery mapy połączeń rj 45,adaptery mapy połączeń rj45/bnc, adapter jack/złącze krokodylek, instrukcja obsługi w jeżyku polskim. Funkcje: pomiar długości okablowania z wyszczególnieniem na pary, pełna funkcja testowania okablowania UTP/FTP,</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18</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Antena  panelowa 14dBi kierunkowa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Panel abonenckiej anteny kierunkowej do montażu zewnętrznego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Częstotliwość 2400-2500 MHz, Impedancja 50 Ohm, VSWR &lt; 1.4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Polaryzacja pozioma lub pionowa, Zysk 14dBi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Szerokość wiązki (-3dB): pozioma 30°, Szerokość wiązki (-3dB): pionowa 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Separacja przód/tył &gt; 20dBi, Separacja polaryzacji &gt; 21dBi</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19</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Antena dookólna wewnętrzna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Częstotliwość pracy  2,4GHz , Impedancja  50 Ohm ,Zysk energetyczny  8 dBi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Typ  Dookólna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VSWR (maks.)  1.92:1 ,HPBW/H(°)  360° ,HPBW/V(°)  15°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Polaryzacja  Liniowa, pionowa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Montaż  Do montażu na ścianie/typ desktop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Zastosowanie  Wewnątrz budynków</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lastRenderedPageBreak/>
              <w:t>20</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Antena sektorowa-mikropaskowa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Zysk energetyczny - 14 dB,  Częstotliwość pracy - 2,4GHz, VSWR - 1,5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Polaryzacja - pozioma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Kąt promieniowania w płaszczyźnie poziomej - 160º, Kąt promieniowania w płaszczyźnie pionowej - 12º</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Zakończenie złączem - Gniazdo TNC, Impedancja - 50 Ohm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Średnica mocowania - do 50 mm</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21</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Antena kierunkowa zewnętrzna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częstotliwość 2400-2500MHz, impedancja 50Ω, VSWR &lt; 1.5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polaryzacja pozioma, pionowa, zysk 18dBi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szerokość wiązki (-3dB): pozioma 30°, szerokość wiązki (-3dB): pionowa 32°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złącze 2xGniazdo Nż</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22</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Switch zarządzalny, 8x 10/100/1000 RJ-45,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Standardy: IEEE 802.3 10Base-T, IEEE802.3u 100Base-TX ; Porty miedziane: 8x 10/100/1000 Mbps RJ-45; Wolne sloty: 2x 1000 Mbps SFP; Automatyczne krosowanie MDI/MDI-X: tak; Automatyczna negocjacja prędkości (Nway): tak; Obsługa VLAN: port-based, tag-based. MTU VLAN; Kontrola przepustowości: Port Trunking, Bandwidth Control; Bezpieczeństwo / jakość transmisji: QoS, Port Mirroring, Broadcast Storm Control, Mac Address Filtering, Spanning Tree, IGMP; Zarządzanie: www, konsola, telnet, ssh, SNMP; Pojemność przełączania [Gbps]: 20; Pamięć adresów MAC: 8000; Typ obudowy: 11,6", metal, w komplecie mocowanie do szafy 19"; Dopuszczalna temperatura pracy: 0°C ÷ 40°C; Dopuszczalna wilgotność otoczenia: 10% ÷ 90%, niekondensująca; Zasilanie: wbudowane, 100~240VAC 50/60Hz; Certyfikaty: CE, FCC; Okres gwarancji: 24 miesiące;:</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23</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Switch zarządzalny PoE, 24 porty, 19",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Standardy: IEEE 802.3i, 802.3u, 802.3ab, 802.3z, 802.3ad, 802.3x, 802.1d, 802.1s, 802.1w, 802.1q, 802.1x, 802.1p; Porty miedziane: 24x 10/100/1000 Mbps RJ-45; Wolne sloty: 4x 1000 Mbps SFP; Porty PoE (RJ45): 24; Zgodność ze standardami:802.3at/af; Maksymalna łączna moc podłączonych urządzeń: 320W; Automatyczne krosowanie MDI/MDI-X: tak; Automatyczna negocjacja prędkości (Nway): tak; Obsługa VLAN: port-based, tag-based, Protocol-based; Kontrola przepustowości: Port Trunking, Bandwidth Control; Bezpieczeństwo / jakość transmisji: QoS CoS/DSCP, Port Mirroring, Broadcast Storm Control, Mac Address Filtering, Spanning Tree, IGMP, Voice VLAN; Zarządzanie: WWW/HTTPS, konsola, telnet, ssh, SNMP, RMON, LLDP, LLDP-Med; Pojemność przełączania [Gbps]: 48; Pamięć adresów MAC: 8000; Typ obudowy: 19", metal; Wentylatory: 3 ;; Dopuszczalna temperatura pracy: 0°C ÷ 40°C; Dopuszczalna wilgotność otoczenia: 10% ÷ 90%, niekondensująca; Zasilanie: wbudowane, ~230V AC 50Hz; Certyfikaty: CE, FCC; Okres gwarancji: 24 miesiące;</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24</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Switch zarządzalny PoE, 24 porty, 19", SFP</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Switch inteligentny, 24x 10/100/1000 RJ-45, 2x slot SFP, PoE, 19" (Edge-corE ECS2000-26P)</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Porty; Porty RJ-45 10/100/1000BASE-T: 24; Porty SFP: 2; Wydajność; Prędkość przekazywania pakietów [Mpps]: 38,7; Pojemność przełączania [Gbps]: 52; SDRAM: 128MB; Przełączniki warstwy 2; Sterownie przepływem danych: IEEE 802.3x dla trybu full duplex, Back-Pressure dla trybu half duplex; Spanning Tree Protocol (STP): IEEE 802.1D Spanning Tree Protocol (STP), IEEE 802.1s Multiple Spanning Tree Protocol (MSTP), BPDU Guard, Root Guard; VLAN: Obsługas 4K IEEE 802.1Q VLANs, Port-based VLANs, IP based VLANs, Private VLAN s, Voice VLAN, Q-in-Q, Select Q-in-Q; Link Aggregation: Static Trunk, IEEE 802.3ad Link </w:t>
            </w:r>
            <w:r w:rsidRPr="004751E6">
              <w:rPr>
                <w:rFonts w:ascii="Arial Narrow" w:eastAsia="Times New Roman" w:hAnsi="Arial Narrow" w:cs="Arial"/>
                <w:lang w:eastAsia="pl-PL"/>
              </w:rPr>
              <w:lastRenderedPageBreak/>
              <w:t>Aggregation Control Protoco; Obsługa IGMP: IGMP v1/v2/v3 snooping, IGMP v1/v2/v3 proxy, IGMP Filtering, IGMP Throttling, IGMP Immediate Leave, IGMP Querier; Inne: MVR (Multicast VLAN Registration), Auto-negocjacja dla portu speed oraz trybu duplex; Bezpieczeństwo; IEEE 802.1x: Port-based, MAC-based, VLAN Assignment, Guest VLAN, QoS assignment; Quality of Service (QoS): CoS(IEEE 802.1p, IP Precedence, DSCP, TCP/UDP, ACL), H/W Queues 8; Priority Queue Scheduling: WRR, Strict Priority, Hybrid; Rate Limiting: Ingress, Egress; Inne zabezpieczenia: ACL L2/L3/L4, HTTP oraz SSL ( Secured Web), IP Source Guard, MAC Filter, Port Security (MAC Based) - Static/Dynamic, RADIUS (RFC2138) Authentication/Accounting, SSH v1.5/ v2.0 (Secured Telnet Session), TACACS+ Accounting, Username/Password Authentication (lokalnie/zdalnie); Zarządzanie; Switch Management: Telnet WEB management; Oprogramowanie i konfiguracja: Aktualizacja poprzez TFTP/HTTP; Zdalne monitorowanie sieci (RMON): Obsługa grup 1, 2, 3, 9; SNMP: wersja 1, 2c, 3; Inne: Obsługa - DHCP Client, DHCP Server, DNS client, proxy, HTTP Server, HTTPs, SSHv2, System Syslog, LLDP, sFlow; Funkcje IPv6: IPv4/IPv6 Dual Protocol stack, IPv6 Address Types Stack- Unicast, ICMPv6, ICMPv6 Redirect (Host), Stateless Auto configuration, IPv6 Neighbor Discovery, SNMP po IPv6, HTTP po IPv6, DHCPv6 Client, Remote IPv6 Ping, NTPv6; Funkcja PoE; Moc: moc całkowita - 190W, obsługa portów - 24 (7,5W na port), 12 (15,4W na port), 6 (30W na port) ; Zarządzanie mocą: obecne; 802.3af dla PoE: obecne; Power On/Off: obecne na każdym porcie; Ogólne; Zasilanie: 100-240 VAC, 50/60Hz; Max. pobór energii: 250W; Packet Buffer: 512KB; Pamięć Flash: 16MB; Pamięć adresów MAC: 8K; Wskaźniki LED: Port, Uplink, System, Diagnostic; Temperatura pracy: 0 ÷ 50°C; Dopuszczalna wilgotność otoczenia: 10% ÷ 90%, niekondensująca; Certyfikaty: CE Mark, FCC Class A, Safety Compliance CB, Safety Compliance UL;</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25</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Switch inteligentny(smart), 24 porty, 19"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Standardy: IEEE 802.3i/u/ab/z/x, IEEE 802.1d/s/w/Q/p; Porty miedziane: 16x 10/100 Mbps RJ-45, 2x 10/100/1000 Mbps RJ-45; Wolne sloty: 2x 1000 Mbps SFP combo; Automatyczne krosowanie MDI/MDI-X: tak; Automatyczna negocjacja prędkości (Nway): tak; Obsługa VLAN: Jednoczesna obsługa do 512 VLAN z 4096 identyfikatorów VID; Kontrola przepustowości: Port Trunking; Bezpieczeństwo / jakość transmisji: CoS, Port Mirroring, Broadcast Storm Control, Mac Address Filtering; Zarządzanie: WWW; Przepustowość: 7,2Gb/s; Tablica adresów MAC: 8k; Bufor pakietów: 5,4Mp/s; Szybkość przekierowań pakietów: 9,5Mpps; Typ obudowy: 19", metal; Dopuszczalna temperatura pracy: 0°C ÷ 40°C; Dopuszczalna wilgotność otoczenia: 10% ÷ 90%, niekondensująca; Zasilanie: wbudowane, ~230V AC 50Hz; Certyfikaty: CE, FCC, RoHS; Okres gwarancji: 24 miesiące;</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26</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Dysk zewnętrzny 2,5"( przenośny HDD)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zewnętrzny –urządzenie przenośne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Pojemność min 1 TB , Format  przenośny 2,5""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Typ podłączenia  USB 3.0 i USB 2.0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Bufor pamięci  8 MB , Obroty na min.  5400 obr/min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Oprogramowanie: OStoGO, HDDtoGO lub równoważny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Funkcje dodatkowe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wodoodporny, wstrząsoodporny, odporny na zarysowania, kabel chowany w obudowę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USB , przewód USB w zestawie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Gwarnacjna min 24 mc klor obudowy czarno-czerwony, obudowa o podwyższonym standardzie odporności na wstrząsy i upadki</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27</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Router/modem ADSL2+ annex 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Standardy: IEEE 802.11n, IEEE 802.11b/g, IEEE 802.3/u, 802.1x; Protokoły: Full-rate ANSI T1.413 Issue 2, ITU-T G.992.1 (G.dmt), ITU-T G.992.2 (G.lite) ITU-T G.994.1 (G.hs), ITU-T G.992.3 (G.dmt.bis), ITU-T G.992.4 (G.lite.bis), Supports Annex A/L/M; Porty: 4x 10/100 Mbps RJ-45 (LAN), 1x RJ-11; Pasmo częstotliwości: 2400 MHz ÷ 2483,5 MHz; Modulacja: DBPSK, DQPSK, CCK, OFDM, 16-QAM, 64-QAM; Tryby pracy: AP Router; Max. prędkość transmisji: 300 Mbps; Max. moc: 20 dBm; Antena: Dołączalna, dookólna, złącze SMA RP; Bezpieczeństwo WLAN: 64/128 bitowe szyfrowanie WEP, listy kontroli dostępu ACL, szyfrowanie WPA-PSK/WPA2-PSK, TKIP/AES WPA-PSK/WPA2-PSK, TKIP/AES; Bezpieczeństwo LAN: ACL, firewall, filtrowanie ataków ICMP-FLOOD, UDP-FLOOD, TCP-SYN-FLOOD, filtrowanie domen, filtrowanie adresów MAC, 802.1x, kontrola rodzicielska; Funkcje sieciowe: VPN pass-through, DDNS, UPnP; Funkcje routera: serwery wirtualne, NAT, DMZ host, statyczne trasy; Funkcje WLAN: 2x2 MIMO, CCA ; Automatyczna negocjacja MDI/MDIX: tak; Adresacja: klient DHCP, serwer DHCP; Certyfikaty: CE, FCC;</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28</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Print serwer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Standardy: IEEE 802.3/u; Porty: 1x 10/100 Mbps RJ-45, 1x USB 2,0; Protokoły: TCP/IP, IPX, NetBEUI, AppleTalk, LPR, SMB (over IP), RAW TCP; Wspierane systemy operacyjne: Windows 2000/XP/Vista/10; Adresacja: statyczny IP, klient DHCP; Zarządzanie: WWW, aplikacja; Funkcje dodatkowe: POST; Zasilanie: 5V DC 2A; Dopuszczalna temperatura pracy: 0°C ÷ 50°C ; Certyfikaty: CE, FCC ; Gwarancja: 24 miesiące ;</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29</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Router klasy SOHO z bezprzewodym AP</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Standardy IEEE 802.11b/g/n, Technika modulacji CCK, OFDM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Częstotliwość pracy [GHz] 2,4 - 2,4835, Moc wyjściowa [dBm] do 20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Chipset radiowy Atheros, Max. szybkość transmisji 11n: 150Mbps, 11g:  54Mbps, 11b:  11Mbps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Tryby pracy AP router, WISP router + AP, Serwer DHCP Aktualizacja firmware , DDNS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Wbudowane zabezpieczenia WPA/WPA2; 64/128/152 BIT WEP; TKIP/AES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Tablica dostępu / odmowy dostępu definiowana  po adresach MAC kart klienckich,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Filtrowanie dostępu do Internetu poprzez filtry adresów IP, MAC , oraz poszczególnych portów protokołu TCP/IP</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możliwe jest dołączenie anteny zewnętrznej, Złącze anteny SMA R/P</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Porty LAN IEEE802.3 (10BASE-T), IEEE802.3u (100BASE-TX)</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eastAsia="pl-PL"/>
              </w:rPr>
              <w:t xml:space="preserve">Ilość portów LAN 1 port WAN (RJ-45), 4 porty LAN 10/100 Mb (RJ-45. </w:t>
            </w:r>
            <w:r w:rsidRPr="004751E6">
              <w:rPr>
                <w:rFonts w:ascii="Arial Narrow" w:eastAsia="Times New Roman" w:hAnsi="Arial Narrow" w:cs="Arial"/>
                <w:lang w:val="en-GB" w:eastAsia="pl-PL"/>
              </w:rPr>
              <w:t>UTP/STP)</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Kontrolki LED Power, System, WLAN, WAN, Act/Link (4 x Ethernet)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Interfejs do zarządzania  AP Przeglądarka WWW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miesiące</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30</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bCs/>
                <w:lang w:val="en-GB" w:eastAsia="pl-PL"/>
              </w:rPr>
            </w:pPr>
            <w:r w:rsidRPr="004751E6">
              <w:rPr>
                <w:rFonts w:ascii="Arial Narrow" w:eastAsia="Times New Roman" w:hAnsi="Arial Narrow" w:cs="Arial"/>
                <w:b/>
                <w:bCs/>
                <w:lang w:val="en-GB" w:eastAsia="pl-PL"/>
              </w:rPr>
              <w:t>Punkt dostępowy WLAN (Access Point-Repeater)</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Standardy IEEE802.11 n/b/g</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Technika modulacji CCK, OFDM, DBPSK, DQPSK, 16-QAM, 64-QAM</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Częstotliwość pracy 2.4000 ... 2.4835 GHz, CPU Atheros</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Moc wyjściowa 20 dBm</w:t>
            </w:r>
          </w:p>
          <w:p w:rsidR="004751E6" w:rsidRPr="004751E6" w:rsidRDefault="004751E6" w:rsidP="004751E6">
            <w:pPr>
              <w:rPr>
                <w:rFonts w:ascii="Arial Narrow" w:eastAsia="Times New Roman" w:hAnsi="Arial Narrow" w:cs="Arial"/>
                <w:bCs/>
                <w:lang w:val="en-GB" w:eastAsia="pl-PL"/>
              </w:rPr>
            </w:pPr>
            <w:r w:rsidRPr="004751E6">
              <w:rPr>
                <w:rFonts w:ascii="Arial Narrow" w:eastAsia="Times New Roman" w:hAnsi="Arial Narrow" w:cs="Arial"/>
                <w:bCs/>
                <w:lang w:val="en-GB" w:eastAsia="pl-PL"/>
              </w:rPr>
              <w:t>Prędkość transmisji 150/130/54/11/5.5/2/1 Mbps. Auto-Detection</w:t>
            </w:r>
          </w:p>
          <w:p w:rsidR="004751E6" w:rsidRPr="004751E6" w:rsidRDefault="004751E6" w:rsidP="004751E6">
            <w:pPr>
              <w:rPr>
                <w:rFonts w:ascii="Arial Narrow" w:eastAsia="Times New Roman" w:hAnsi="Arial Narrow" w:cs="Arial"/>
                <w:bCs/>
                <w:lang w:val="en-GB" w:eastAsia="pl-PL"/>
              </w:rPr>
            </w:pPr>
            <w:r w:rsidRPr="004751E6">
              <w:rPr>
                <w:rFonts w:ascii="Arial Narrow" w:eastAsia="Times New Roman" w:hAnsi="Arial Narrow" w:cs="Arial"/>
                <w:bCs/>
                <w:lang w:val="en-GB" w:eastAsia="pl-PL"/>
              </w:rPr>
              <w:t>Tryb pracy AP, AP Client, Multi-SSID Mode, Repeater (WDS/Universal), Bridge (Point to Point, Point to Multipoint)+AP</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lastRenderedPageBreak/>
              <w:t>Wbudowane zabezpieczenia 64/128/152-bit WEP, WPA/WPA2 oraz WPA-PSK/WPA2-PSK, TKIP/AES</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Typ anteny dipolowa (dipol ćwierćfalowy),możliwe jest dołączenie anteny zewnętrznej</w:t>
            </w:r>
          </w:p>
          <w:p w:rsidR="004751E6" w:rsidRPr="004751E6" w:rsidRDefault="004751E6" w:rsidP="004751E6">
            <w:pPr>
              <w:rPr>
                <w:rFonts w:ascii="Arial Narrow" w:eastAsia="Times New Roman" w:hAnsi="Arial Narrow" w:cs="Arial"/>
                <w:bCs/>
                <w:lang w:val="en-GB" w:eastAsia="pl-PL"/>
              </w:rPr>
            </w:pPr>
            <w:r w:rsidRPr="004751E6">
              <w:rPr>
                <w:rFonts w:ascii="Arial Narrow" w:eastAsia="Times New Roman" w:hAnsi="Arial Narrow" w:cs="Arial"/>
                <w:bCs/>
                <w:lang w:val="en-GB" w:eastAsia="pl-PL"/>
              </w:rPr>
              <w:t>Złącze anteny SMA R/P, Port LAN IEEE802.3 (10BASE-T), IEEE802.3u (100BASE-TX)</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Ilość portów LAN 10/100 Mb x 1 ports (RJ-45. UTP/STP)</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Kontrolki LED Power, System, LAN, WLAN, Interfejs do zarządzania Przeglądarka www</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Temperatura pracy 0 ... 40°C, Dopuszczalny zakres wilgotności 5 to 90% (bez kondensacji pary wodnej)</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Certyfikaty CE</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Zasilanie Zasilacz 230V AC 9 VDC, 800 mA, przez gniazdo POWER lub przez adaptor PoE do gniazda LAN</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Zawartość pudełka AccesPoint, zasilacz, adapter PoE, antena</w:t>
            </w:r>
          </w:p>
          <w:p w:rsidR="004751E6" w:rsidRPr="004751E6" w:rsidRDefault="004751E6" w:rsidP="004751E6">
            <w:pPr>
              <w:rPr>
                <w:rFonts w:ascii="Arial Narrow" w:eastAsia="Times New Roman" w:hAnsi="Arial Narrow" w:cs="Arial"/>
                <w:bCs/>
                <w:lang w:val="en-GB" w:eastAsia="pl-PL"/>
              </w:rPr>
            </w:pPr>
            <w:r w:rsidRPr="004751E6">
              <w:rPr>
                <w:rFonts w:ascii="Arial Narrow" w:eastAsia="Times New Roman" w:hAnsi="Arial Narrow" w:cs="Arial"/>
                <w:bCs/>
                <w:lang w:val="en-GB" w:eastAsia="pl-PL"/>
              </w:rPr>
              <w:t>Gwarancja 24 mc</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31</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Modem GSM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Porty: 1 port micro USB służący do ładowania baterii urządzenia, Gniazdo na kartę SIM, Gniazdo na kartę Micro SD; Przyciski: Wyłącznik, Przycisk Reset; Wyświetlacz OLED: Siła sygnału, typ sieci, stan sieci Wi-Fi, komunikat, dostęp do Internetu, wskaźnik stanu baterii, statystyki przesyłu danych; Standardy bezprzewodowe: IEEE 802.11b, IEEE 802.11g, IEEE 802.11n; Typ sieci: HSPA+/HSPA/UMTS/EDGE/GPRS/GSM; Prędkość transmisji: Pobieranie- 21.6Mb/s, Wysyłanie- 5.76Mb/s; Zasilanie: Wbudowana bateria 2000mAh, 5VDC/1.0A; Antena: Wewnętrzna; Czytnik kart Micro SD: do 32 GB; Pasma transmisji 3G: WCDMA 2100/900Mhz, GSM 850/900/1800/1900MHz; WŁAŚCIWOŚCI TRANSMISJI BEZPRZEWODOWEJ; Częstotliwość pracy: 2.4-2.4835GHz; EIRP: &lt;20dBm; Bezpieczeństwo transmisji bezprzewodowej: Ukrywanie SSID, filtrowanie adresów MAC, WPA/WPA2/WPA-PSK/WPA2-PSK (AES/TKIP); DHCP: Serwer DHCP, lista klientów DHCP; INNE; Certyfikaty: CE, FCC, RoHS; Zawartość zestawu: M5350, Bateria, Zasilacz, Kabel micro USB, Instrukcja instalacji; Wymagania systemowe: Windows 10/8/7/vista/XP, Mac OS, Android, iOS, Windows Phone;</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32</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Zaawansowany Tester okablowania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Wyświetlacz: LCD, monochromatyczny; Rodzaj testowanego okablowania: UTP, FTP, SSTP, koncentryczne 75Ω/50Ω/90Ω; Złącza: RJ-11, RJ-45, F; Pomiar długości okablowania: 460,0 m (1500 stóp); Test mapy połączeń: zgodność z TIA-568A/B; Identyfikacja podłączonego urządzenia: switch, urządzenie POTS, terminator; Identyfikacja prędkości transmisji: 10 Mbps, 100 Mbps, 1000 Mbps; Wykrywane uszkodzenia: przerwa, zwarcie, pary rozdzielone, pary skrzyżowane, pary odwrócone; Pomiar odległości do uszkodzenia.  Praca w aktywnej siecii, Generator tonowy: ton cyfrowy (500 KHz), tony analogowe (400 Hz / 1 KHz); Detekcja zasilania PoE: tak;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12 miesięcy; ogniwa zasilające w zestawie</w:t>
            </w:r>
          </w:p>
        </w:tc>
        <w:tc>
          <w:tcPr>
            <w:tcW w:w="790" w:type="dxa"/>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33</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Multimetr cyfrowy z testerem okablowania sieciowego i szukaczem par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Max. wskazanie LCD: 1999; Wybór zakresu: automatyczny; Zakres napięciowy DC: 200m/2/20/200/600 V ± 0,5%; Zakres napięciowy AC: 200m/2/20/200/600 V ± 0,8%; Zakres prądowy DC: 200µ/2m/20m/200 mA ± 1,2%, 2/10A ± 2,0%; Zakres prądowy AC: 200µ/2m/20m/200 mA ± 1,5%, 2/10 A ± 3,0%; Pomiar rezystancji: 200/2k/20k/200k/2M/20M Ω ± 1,0%; Test diody, Podświetlany LCD; Pamięć odczytu; Sygnalizacja akustyczna; Test okablowania sieciowego (RJ-11, RJ-45): T568A, T568B, 10Base-T; Testowanie integralności ekranu; Identyfikacja stanu linii: wolna, zajęta, dzwoni; Zasilanie: bateria 9V (6F22) w </w:t>
            </w:r>
            <w:r w:rsidRPr="004751E6">
              <w:rPr>
                <w:rFonts w:ascii="Arial Narrow" w:eastAsia="Times New Roman" w:hAnsi="Arial Narrow" w:cs="Arial"/>
                <w:lang w:eastAsia="pl-PL"/>
              </w:rPr>
              <w:lastRenderedPageBreak/>
              <w:t>zestawie. Skład zestawu multimetr, sonda akustyczna/ terminator, adaptery mapy połączeń rj 45,adaptery mapy połączeń rj45/bnc, adapter jack/złącze krokodylek, instrukcja obsługi w języku polskim</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34</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Multimetr cyfrowy z sygnalizacją akustyczną(badanie ciągłości obwodu)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Multimetr cyfrowy z sygnalizacją akustyczną (test ciągłości obwodu)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Max. wskazanie LCD: 1999; Wybór zakresu: ręczny; Zakres napięciowy DC: 200m/2/20/200 V ± 0,5%, 600 V ± 0,8%; Zakres napięciowy AC: 200/600 V ± 1,2%; Zakres prądowy DC: 200µ/2m/20m A ± 1,0%, 200 mA ± 1,5%, 10 A ± 3,0%; Pomiar rezystancji: 200/2k/20k/200 kΩ ± 0,8%, 2MΩ ± 1,0%; Test diody: tak; Test hFE: tak; Sygnalizacja akustyczna: tak; Pamięć odczytu: tak; Zasilanie: bateria 9V (6F22);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Ogniwa zasilające w komplecie.Gwarancja 24 mc</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35</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Platforma serwerowa rack 19"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zainstalowanych procesorów 1 szt. Maks. obsługiwana liczba procesorów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Bazowa częstotliwość procesora 3.0GHz, Maksymalna częstotliwość  turbo 3.5 GHz, cache 8 MB, 4C/8T, TDP 80 W, Litografia 14 nm, Szybkość magistrali 8 GT/sDMI3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Typ pamięci DDR4,Rodzaj pamięci Unbuffered ,ECC ,Single rank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Zainstalowana pamięć RAM 8 GB, Maks. wielkość obsługiwanej pamięci 32 GB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obsadzonych gniazd pamięci 1, Liczba wszystkich gniazd pamięci 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Interfejs dysku SATA, Format szerokości dysku 3,5'' (LFF)</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zainstalowanych dysków tw. 2.  Maks. liczba dysków w konfiguracji 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Pojemność sumaryczna wszystkich zainstalowanych dysków 2 TB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Kontroler dysków Software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Poziomy RAID 0 ,1 ,10,5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Informacje o kontrolerze S130, programowy RAID (tylko do systemów operacyjnych firmy Microsoft) RAID 0,1,5,10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zintegrowanej karty graficznej Matrox G200eW z 16 MB pamięci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Napęd optyczny DVD-RW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rozszerzeń 1x PCI-Ex16 Gen3 połówkowej wysokości, połówkowej długości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1x PCI-Ex8 Gen3 połówkowej wysokości, połówkowej długości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Jedna dwuportowa gigabitowa karta sieciowa Broadcom BCM 5716</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Zewnętrzne porty we-wy Szerwgoy -1, Sieciowy - 2 RJ45, Grafika - 2 (1 przód, 1 tył)</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USB - 5 (2 tył, 2 przód, 1 wew)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Obudowa Rack 1U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zamontowanych zasilaczy 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 zasilacza (zasilaczy) min 250 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3 lata NBD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obudowy: czarny"</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36</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Serwer NAS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Klasa produktu NAS - sieciowe pamięci masowe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Typ obudowy urządzenia NAS Przenośna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Wbudowana pamięć operacyjna min 1 GB mb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Ilość zainstalowanych dysków 2szt. Min 1 TB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Maksymalna ilość dysków 4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Zainstalowane sterowniki dysków 2 x SATA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Wbudowane układy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Karta sieciowa 10/100/1000 Mbit/s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Cechy dodatkowe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Ilość wolnych kieszeni 3,5 (wewnętrznych) 2 szt.</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Interfejsy1 x RJ-45 (LAN)2 x USB 2.0 1xUSB3.0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Zarządzanie | obsługiwane protokoły: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Obsługiwane protokoły i standardy IEEE 802.3 - 10BaseT,IEEE 802.3ab - 1000BaseT</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IEEE 802.3u - 100BaseTX, TCP/IP - Transmission Control Protocol/Internet Protocol</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CIFS/SMB, NFS, AFP, DHCP Client - Dynamic Host Configuration Protocol Client</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DDNS - Dynamic Domain Name System, NTP - Network Time Protocol, FTP - protokół transmisji plików, HTTP - Hypertext Transfer Protocol, HTTPS - Hypertext Transfer Protocol Secure, UPnP-AV, PnP-X, USB 2.0, Bonjour, WebDAV - Web Distributed Authoring and Versioning, P2P Torrent support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backup Backup z/do USB, Planowanie tworzenia kopii zapasowej, Programowalny przycisk backup, Wsparcie dla urządzeń USB/Serwer wydruku</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Obsługiwane systemy operacyjne Microsoft Windows XP, Windows 7™, Vista™, Windows® XP, or Windows® 2000, Windows 10, Mac OS X, Linux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37</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Karta sieciowa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Standardy: IEEE 802.3, 802.3u, 802.3ab, 802.3x, 802.1q, 802.1p CSMA/CD, TCP/IP; Magistrala: PCI Express; Porty: 1x 10/100/1000 Mbps RJ-45; Sterowniki: Obsługa systemów Windows XP 32/64bit, Vista 32/64bit, Windows7 32/64bit; Windows 10 32/64 bit. Gwarancja: 24 miesiące;</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38</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Karta sieciowa wifi interfejs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Interfejs USB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Dwie odłączalne anteny dookólne (RP-SMA)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Standardy bezprzewodowe : IEEE 802.11n, IEEE 802.11g, IEEE 802.11b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Częstotliwość pracy : 2,400-2,4835GHz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Prędkość transmisji :11n: do 300Mb/s (dynamicznie), 11g: do 54Mb/s (dynamicznie), 11b: do 11Mb/s (dynamicznie)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EIRP  &lt;20dBm(EIRP)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Tryby pracy bezprzewodowej :Ad-Hoc / Infrastruktury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Bezpieczeństwo transmisji bezprzewodowej : 64/128 bitowe szyfrowanie WEP, WPA/WPA2/WPA-PSK/WPA2-PSK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Modulacja :DBPSK, DQPSK, CCK, OFDM, 16-QAM, 64-QAM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xml:space="preserve">Certyfikaty :CE, FCC, RoHS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Zawartość opakowania :Bezprzewodowa karta sieciowa , 2 odłączalne anteny dookólne, Płyta CD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Instrukcja szybkiej instalacji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Wymagania systemowe: , Windows 10(32/64bit),  Windows 8(32/64bit), Windows 7(32/64bit.), Windows Vista(32/64bit.), Windows XP(32/64bit.)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39</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komputerowy/monitor/klaw/mysz+ SO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System  Windows 10 Professional 64 bit(z nośnikiem) i nowszy wersja polska lub równoważny. Pakiet biurowy Microsoft Office 64 bit min wersja 2016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Procesor  Architektura 64 bit 4 rdzenie , 4 wątki bazowa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częstotliwość taktowania 3,3 GHz/3,7 GHz 5 GT/s Pamięć L3 6 MB, TDP 88W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Zintegrowany układ graficzny DirectX 11.1 , Obsługa Quick Sync magistrala 64/128 bit taktowanie zegara rdzenia 200-1350 Mhz. Liczba obsługiwanych wyświetlaczy min 2</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Pamięć RAM  8GB (2x4 GB) 1600 MHz DDR3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Dysk twardy  500GB 3.5-calowy Serial ATA (7.200 Rpm) 64 Mb cache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Naped  Nagrywarka DVD+/-RW 16x DualLayer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Łączność  10/100/1000 Mbit/s, WiFi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Zasilacz moc min 350 W, certyfikat sprawności 80 Plus Bronze, Układ PFC aktywny,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Obudowa Midi Tower, kolor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1 x 15-stykowe D-Sub (wyjście na monitor)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DisplayPort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6 x USB 2.0(min1 gniazdo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4 x USB 3.0(min 1 gniazdo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RJ-45 (LAN), 1 x Serial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wyjście słuchawkowe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wejście na mikrofon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wejście na mikrofon, 1 x wejście liniowe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wyjście liniowe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Klawiatura Interfejs USB, diody funkcyjne,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Mysz  optyczna, interfejs USB, min 3  przyciski, rolka przewijania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Monitor Ekran min 21.5” podświetlenie LED TFT TN , rozdzielczość 1920x1080 60 Hz, Podstawowe złącza DVI-D, DisplayPort, 15 pin D-Sub kolor  obudowy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na zestaw : 3 Lata NBD</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zest.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17</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40</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komputerowy All in one. Platforma PC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System Windows 10 Professional 64 bit (z nośnikiem) wersja polska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val="en-GB" w:eastAsia="pl-PL"/>
              </w:rPr>
              <w:lastRenderedPageBreak/>
              <w:t xml:space="preserve">Pakiet biurowy Microsoft Office arch. </w:t>
            </w:r>
            <w:r w:rsidRPr="004751E6">
              <w:rPr>
                <w:rFonts w:ascii="Arial Narrow" w:eastAsia="Times New Roman" w:hAnsi="Arial Narrow" w:cs="Arial"/>
                <w:lang w:eastAsia="pl-PL"/>
              </w:rPr>
              <w:t>64 bit min wersja 2016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Procesor Architektura 64 bit 4 rdzenie , 4 wątki bazowa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częstotliwość taktowania 3,3 GHz/3,7 GHz 5 GT/s Pamięć L3 6 MB, TDP 88W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Zintegrowany układ graficzny DirectX 11.1 , Obsługa Quick Sync magistrala 64/128 bit taktowanie zegara rdzenia 200-1350 Mhz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RAM min 8GB (1x8 GB) 1600 MHz DDR3 max ilość możliwa do zamontowania 2 x 8 GB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Dysk twardy 500GB (5.400 Rpm) 64 Mb cache</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Naped DVD+/-RW 16x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Łączność 10/100/1000 Mbit/s, WiFi IEEE 802.11a/b/g/n/Ac, Bluetooth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Obudowa All in One, kolor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Ekran min 21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4 x USB 2.0, 2 x USB 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VGA, 1 x RJ-45 (LAN)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wyjście liniowe, 1 x wyjście na słuchawki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Dodatkowe informacje o portach USB 2.0/3.0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4 x USB 2.0 (tylny panel), 2 x USB 3.0 (boczny panel)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Klawiatura i mysz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na zestaw : 3 Lata NBD</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zest.</w:t>
            </w:r>
          </w:p>
        </w:tc>
        <w:tc>
          <w:tcPr>
            <w:tcW w:w="1275" w:type="dxa"/>
            <w:shd w:val="clear" w:color="auto" w:fill="auto"/>
            <w:vAlign w:val="center"/>
            <w:hideMark/>
          </w:tcPr>
          <w:p w:rsidR="004751E6" w:rsidRPr="004751E6" w:rsidRDefault="004751E6" w:rsidP="004751E6">
            <w:pPr>
              <w:tabs>
                <w:tab w:val="right" w:pos="1282"/>
              </w:tabs>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5" w:type="dxa"/>
          </w:tcPr>
          <w:p w:rsidR="004751E6" w:rsidRPr="004751E6" w:rsidRDefault="004751E6" w:rsidP="004751E6">
            <w:pPr>
              <w:tabs>
                <w:tab w:val="right" w:pos="1282"/>
              </w:tabs>
              <w:jc w:val="center"/>
              <w:rPr>
                <w:rFonts w:ascii="Arial Narrow" w:eastAsia="Times New Roman" w:hAnsi="Arial Narrow" w:cs="Arial"/>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41</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Oprogramowanie diagnostyczne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inSSIDer lub równoważny 17 licencji jednostanowiskowych.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skanowanie pasma 2,4 GHz i 5GHz poprzez natywne API systemu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Analiza SSID, MAC, kanału ,siły sygnału typu zabezpieczeń,RSSi,prędkości transmisji skanowanych sieci, czasu ostatniej aktywności  możliwość eksportu zebranych danych do formatu KML NS1. Wyświetlanie informacji w formie graficznej oraz log. Wspólpraca  z GPS(NMEA v 2.3 i wyższej) interfejs PL i ANG.System operacyjny Windows 10 Pro 64 bit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Radmin 3 serwer lub równoważny 17 stanowisk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Pełne wsparcie dla systemów Windows XP , 7, 10 i wyższych wersje 32/64 bit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Obsługa wielu monitorów, Zabezpieczenie systemu Windows z obsługą Active Directory i Kerberos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256 bit szyfrowanie AES podczas transmisji danych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Wbudowane rozmowy tekstowe i głosowe pomiędzy wieloma użytkownikami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Uwierzytelnianie oparte na wymianie kluczaDiffiego_Hellmana(2048 bit)</w:t>
            </w:r>
          </w:p>
        </w:tc>
        <w:tc>
          <w:tcPr>
            <w:tcW w:w="790" w:type="dxa"/>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lic/szt.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34</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42</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Serwerowy system operacyjny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Windows serwer 2012 R2 l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Architektura 64 bit,, Licencje dostępowe CAL 5, polska wersja językowa, licencja BOX.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Podstawowe funkcje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wirtualizacja serwerów: konsolidacja serwerów, jako maszyny wirtualne, na jednym hoście; funkcja Hyper-V pozwalająca na uruchomienie, na jednym serwerze fizycznym, różnych systemów operacyjnych;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pamięć masowa: skalowalne, wysokowydajne i wysokodostępne rozwiązania pamięci masowych (oprogramowanie plus standardowy sprzęt);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sieć: zarządzanie siecią jak jednym serwerem; automatyczne przekierowanie transmisji danych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zarządzanie serwerami i automatyzacja: Windows Management Framework;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platforma sieci web i aplikacji:, możliwość tworzenia i wdrażania aplikacji lokalnie lub w chmurze, oraz  w obydwu środowiskach jednocześnie;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zarządzanie dostępem i ochrona informacji: zarządzanie tożsamościami użytkowników lokalnie i w chmurze;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infrastruktura pulpitu wirtualnego: wdrażanie i dostarczanie wirtualnych zasobów na różne urządzenia""</w:t>
            </w:r>
          </w:p>
        </w:tc>
        <w:tc>
          <w:tcPr>
            <w:tcW w:w="790" w:type="dxa"/>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lic/szt.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43</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Szafa serwerowa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Rodzaj 19 cali, stojąca. Typ skręcana, zmontowana. Wysokość jednostkowa 15U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(wys/szer/gł) 760x600x1000 bez kółek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Drzwi przednie szyba zamykana na  zamek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Osłona tylna pełna metalowa. Osłony boczne stalowe- demontowalne (na zatrzaskach)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zamek  w drzwiach zestawu. Drzwi szyba hartowana ciemna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Przepusty kablowe góra i dół</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Belki rackowe regulowane, 2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2x wentylator w p 2x półka montowana czteropunktowo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1x listwa zasilająca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Stopki i zestaw jezdny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czarny</w:t>
            </w:r>
          </w:p>
        </w:tc>
        <w:tc>
          <w:tcPr>
            <w:tcW w:w="790" w:type="dxa"/>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44</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Stół montażowy+krzesło obrotowe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Stanowisko montażowe na stelażu metalowym z rury płaskoowalnej, blat odporny mechanicznie o grub. 28 mm  zabezpieczony doklejką PCV ., półka, cztery gniazda elektryczne 230 V . Nogi posiadają stopki do regulacji poziomu. Kolor stelażu: czarny(RAL(9005)  Kolor blatu buk.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Wymiary całkowite:1200x750x900/2100mm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Krzesło obrotowe o regulowanej wysokości na podnośniku gazowym. Posiada  koła jezdne. Siedzisko i oparcie profilowana sklejka  Kolorystyka: - podstawa i ramię oparcia: kolor czarny , - sklejka: kolor naturalny.Zestaw dostarczony w formie zmontowanej</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zest.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45</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Stanowisko komputerowe(stolik+ krzesło)</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Skład zestawu</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 xml:space="preserve">stolik komputerowy 1 osobowy o wymiarach 800x600x760 mm </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 xml:space="preserve">stelaż z rury płaskoowalnej 38x20 mm, </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 xml:space="preserve">blaty - płyta wiórowa laminowana o grubości 18 mm, </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 xml:space="preserve">obrzeża ABS 0,5 mm, </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 xml:space="preserve">blat pod klawiaturę wysuwany na prowadnicach, </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stojak na jednostkę centralną</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stojak pod komputer</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lastRenderedPageBreak/>
              <w:t xml:space="preserve">stojak wygięty z rury płaskoowalnej 38x20 mm, </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Kolor blatów buk, Kolor stelażu Zółty(RAL1023)</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Przystosowanie do nasilonego eksploatowania w szkole</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Krzesło komputerowe, koła jezdne, regulacja wysokości siedziska kolor obicia: czarny lub granatowy. Kolor stelażu:czarny</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Szerokość siedziska 65 cm wysokość 100cm, siedzisko tapicerowane.</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zest.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17</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46</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Okablowanie sieciowe + dystrybucyjne Patch panel 24 porty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Patch panel 24-portowy, UTP, kat. 5e, 1U, 19" wysuwany, złącza typu Dual block (zgodny z IDC 110 i złączami typu Krone), uchwyty na kabel.Kolor czarny</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5" w:type="dxa"/>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623"/>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47</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Okablowanie sieciowe + dystrybucyjne Switch zarządzalny, 24x 10/100 RJ-45, 4x slot SFP / RJ-45, stackowalny IP, 19"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Switch zarządzalny, 24x 10/100 RJ-45, 4x slot SFP / RJ-45, stackowalny IP, 19"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Standardy: IEEE 802.3/ad/x IEEE 802.1D/w/p/s/v/X; Porty miedziane: 24x10/100 Mbps RJ-45, 4x 1000 Mbps RJ-45 Combo; Wolne sloty: 4x 1000 Mbps (SFP) Combo; Automatyczne krosowanie MDI/MDI-X: tak; Automatyczna negocjacja prędkości (Nway): tak; Przełączanie / prędkość: Store and Forward; Kontrola przepływności pakietów: Flow-Control, Back-Pressure; Obsługa VLAN: port-based, tag-based / 255, private VLAN, protocol-based VLAN, GVRP, Q-in-Q; Kontrola przepustowości: Port Trunking (6 grup), Bandwidth Control, Jumbo Frames (10kB); Bezpieczeństwo / jakość transmisji: QoS, CoS, DSCP, Spanning Tree, Rapid Spanning Tree, Multiple Spanning Tree, Port Mirroring, IGMP Snooping, IGMP Querier; Bezpieczeństwo: IEEE 802.1X, ACL (L2/L4), autoryzacja RADIUS, TACACS+, SSH v1.5/v2.0, SSL; Funkcje stackowania: stackowanie IP; Logowanie zdarzeń: syslog, dziennik zdarzeń, dziennik błędów; Zarządzanie: WWW, konsola, telnet, RMON, SNMP v1/v2c/v3; Pojemność przełączania [Gbps]: 12,8; Prędkość przekazywania pakietów [Mpps]: 9,5; Pamięć adresów MAC: 8000; Pamięć bufora / operacyjna [kb]: 9216; Typ obudowy: 19", metal; kolor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Zasilanie: wbudowane, ~230V AC 50Hz; Certyfikaty: CE, FCC Class A, VCCI Class A, CISPR Class 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Gwarancja: limitowana dożywotnia;</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w:t>
            </w:r>
          </w:p>
        </w:tc>
        <w:tc>
          <w:tcPr>
            <w:tcW w:w="1275" w:type="dxa"/>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48</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Okablowanie sieciowe i dystrybucyjne Listwa zasilająca do szafy rack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Listwa zasilająca 19", 5 gniazd, z filtrem przeciwzakłóceniowym,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Wyłącznik sieciowy, filtr antyprzepięciowy Przeznaczenie: szafy 19"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Ilość gniazd: 5; Długość przewodu: 1,5m; Wysokość: 1U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5" w:type="dxa"/>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49</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Okablowanie sieciowe i dystrybucyjne Szafa wisząca  9U 19",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Szafa wisząca  9U 19", 480x550x450 mm (wys,szer,gł), drzwi szklane, regulowany rack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wisząca, skręcana; Drzwi: szyba hartowana 4mm; Otwory kablowe: góra + dół; Belki montażowe: 1 para (przód), regulowane; Otwory na wentylator: Kolor czarny Klasa szczelności: IP 20</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w:t>
            </w:r>
          </w:p>
        </w:tc>
        <w:tc>
          <w:tcPr>
            <w:tcW w:w="1275" w:type="dxa"/>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50</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bCs/>
                <w:lang w:eastAsia="pl-PL"/>
              </w:rPr>
            </w:pPr>
            <w:r w:rsidRPr="004751E6">
              <w:rPr>
                <w:rFonts w:ascii="Arial Narrow" w:eastAsia="Times New Roman" w:hAnsi="Arial Narrow" w:cs="Arial"/>
                <w:b/>
                <w:bCs/>
                <w:lang w:eastAsia="pl-PL"/>
              </w:rPr>
              <w:t>Tablica interaktywna+ projektor</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Typ projektora Krótkoogniskowy, Technologia DLP, Rozdzielczość 1024 x 768 (XGA)</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Kontrast 15000 : 1, Jasność 3300 ANSI lm, Poziom szumu 32 dB (ECO) / 35 dB (tryb normalny)</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Zużycie energii 310(tryb normalny) / 280W (ECO) / ~0,5W Stand-by</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lastRenderedPageBreak/>
              <w:t>Żywotność źródła światła 7.000h (ECO) / 5000h (tryb normalny),Moc/źródło światła 240W</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Obiektyw F = 2.8, f = 7.26mm, Zoom/Focus brak/ręczny, Współczynnik odległości 0.62:1</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Odległość od ekranu 0.76 - 2,52 m, Odległość od ekranu dla obrazu 80" 1.02 m</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Szerokość obrazu 1.22 - 4.06 m, Przekątna 60" - 200"</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 xml:space="preserve">Wejścia </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video Composite,HDMI , S-Video, VGA (D-Sub 15) x 2, Wyjścia video VGA (D-Sub 15)</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Wejścia audio 2 x RCA (L/R), Mini jack 3.5 mm</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 xml:space="preserve">Wyjścia </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audio Mini jack 3.5 mm, Porty komunikacyjne RJ-45,Trigger 12V, USB(A)zasilające (5V/1,5A)</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mini USB, RS232, Wbudowany głośnik 10W</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Wymiary (wys. x szer. x głęb.) 126 x 216 x 314 mm</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Wyposażenie standardowe</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 xml:space="preserve"> Baterie do pilota, Kabel VGA (D-Sub 15), Kabel zasilający, Osłona obiektywu</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Pilot ze wskaźnikiem laserowym, Płyta CD z instrukcją obsługi</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Wyposażenie opcjonalne Dodatkowa lampa</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 xml:space="preserve">Gwarancja* </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*dla jednostek edukacyjnych i szkół 5 lat gwarancji na projektor oraz do 3 lat (max. 2000 godzin) na lampę projekcyjną - po rejestracji na stronie vivitek.pl/rejestracja.</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 xml:space="preserve">Funkcje </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3D Ready, Auto-Setup, Bezfiltrowy układ chłodzenia, BrilliantColor, Kensington Lock</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Korekcja Keystone (w pionie +/- 40°), Menu ekranowe w j. polskim, Security bar</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Sterowanie i zarządzanie przez sieć. Tryb tablicy kolorowej, Zabezpieczenie kodem PIN</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Przekątna tablicy 88’’, Przekątna powierzchni roboczej 79’’</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Technologia Pozycjonowanie w podczerwieni, Rodzaj powierzchni Matowa, ceramiczna,sucho ścieralna,magnetyczna</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Sposób obsługi Pióro bez konieczności stosowania baterii, palec lub dowolny wskaźnik</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Format obrazu 4:3</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Rozdzielczość rzeczywista 4096 x 4096</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Dokładność odczytu 3 mm</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Wymiary tablicy 1824 x 1301 mm</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Powierzchnia robocza 1642 x 1159 mm</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 xml:space="preserve">System operacyjny Windows 2000/XP/Vista/7/10 32 bit i 64 bit lub równoważny </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Zasilanie Port USB</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Akcesoria 3 pisaki (czerwony, czarny, niebieski), wymazywacz, wskaźnik teleskopowy</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inteligentna półka na pisaki, kabel USB 7.5 m</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uchwyty do montażu na ścianie, oprogramowanie Flow!Works w języku polskim</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t>instrukcja obsługi</w:t>
            </w:r>
          </w:p>
          <w:p w:rsidR="004751E6" w:rsidRPr="004751E6" w:rsidRDefault="004751E6" w:rsidP="004751E6">
            <w:pPr>
              <w:rPr>
                <w:rFonts w:ascii="Arial Narrow" w:eastAsia="Times New Roman" w:hAnsi="Arial Narrow" w:cs="Arial"/>
                <w:bCs/>
                <w:lang w:eastAsia="pl-PL"/>
              </w:rPr>
            </w:pPr>
            <w:r w:rsidRPr="004751E6">
              <w:rPr>
                <w:rFonts w:ascii="Arial Narrow" w:eastAsia="Times New Roman" w:hAnsi="Arial Narrow" w:cs="Arial"/>
                <w:bCs/>
                <w:lang w:eastAsia="pl-PL"/>
              </w:rPr>
              <w:lastRenderedPageBreak/>
              <w:t>Akcesoria :Mobilny stojak, Język oprogramowania tablicy Język polski</w:t>
            </w:r>
          </w:p>
        </w:tc>
        <w:tc>
          <w:tcPr>
            <w:tcW w:w="790"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lang w:eastAsia="pl-PL"/>
              </w:rPr>
              <w:lastRenderedPageBreak/>
              <w:t>zest.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lastRenderedPageBreak/>
              <w:t>51</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Wielofunkcyjne urządzenie drukujące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Standard: A4, Funkcje Drukowanie Kopiowanie Skanowanie Fax All in one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Technologia Laser, Tryb drukowania Kolorowa, Duplex Automatyczny podajnik dokumentów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Interfejs USB Sieć Wireless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Sugerowana wydajność 2500 kopii miesięcznie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Inne funkcje: ePrint, kopiarka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Szybkość kopiowania w kolorze 18 cpm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Prędkość kopiowania w czerni/bieli 18 str./min.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Powiększenie 25 - 400 %, Rozdzielczość 300 x 420 dpi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Funkcje kopiowania Kopiowanie wielokrotne: 1-99 stron</w:t>
            </w:r>
          </w:p>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DRUKARKA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Prędkość druku biały/czarny 18 ppm, Prędkość drukowania w kolorze 18 str./min, Rozdzielczość wydruku 600 x 600 dpi</w:t>
            </w:r>
          </w:p>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SKANER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Rozdzielczość skanera 1200 x 1200 dpi, Typ skanera Płaski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Funkcje skanera: Maksymalny obszar skanowania: 216 x 356 mm Kolor urządzenia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m-ce.</w:t>
            </w:r>
          </w:p>
        </w:tc>
        <w:tc>
          <w:tcPr>
            <w:tcW w:w="790" w:type="dxa"/>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52</w:t>
            </w:r>
          </w:p>
        </w:tc>
        <w:tc>
          <w:tcPr>
            <w:tcW w:w="10637" w:type="dxa"/>
            <w:shd w:val="clear" w:color="auto" w:fill="auto"/>
            <w:vAlign w:val="center"/>
            <w:hideMark/>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Konsola KVM LCD 19" + przyłącze KVM , USB 1,8m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Skład zestawu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Konsola KVM, przyłącze KVM. Sterowanie do 8 PC z 1 konsoli; Matryca: aktywna TFT LCD, 19"; Rozdzielczość maksymalna: 1280x1024; Kąty widzenia: 140° w poziomie, 140° w pionie; Kontrast: 500 ÷ 1; Jasność: 260 cd/m2; Podświetlanie: 2 lampy; Liczba kolorów: 16,2 milionów; Czas reakcji: 16 ms; Liczba slotów: 1; Liczba portów PC lub KVM: 8; Klawiatura: 105 klawiszy, PS/2, touchpad; Zasilanie: ~230V AC; Dopuszczana temperatura pracy: 0°C ÷ 50°C; Dopuszczalna wilgotność powietrza: 10% ÷ 90%, niekondensująca; Certyfikaty: CE; Gwarancja: 2 lata;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Przyłącze KVM M-P15M Złącza PC: 1x HD-15M, 1x USB typ A(M); Złącza konsoli: 1x HD-; dłogość złącza max 2 m</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zest.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53</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Urządzenie drukujące laserowe monokolor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technologia druku  laserowa monochromatyczna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maks. rozmiar nośnika  A4 , pojemność podajnika papieru  150 szt.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rozdzielczość druku w czerni  600 x 600 dpi , maks. szybkość druku mono  18 str./min.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gramatura papieru  60 - 163 g/m²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interfejs  USB 2.0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symbol tonera typu 79A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zainstalowana pamięć  8 MB , maks. pojemność pamięć  8 MB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prędkość procesora  266 MHz ,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normatywne obciążenie  5000 str./mies.,  zalecane obciążenie  1000 str./mies.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Gwarancja 24 miesiące</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lastRenderedPageBreak/>
              <w:t>zest.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54</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Zasilacz awaryjny UPS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Topologia Line-interactive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 pozorna 700 VA,, Moc skuteczna 390 W, Napięcie wejściowe 140 - 300 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wyjściowe RJ-11 (in/out), IEC Jumpers - 1 szt., IEC 320 C13 - 4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Czas podtrzymania dla obciążenia 50% 9 min, Czas podtrzymania dla obciążenia 100% 1 min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Średni czas ładowania 6 h, Interfejs komunikacyjny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Zabezpieczenie przed przeładowaniem, Zabezpieczenie przed rozładowaniem, Przeciwprzepięciowe, Przeciążeniowe, Przeciwzwarciowe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Sygnalizacja pracy Dźwiękowa, Diody LED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obudowy Tower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Dodatkowe informacje Alarmy dźwiękowe, Powiadomienie o rozłączeniu akumulatora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Wyłącznik obwodu z możliwością resetu, Automatyczna regulacja napięcia (AVR)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Zabezpieczenie linii tel. (RJ11),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miesiące (gwarancja producenta"</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6</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55</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Komputer przenośny klasy Mac book+ Mac OS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Wyświetlacz Retina - Ekran o przekątnej 15,4 cala z podświetleniem LED, 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technologii IPS; rozdzielczość natywna 2880 na 1800 pikseli przy 220 pikselach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 cal, z możliwością wyświetlania milionów kolorów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Czterordzeniowy procesor Intel Core i7 2,6 GHz, Turbo Boost do 3,5 GHz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16 GB pamięci RAM 2133 MHz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masowa SSD 256 GB z magistralą PCIe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Radeon Pro 450 z 2 GB pamięci GDDR5 i automatycznym wyborem procesora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graficznego, Intel HD Graphics 530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Podświetlana klawiatura (angielska międzynarodowa) ,  podręcznik użytkownika (angielski/polski)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port Thunderbolt 3, Touch Bar i Touch ID,  Interfejs sieci bezprzewodowej Wi Fi 802.11ac; zgodny z IEEE 802.11a/b/g/n, Interfejs bezprzewodowy Bluetooth 4.2</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Głośniki stereo z szerokim zakresem dynamicznym, Trzy mikrofony,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Gniazdo słuchawkowe 3,5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System operacyjny MAC OS 64 bit lub równoważny, ładowarka w zestawie</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2</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56</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Sieciowy system operacyjny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Windows serwer 2012 R2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Architektura 64 bit, liczba klientów2 Licencja dla 2 procesorów, Licencje dostępowe CAL,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Język polski, licencja EDU.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Podstawowe funkcje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wirtualizacja serwerów: konsolidacja serwerów, jako maszyny wirtualne, na jednym hoście; funkcja Hyper-V pozwala na uruchomienie, na jednym serwerze fizycznym, różnych systemów operacyjnych;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pamięć masowa: skalowalne, wysokowydajne i wysokodostępne rozwiązania pamięci masowych (oprogramowanie plus standardowy sprzęt);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sieć: zarządzanie siecią jak jednym serwerem; automatyczne przekierowanie transmisji danych uodparnia usługi plikowe na awarie serwerów, pamięci masowych i sieci;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zarządzanie serwerami i automatyzacja: wspólna platforma automatyzacji i integracji dzięki Windows Management Framework;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platforma sieci web i aplikacji: możliwość tworzenia i wdrażania aplikacji lokalnie lub w chmurze, lub w obydwu środowiskach jednocześnie;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zarządzanie dostępem i ochrona informacji: zarządzanie tożsamościami użytkowników lokalnie i w chmurze;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infrastruktura pulpitu wirtualnego: wdrażanie i dostarczanie wirtualnych zasobów na różne urządzenia.</w:t>
            </w:r>
          </w:p>
        </w:tc>
        <w:tc>
          <w:tcPr>
            <w:tcW w:w="790" w:type="dxa"/>
            <w:shd w:val="clear" w:color="auto" w:fill="auto"/>
            <w:vAlign w:val="center"/>
            <w:hideMark/>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lic/szt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17</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57</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Segment RACK  z kółkami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sumaryczna wysokość urządzeń: min 12U max wys 18U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900x600x600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stabilna konstrukcja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zestaw jezdny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malowanie proszkowe na kolor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dostarczany w formie zmontowanej,2 półki 19" 2u montowane 4 punktowo kolor czarny, zestaw śrób mocujących do półki</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10</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58</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Analizator sieci bezprzewodowych WI-FI AirCheck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FLUKE NETWORKS(AirCheck)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Podstawowe funkcje : -administracja siecią Wireless LAN w standardach 802.11 a/b/g/n, -sprawdzanie poprawności konfiguracji, -ocena zabezpieczenia sieci przed zagrożeniami, -optymalizowanie wydajności, -rozwiązywanie problemów dotyczących połączeń, -raportowanie; Wymienny akumulator : akumulator litowo-jonowy (18,5 Watt/godz) ; USB : mini-B; Antena : wbudowana wewnętrzna, + wyjście na antenę zewnętrzną złącze RP SMA ; Zewnętrzny zasilacz : DC 15 V/ 1,2 A ; Wyświetlacz : 2.8 cala kolor LCD (320 x 240); </w:t>
            </w:r>
          </w:p>
        </w:tc>
        <w:tc>
          <w:tcPr>
            <w:tcW w:w="790" w:type="dxa"/>
            <w:shd w:val="clear" w:color="auto" w:fill="auto"/>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906" w:type="dxa"/>
            <w:shd w:val="clear" w:color="auto" w:fill="auto"/>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59</w:t>
            </w:r>
          </w:p>
        </w:tc>
        <w:tc>
          <w:tcPr>
            <w:tcW w:w="10637" w:type="dxa"/>
            <w:shd w:val="clear" w:color="auto" w:fill="auto"/>
            <w:vAlign w:val="center"/>
            <w:hideMark/>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Szafa metalowa z zamkiem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Szafa metalowa(aktowa), szkalane drzwi 2 skrzydła, zamykane na kluczyk. obrotowa klamka z zamkiem. Wymiary (w,s,g)1990mmx1200mmx435)Metalowe półki, rozmieszczone równomiernie. Dostarczona w stanie zmontowanym. Kolor czarny lub ciemnogranatowy</w:t>
            </w:r>
          </w:p>
        </w:tc>
        <w:tc>
          <w:tcPr>
            <w:tcW w:w="790" w:type="dxa"/>
            <w:shd w:val="clear" w:color="auto" w:fill="auto"/>
            <w:noWrap/>
            <w:vAlign w:val="center"/>
            <w:hideMark/>
          </w:tcPr>
          <w:p w:rsidR="004751E6" w:rsidRPr="004751E6" w:rsidRDefault="004751E6" w:rsidP="004751E6">
            <w:pPr>
              <w:spacing w:after="160" w:line="259" w:lineRule="auto"/>
              <w:jc w:val="center"/>
              <w:rPr>
                <w:rFonts w:ascii="Arial Narrow" w:hAnsi="Arial Narrow"/>
              </w:rPr>
            </w:pPr>
            <w:r w:rsidRPr="004751E6">
              <w:rPr>
                <w:rFonts w:ascii="Arial Narrow" w:eastAsia="Times New Roman" w:hAnsi="Arial Narrow" w:cs="Arial"/>
                <w:lang w:eastAsia="pl-PL"/>
              </w:rPr>
              <w:t>szt.</w:t>
            </w:r>
          </w:p>
        </w:tc>
        <w:tc>
          <w:tcPr>
            <w:tcW w:w="1275" w:type="dxa"/>
            <w:shd w:val="clear" w:color="auto" w:fill="auto"/>
            <w:noWrap/>
            <w:vAlign w:val="center"/>
            <w:hideMark/>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w:t>
            </w:r>
          </w:p>
        </w:tc>
        <w:tc>
          <w:tcPr>
            <w:tcW w:w="1275" w:type="dxa"/>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rPr>
          <w:trHeight w:val="454"/>
          <w:jc w:val="center"/>
        </w:trPr>
        <w:tc>
          <w:tcPr>
            <w:tcW w:w="13608" w:type="dxa"/>
            <w:gridSpan w:val="4"/>
            <w:shd w:val="clear" w:color="auto" w:fill="auto"/>
            <w:vAlign w:val="center"/>
          </w:tcPr>
          <w:p w:rsidR="004751E6" w:rsidRPr="004751E6" w:rsidRDefault="004751E6" w:rsidP="004751E6">
            <w:pPr>
              <w:jc w:val="right"/>
              <w:rPr>
                <w:rFonts w:ascii="Arial Narrow" w:eastAsia="Times New Roman" w:hAnsi="Arial Narrow" w:cs="Arial"/>
                <w:bCs/>
                <w:lang w:eastAsia="pl-PL"/>
              </w:rPr>
            </w:pPr>
            <w:r w:rsidRPr="004751E6">
              <w:rPr>
                <w:rFonts w:ascii="Arial Narrow" w:eastAsia="Times New Roman" w:hAnsi="Arial Narrow" w:cs="Arial"/>
                <w:bCs/>
                <w:lang w:eastAsia="pl-PL"/>
              </w:rPr>
              <w:t>RAZEM</w:t>
            </w:r>
          </w:p>
        </w:tc>
        <w:tc>
          <w:tcPr>
            <w:tcW w:w="1275" w:type="dxa"/>
          </w:tcPr>
          <w:p w:rsidR="004751E6" w:rsidRPr="004751E6" w:rsidRDefault="004751E6" w:rsidP="004751E6">
            <w:pPr>
              <w:jc w:val="center"/>
              <w:rPr>
                <w:rFonts w:ascii="Arial Narrow" w:eastAsia="Times New Roman" w:hAnsi="Arial Narrow" w:cs="Arial"/>
                <w:bCs/>
                <w:lang w:eastAsia="pl-PL"/>
              </w:rPr>
            </w:pPr>
          </w:p>
        </w:tc>
      </w:tr>
    </w:tbl>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p>
    <w:p w:rsidR="004751E6" w:rsidRPr="004751E6" w:rsidRDefault="004751E6" w:rsidP="004751E6">
      <w:pPr>
        <w:spacing w:after="160" w:line="259" w:lineRule="auto"/>
        <w:jc w:val="right"/>
        <w:rPr>
          <w:rFonts w:ascii="Arial Narrow" w:hAnsi="Arial Narrow"/>
          <w:sz w:val="24"/>
          <w:szCs w:val="24"/>
        </w:rPr>
      </w:pPr>
      <w:r w:rsidRPr="004751E6">
        <w:rPr>
          <w:rFonts w:ascii="Arial Narrow" w:hAnsi="Arial Narrow"/>
          <w:sz w:val="24"/>
          <w:szCs w:val="24"/>
        </w:rPr>
        <w:t>Załącznik A10 do Formularza ofertowego</w:t>
      </w:r>
    </w:p>
    <w:tbl>
      <w:tblPr>
        <w:tblStyle w:val="Tabela-Siatka9"/>
        <w:tblW w:w="0" w:type="auto"/>
        <w:tblLook w:val="04A0" w:firstRow="1" w:lastRow="0" w:firstColumn="1" w:lastColumn="0" w:noHBand="0" w:noVBand="1"/>
      </w:tblPr>
      <w:tblGrid>
        <w:gridCol w:w="772"/>
        <w:gridCol w:w="9822"/>
        <w:gridCol w:w="1687"/>
        <w:gridCol w:w="1671"/>
      </w:tblGrid>
      <w:tr w:rsidR="004751E6" w:rsidRPr="004751E6" w:rsidTr="00C31209">
        <w:tc>
          <w:tcPr>
            <w:tcW w:w="13952" w:type="dxa"/>
            <w:gridSpan w:val="4"/>
          </w:tcPr>
          <w:p w:rsidR="004751E6" w:rsidRPr="004751E6" w:rsidRDefault="004751E6" w:rsidP="004751E6">
            <w:pPr>
              <w:jc w:val="center"/>
              <w:rPr>
                <w:rFonts w:ascii="Arial Narrow" w:hAnsi="Arial Narrow"/>
                <w:b/>
              </w:rPr>
            </w:pPr>
            <w:r w:rsidRPr="004751E6">
              <w:rPr>
                <w:rFonts w:ascii="Arial Narrow" w:hAnsi="Arial Narrow"/>
                <w:b/>
              </w:rPr>
              <w:t>PRACOWNIA TECHNIKI ROLNICZEJ</w:t>
            </w:r>
          </w:p>
        </w:tc>
      </w:tr>
      <w:tr w:rsidR="004751E6" w:rsidRPr="004751E6" w:rsidTr="00C31209">
        <w:tc>
          <w:tcPr>
            <w:tcW w:w="772" w:type="dxa"/>
          </w:tcPr>
          <w:p w:rsidR="004751E6" w:rsidRPr="004751E6" w:rsidRDefault="004751E6" w:rsidP="004751E6">
            <w:pPr>
              <w:rPr>
                <w:rFonts w:ascii="Arial Narrow" w:hAnsi="Arial Narrow"/>
              </w:rPr>
            </w:pPr>
            <w:r w:rsidRPr="004751E6">
              <w:rPr>
                <w:rFonts w:ascii="Arial Narrow" w:hAnsi="Arial Narrow"/>
              </w:rPr>
              <w:t>Lp.</w:t>
            </w:r>
          </w:p>
        </w:tc>
        <w:tc>
          <w:tcPr>
            <w:tcW w:w="9822" w:type="dxa"/>
          </w:tcPr>
          <w:p w:rsidR="004751E6" w:rsidRPr="004751E6" w:rsidRDefault="004751E6" w:rsidP="004751E6">
            <w:pPr>
              <w:jc w:val="center"/>
              <w:rPr>
                <w:rFonts w:ascii="Arial Narrow" w:hAnsi="Arial Narrow"/>
              </w:rPr>
            </w:pPr>
            <w:r w:rsidRPr="004751E6">
              <w:rPr>
                <w:rFonts w:ascii="Arial Narrow" w:hAnsi="Arial Narrow"/>
              </w:rPr>
              <w:t>Nazwa</w:t>
            </w:r>
          </w:p>
        </w:tc>
        <w:tc>
          <w:tcPr>
            <w:tcW w:w="1687" w:type="dxa"/>
          </w:tcPr>
          <w:p w:rsidR="004751E6" w:rsidRPr="004751E6" w:rsidRDefault="004751E6" w:rsidP="004751E6">
            <w:pPr>
              <w:jc w:val="center"/>
              <w:rPr>
                <w:rFonts w:ascii="Arial Narrow" w:hAnsi="Arial Narrow"/>
              </w:rPr>
            </w:pPr>
            <w:r w:rsidRPr="004751E6">
              <w:rPr>
                <w:rFonts w:ascii="Arial Narrow" w:hAnsi="Arial Narrow"/>
              </w:rPr>
              <w:t>Ilość</w:t>
            </w:r>
          </w:p>
        </w:tc>
        <w:tc>
          <w:tcPr>
            <w:tcW w:w="1671" w:type="dxa"/>
          </w:tcPr>
          <w:p w:rsidR="004751E6" w:rsidRPr="004751E6" w:rsidRDefault="004751E6" w:rsidP="004751E6">
            <w:pPr>
              <w:jc w:val="center"/>
              <w:rPr>
                <w:rFonts w:ascii="Arial Narrow" w:hAnsi="Arial Narrow"/>
              </w:rPr>
            </w:pPr>
            <w:r w:rsidRPr="004751E6">
              <w:rPr>
                <w:rFonts w:ascii="Arial Narrow" w:hAnsi="Arial Narrow"/>
              </w:rPr>
              <w:t xml:space="preserve">Cena </w:t>
            </w: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Ciągnik o mocy 70 do 80 KM minimalne wymagania:</w:t>
            </w:r>
          </w:p>
          <w:p w:rsidR="004751E6" w:rsidRPr="004751E6" w:rsidRDefault="004751E6" w:rsidP="004751E6">
            <w:pPr>
              <w:rPr>
                <w:rFonts w:ascii="Arial Narrow" w:hAnsi="Arial Narrow"/>
                <w:b/>
              </w:rPr>
            </w:pPr>
            <w:r w:rsidRPr="004751E6">
              <w:rPr>
                <w:rFonts w:ascii="Arial Narrow" w:hAnsi="Arial Narrow"/>
                <w:b/>
              </w:rPr>
              <w:t>Ciągnik rolniczy</w:t>
            </w:r>
          </w:p>
          <w:p w:rsidR="004751E6" w:rsidRPr="004751E6" w:rsidRDefault="004751E6" w:rsidP="004751E6">
            <w:pPr>
              <w:rPr>
                <w:rFonts w:ascii="Arial Narrow" w:hAnsi="Arial Narrow"/>
              </w:rPr>
            </w:pPr>
            <w:r w:rsidRPr="004751E6">
              <w:rPr>
                <w:rFonts w:ascii="Arial Narrow" w:hAnsi="Arial Narrow"/>
              </w:rPr>
              <w:t>- emisja spalin – Stage III B</w:t>
            </w:r>
          </w:p>
          <w:p w:rsidR="004751E6" w:rsidRPr="004751E6" w:rsidRDefault="004751E6" w:rsidP="004751E6">
            <w:pPr>
              <w:rPr>
                <w:rFonts w:ascii="Arial Narrow" w:hAnsi="Arial Narrow"/>
              </w:rPr>
            </w:pPr>
            <w:r w:rsidRPr="004751E6">
              <w:rPr>
                <w:rFonts w:ascii="Arial Narrow" w:hAnsi="Arial Narrow"/>
              </w:rPr>
              <w:t>- moc znamionowa – 70 do 80 kM</w:t>
            </w:r>
          </w:p>
          <w:p w:rsidR="004751E6" w:rsidRPr="004751E6" w:rsidRDefault="004751E6" w:rsidP="004751E6">
            <w:pPr>
              <w:rPr>
                <w:rFonts w:ascii="Arial Narrow" w:hAnsi="Arial Narrow"/>
              </w:rPr>
            </w:pPr>
            <w:r w:rsidRPr="004751E6">
              <w:rPr>
                <w:rFonts w:ascii="Arial Narrow" w:hAnsi="Arial Narrow"/>
              </w:rPr>
              <w:t>- napęd : 4 WD</w:t>
            </w:r>
          </w:p>
          <w:p w:rsidR="004751E6" w:rsidRPr="004751E6" w:rsidRDefault="004751E6" w:rsidP="004751E6">
            <w:pPr>
              <w:rPr>
                <w:rFonts w:ascii="Arial Narrow" w:hAnsi="Arial Narrow"/>
              </w:rPr>
            </w:pPr>
            <w:r w:rsidRPr="004751E6">
              <w:rPr>
                <w:rFonts w:ascii="Arial Narrow" w:hAnsi="Arial Narrow"/>
              </w:rPr>
              <w:t>- liczba cylindrów/liczba zaworów – 4/16</w:t>
            </w:r>
          </w:p>
          <w:p w:rsidR="004751E6" w:rsidRPr="004751E6" w:rsidRDefault="004751E6" w:rsidP="004751E6">
            <w:pPr>
              <w:rPr>
                <w:rFonts w:ascii="Arial Narrow" w:hAnsi="Arial Narrow"/>
              </w:rPr>
            </w:pPr>
            <w:r w:rsidRPr="004751E6">
              <w:rPr>
                <w:rFonts w:ascii="Arial Narrow" w:hAnsi="Arial Narrow"/>
              </w:rPr>
              <w:t>- pojemność silnika – 4000-4500 cm3</w:t>
            </w:r>
          </w:p>
          <w:p w:rsidR="004751E6" w:rsidRPr="004751E6" w:rsidRDefault="004751E6" w:rsidP="004751E6">
            <w:pPr>
              <w:rPr>
                <w:rFonts w:ascii="Arial Narrow" w:hAnsi="Arial Narrow"/>
              </w:rPr>
            </w:pPr>
            <w:r w:rsidRPr="004751E6">
              <w:rPr>
                <w:rFonts w:ascii="Arial Narrow" w:hAnsi="Arial Narrow"/>
              </w:rPr>
              <w:t>- skrzynia biegów : zsynchronizowana, mechaniczna z automatycznym wzmacniaczem i rewersem  elektrohydraulicznym</w:t>
            </w:r>
          </w:p>
          <w:p w:rsidR="004751E6" w:rsidRPr="004751E6" w:rsidRDefault="004751E6" w:rsidP="004751E6">
            <w:pPr>
              <w:rPr>
                <w:rFonts w:ascii="Arial Narrow" w:hAnsi="Arial Narrow"/>
              </w:rPr>
            </w:pPr>
            <w:r w:rsidRPr="004751E6">
              <w:rPr>
                <w:rFonts w:ascii="Arial Narrow" w:hAnsi="Arial Narrow"/>
              </w:rPr>
              <w:t>- liczba biegów : 24 + 24R</w:t>
            </w:r>
          </w:p>
          <w:p w:rsidR="004751E6" w:rsidRPr="004751E6" w:rsidRDefault="004751E6" w:rsidP="004751E6">
            <w:pPr>
              <w:rPr>
                <w:rFonts w:ascii="Arial Narrow" w:hAnsi="Arial Narrow"/>
              </w:rPr>
            </w:pPr>
            <w:r w:rsidRPr="004751E6">
              <w:rPr>
                <w:rFonts w:ascii="Arial Narrow" w:hAnsi="Arial Narrow"/>
              </w:rPr>
              <w:t>- prędkość konstrukcyjna : 40 km/h</w:t>
            </w:r>
          </w:p>
          <w:p w:rsidR="004751E6" w:rsidRPr="004751E6" w:rsidRDefault="004751E6" w:rsidP="004751E6">
            <w:pPr>
              <w:rPr>
                <w:rFonts w:ascii="Arial Narrow" w:hAnsi="Arial Narrow"/>
              </w:rPr>
            </w:pPr>
            <w:r w:rsidRPr="004751E6">
              <w:rPr>
                <w:rFonts w:ascii="Arial Narrow" w:hAnsi="Arial Narrow"/>
              </w:rPr>
              <w:t>- tylny WOM : 540/540E</w:t>
            </w:r>
          </w:p>
          <w:p w:rsidR="004751E6" w:rsidRPr="004751E6" w:rsidRDefault="004751E6" w:rsidP="004751E6">
            <w:pPr>
              <w:rPr>
                <w:rFonts w:ascii="Arial Narrow" w:hAnsi="Arial Narrow"/>
              </w:rPr>
            </w:pPr>
            <w:r w:rsidRPr="004751E6">
              <w:rPr>
                <w:rFonts w:ascii="Arial Narrow" w:hAnsi="Arial Narrow"/>
              </w:rPr>
              <w:t>- wydatek pompy hydraulicznej : 50 l/min</w:t>
            </w:r>
          </w:p>
          <w:p w:rsidR="004751E6" w:rsidRPr="004751E6" w:rsidRDefault="004751E6" w:rsidP="004751E6">
            <w:pPr>
              <w:rPr>
                <w:rFonts w:ascii="Arial Narrow" w:hAnsi="Arial Narrow"/>
              </w:rPr>
            </w:pPr>
            <w:r w:rsidRPr="004751E6">
              <w:rPr>
                <w:rFonts w:ascii="Arial Narrow" w:hAnsi="Arial Narrow"/>
              </w:rPr>
              <w:t>- maksymalna siła podnoszenia:  40 - 45 kN</w:t>
            </w:r>
          </w:p>
          <w:p w:rsidR="004751E6" w:rsidRPr="004751E6" w:rsidRDefault="004751E6" w:rsidP="004751E6">
            <w:pPr>
              <w:rPr>
                <w:rFonts w:ascii="Arial Narrow" w:hAnsi="Arial Narrow"/>
              </w:rPr>
            </w:pPr>
            <w:r w:rsidRPr="004751E6">
              <w:rPr>
                <w:rFonts w:ascii="Arial Narrow" w:hAnsi="Arial Narrow"/>
              </w:rPr>
              <w:t>- rozdzielacz hydrauliki zewnętrznej : II sekcyjny ( 4+1)</w:t>
            </w:r>
          </w:p>
          <w:p w:rsidR="004751E6" w:rsidRPr="004751E6" w:rsidRDefault="004751E6" w:rsidP="004751E6">
            <w:pPr>
              <w:rPr>
                <w:rFonts w:ascii="Arial Narrow" w:hAnsi="Arial Narrow"/>
              </w:rPr>
            </w:pPr>
            <w:r w:rsidRPr="004751E6">
              <w:rPr>
                <w:rFonts w:ascii="Arial Narrow" w:hAnsi="Arial Narrow"/>
              </w:rPr>
              <w:t>- trzypunktowy układ zawieszenia kat. II ( haki CBM )</w:t>
            </w:r>
          </w:p>
          <w:p w:rsidR="004751E6" w:rsidRPr="004751E6" w:rsidRDefault="004751E6" w:rsidP="004751E6">
            <w:pPr>
              <w:rPr>
                <w:rFonts w:ascii="Arial Narrow" w:hAnsi="Arial Narrow"/>
              </w:rPr>
            </w:pPr>
            <w:r w:rsidRPr="004751E6">
              <w:rPr>
                <w:rFonts w:ascii="Arial Narrow" w:hAnsi="Arial Narrow"/>
              </w:rPr>
              <w:t xml:space="preserve">- sterowanie hydrauliką  elektroniczne – EHR BOSCH </w:t>
            </w:r>
          </w:p>
          <w:p w:rsidR="004751E6" w:rsidRPr="004751E6" w:rsidRDefault="004751E6" w:rsidP="004751E6">
            <w:pPr>
              <w:rPr>
                <w:rFonts w:ascii="Arial Narrow" w:hAnsi="Arial Narrow"/>
              </w:rPr>
            </w:pPr>
            <w:r w:rsidRPr="004751E6">
              <w:rPr>
                <w:rFonts w:ascii="Arial Narrow" w:hAnsi="Arial Narrow"/>
              </w:rPr>
              <w:t>- zewnętrzne sterowanie hydrauliką – przyciski na błotniku</w:t>
            </w:r>
          </w:p>
          <w:p w:rsidR="004751E6" w:rsidRPr="004751E6" w:rsidRDefault="004751E6" w:rsidP="004751E6">
            <w:pPr>
              <w:rPr>
                <w:rFonts w:ascii="Arial Narrow" w:hAnsi="Arial Narrow"/>
              </w:rPr>
            </w:pPr>
            <w:r w:rsidRPr="004751E6">
              <w:rPr>
                <w:rFonts w:ascii="Arial Narrow" w:hAnsi="Arial Narrow"/>
              </w:rPr>
              <w:t>- fotel kierowcy z amortyzacją pneumatyczną  + siedzenia dla pasażera</w:t>
            </w:r>
          </w:p>
          <w:p w:rsidR="004751E6" w:rsidRPr="004751E6" w:rsidRDefault="004751E6" w:rsidP="004751E6">
            <w:pPr>
              <w:rPr>
                <w:rFonts w:ascii="Arial Narrow" w:hAnsi="Arial Narrow"/>
              </w:rPr>
            </w:pPr>
            <w:r w:rsidRPr="004751E6">
              <w:rPr>
                <w:rFonts w:ascii="Arial Narrow" w:hAnsi="Arial Narrow"/>
              </w:rPr>
              <w:t>- układ kierowniczy - hydrostatyczny</w:t>
            </w:r>
          </w:p>
          <w:p w:rsidR="004751E6" w:rsidRPr="004751E6" w:rsidRDefault="004751E6" w:rsidP="004751E6">
            <w:pPr>
              <w:rPr>
                <w:rFonts w:ascii="Arial Narrow" w:hAnsi="Arial Narrow"/>
              </w:rPr>
            </w:pPr>
            <w:r w:rsidRPr="004751E6">
              <w:rPr>
                <w:rFonts w:ascii="Arial Narrow" w:hAnsi="Arial Narrow"/>
              </w:rPr>
              <w:t>-  kierownica regulowana w dwóch płaszczyznach ( pion – poziom )</w:t>
            </w:r>
          </w:p>
          <w:p w:rsidR="004751E6" w:rsidRPr="004751E6" w:rsidRDefault="004751E6" w:rsidP="004751E6">
            <w:pPr>
              <w:rPr>
                <w:rFonts w:ascii="Arial Narrow" w:hAnsi="Arial Narrow"/>
              </w:rPr>
            </w:pPr>
            <w:r w:rsidRPr="004751E6">
              <w:rPr>
                <w:rFonts w:ascii="Arial Narrow" w:hAnsi="Arial Narrow"/>
              </w:rPr>
              <w:t xml:space="preserve">-  zaczep tylny przesuwny – automatyczny </w:t>
            </w:r>
          </w:p>
          <w:p w:rsidR="004751E6" w:rsidRPr="004751E6" w:rsidRDefault="004751E6" w:rsidP="004751E6">
            <w:pPr>
              <w:rPr>
                <w:rFonts w:ascii="Arial Narrow" w:hAnsi="Arial Narrow"/>
              </w:rPr>
            </w:pPr>
            <w:r w:rsidRPr="004751E6">
              <w:rPr>
                <w:rFonts w:ascii="Arial Narrow" w:hAnsi="Arial Narrow"/>
              </w:rPr>
              <w:t>-  zaczep do przeczep jednoosiowych Piton + dolna belka zaczepowa</w:t>
            </w:r>
          </w:p>
          <w:p w:rsidR="004751E6" w:rsidRPr="004751E6" w:rsidRDefault="004751E6" w:rsidP="004751E6">
            <w:pPr>
              <w:rPr>
                <w:rFonts w:ascii="Arial Narrow" w:hAnsi="Arial Narrow"/>
              </w:rPr>
            </w:pPr>
            <w:r w:rsidRPr="004751E6">
              <w:rPr>
                <w:rFonts w:ascii="Arial Narrow" w:hAnsi="Arial Narrow"/>
              </w:rPr>
              <w:t>-  podgrzewana tylna szyba i lusterka boczne</w:t>
            </w:r>
          </w:p>
          <w:p w:rsidR="004751E6" w:rsidRPr="004751E6" w:rsidRDefault="004751E6" w:rsidP="004751E6">
            <w:pPr>
              <w:rPr>
                <w:rFonts w:ascii="Arial Narrow" w:hAnsi="Arial Narrow"/>
              </w:rPr>
            </w:pPr>
            <w:r w:rsidRPr="004751E6">
              <w:rPr>
                <w:rFonts w:ascii="Arial Narrow" w:hAnsi="Arial Narrow"/>
              </w:rPr>
              <w:t>-  ogumienie przednie: 340/85 R 24 felga spawana</w:t>
            </w:r>
          </w:p>
          <w:p w:rsidR="004751E6" w:rsidRPr="004751E6" w:rsidRDefault="004751E6" w:rsidP="004751E6">
            <w:pPr>
              <w:rPr>
                <w:rFonts w:ascii="Arial Narrow" w:hAnsi="Arial Narrow"/>
              </w:rPr>
            </w:pPr>
            <w:r w:rsidRPr="004751E6">
              <w:rPr>
                <w:rFonts w:ascii="Arial Narrow" w:hAnsi="Arial Narrow"/>
              </w:rPr>
              <w:t>- ogumienie tylne : 420/85 R 34 felga spawana</w:t>
            </w:r>
          </w:p>
          <w:p w:rsidR="004751E6" w:rsidRPr="004751E6" w:rsidRDefault="004751E6" w:rsidP="004751E6">
            <w:pPr>
              <w:rPr>
                <w:rFonts w:ascii="Arial Narrow" w:hAnsi="Arial Narrow"/>
              </w:rPr>
            </w:pPr>
            <w:r w:rsidRPr="004751E6">
              <w:rPr>
                <w:rFonts w:ascii="Arial Narrow" w:hAnsi="Arial Narrow"/>
              </w:rPr>
              <w:t>-obciązniki przed maską : 470  kg</w:t>
            </w:r>
          </w:p>
          <w:p w:rsidR="004751E6" w:rsidRPr="004751E6" w:rsidRDefault="004751E6" w:rsidP="004751E6">
            <w:pPr>
              <w:rPr>
                <w:rFonts w:ascii="Arial Narrow" w:hAnsi="Arial Narrow"/>
              </w:rPr>
            </w:pPr>
            <w:r w:rsidRPr="004751E6">
              <w:rPr>
                <w:rFonts w:ascii="Arial Narrow" w:hAnsi="Arial Narrow"/>
              </w:rPr>
              <w:t>- obciążniki kół tylnych : 150 kg</w:t>
            </w:r>
          </w:p>
          <w:p w:rsidR="004751E6" w:rsidRPr="004751E6" w:rsidRDefault="004751E6" w:rsidP="004751E6">
            <w:pPr>
              <w:rPr>
                <w:rFonts w:ascii="Arial Narrow" w:hAnsi="Arial Narrow"/>
              </w:rPr>
            </w:pPr>
            <w:r w:rsidRPr="004751E6">
              <w:rPr>
                <w:rFonts w:ascii="Arial Narrow" w:hAnsi="Arial Narrow"/>
              </w:rPr>
              <w:t>- oświetlenie robocze :  4x przód + 4x tył LED</w:t>
            </w:r>
          </w:p>
          <w:p w:rsidR="004751E6" w:rsidRPr="004751E6" w:rsidRDefault="004751E6" w:rsidP="004751E6">
            <w:pPr>
              <w:rPr>
                <w:rFonts w:ascii="Arial Narrow" w:hAnsi="Arial Narrow"/>
              </w:rPr>
            </w:pPr>
            <w:r w:rsidRPr="004751E6">
              <w:rPr>
                <w:rFonts w:ascii="Arial Narrow" w:hAnsi="Arial Narrow"/>
              </w:rPr>
              <w:t>- lampa ostrzegawcza</w:t>
            </w:r>
          </w:p>
          <w:p w:rsidR="004751E6" w:rsidRPr="004751E6" w:rsidRDefault="004751E6" w:rsidP="004751E6">
            <w:pPr>
              <w:rPr>
                <w:rFonts w:ascii="Arial Narrow" w:hAnsi="Arial Narrow"/>
              </w:rPr>
            </w:pPr>
            <w:r w:rsidRPr="004751E6">
              <w:rPr>
                <w:rFonts w:ascii="Arial Narrow" w:hAnsi="Arial Narrow"/>
              </w:rPr>
              <w:lastRenderedPageBreak/>
              <w:t xml:space="preserve">- instalacja radiowa </w:t>
            </w:r>
          </w:p>
          <w:p w:rsidR="004751E6" w:rsidRPr="004751E6" w:rsidRDefault="004751E6" w:rsidP="004751E6">
            <w:pPr>
              <w:rPr>
                <w:rFonts w:ascii="Arial Narrow" w:hAnsi="Arial Narrow"/>
              </w:rPr>
            </w:pPr>
            <w:r w:rsidRPr="004751E6">
              <w:rPr>
                <w:rFonts w:ascii="Arial Narrow" w:hAnsi="Arial Narrow"/>
              </w:rPr>
              <w:t>- wyposażenie ( kpl. Sworzni, kule do haków CBM, łacznik górny, gaśnica )</w:t>
            </w:r>
          </w:p>
          <w:p w:rsidR="004751E6" w:rsidRPr="004751E6" w:rsidRDefault="004751E6" w:rsidP="004751E6">
            <w:pPr>
              <w:rPr>
                <w:rFonts w:ascii="Arial Narrow" w:hAnsi="Arial Narrow"/>
              </w:rPr>
            </w:pPr>
            <w:r w:rsidRPr="004751E6">
              <w:rPr>
                <w:rFonts w:ascii="Arial Narrow" w:hAnsi="Arial Narrow"/>
              </w:rPr>
              <w:t>- rejestracja ciągnika na 2 osoby</w:t>
            </w:r>
          </w:p>
          <w:p w:rsidR="004751E6" w:rsidRPr="004751E6" w:rsidRDefault="004751E6" w:rsidP="004751E6">
            <w:pPr>
              <w:rPr>
                <w:rFonts w:ascii="Arial Narrow" w:hAnsi="Arial Narrow"/>
              </w:rPr>
            </w:pPr>
            <w:r w:rsidRPr="004751E6">
              <w:rPr>
                <w:rFonts w:ascii="Arial Narrow" w:hAnsi="Arial Narrow"/>
              </w:rPr>
              <w:t>- przystosowanie ciągnika do nauki jazdy</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 xml:space="preserve">Dostawca sprzętu przeszkoli przedstawicieli zamawiającego z zakresu obsługi, użytkowania i konserwacji dostarczonego sprzętu w terminie ustalonym przy dostawie.                                                                          </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szt.</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przyczepa 2-osiowa rolnicza do ciągnika</w:t>
            </w:r>
          </w:p>
          <w:p w:rsidR="004751E6" w:rsidRPr="004751E6" w:rsidRDefault="004751E6" w:rsidP="004751E6">
            <w:pPr>
              <w:rPr>
                <w:rFonts w:ascii="Arial Narrow" w:hAnsi="Arial Narrow"/>
              </w:rPr>
            </w:pPr>
            <w:r w:rsidRPr="004751E6">
              <w:rPr>
                <w:rFonts w:ascii="Arial Narrow" w:hAnsi="Arial Narrow"/>
              </w:rPr>
              <w:t>minimalne wymagania</w:t>
            </w:r>
          </w:p>
          <w:p w:rsidR="004751E6" w:rsidRPr="004751E6" w:rsidRDefault="004751E6" w:rsidP="004751E6">
            <w:pPr>
              <w:rPr>
                <w:rFonts w:ascii="Arial Narrow" w:hAnsi="Arial Narrow"/>
              </w:rPr>
            </w:pPr>
            <w:r w:rsidRPr="004751E6">
              <w:rPr>
                <w:rFonts w:ascii="Arial Narrow" w:hAnsi="Arial Narrow"/>
              </w:rPr>
              <w:t>Przyczepa rolnicza dwuosiowa – 6000 kg</w:t>
            </w:r>
          </w:p>
          <w:p w:rsidR="004751E6" w:rsidRPr="004751E6" w:rsidRDefault="004751E6" w:rsidP="004751E6">
            <w:pPr>
              <w:rPr>
                <w:rFonts w:ascii="Arial Narrow" w:hAnsi="Arial Narrow"/>
              </w:rPr>
            </w:pPr>
            <w:r w:rsidRPr="004751E6">
              <w:rPr>
                <w:rFonts w:ascii="Arial Narrow" w:hAnsi="Arial Narrow"/>
              </w:rPr>
              <w:t>- ładowność – 6000 kg</w:t>
            </w:r>
          </w:p>
          <w:p w:rsidR="004751E6" w:rsidRPr="004751E6" w:rsidRDefault="004751E6" w:rsidP="004751E6">
            <w:pPr>
              <w:rPr>
                <w:rFonts w:ascii="Arial Narrow" w:hAnsi="Arial Narrow"/>
              </w:rPr>
            </w:pPr>
            <w:r w:rsidRPr="004751E6">
              <w:rPr>
                <w:rFonts w:ascii="Arial Narrow" w:hAnsi="Arial Narrow"/>
              </w:rPr>
              <w:t>- dopuszczalna masa całkowita – 8000 kg</w:t>
            </w:r>
          </w:p>
          <w:p w:rsidR="004751E6" w:rsidRPr="004751E6" w:rsidRDefault="004751E6" w:rsidP="004751E6">
            <w:pPr>
              <w:rPr>
                <w:rFonts w:ascii="Arial Narrow" w:hAnsi="Arial Narrow"/>
              </w:rPr>
            </w:pPr>
            <w:r w:rsidRPr="004751E6">
              <w:rPr>
                <w:rFonts w:ascii="Arial Narrow" w:hAnsi="Arial Narrow"/>
              </w:rPr>
              <w:t>- pojemność ładunkowa z nadstawą – powyżej 8,5 m3</w:t>
            </w:r>
          </w:p>
          <w:p w:rsidR="004751E6" w:rsidRPr="004751E6" w:rsidRDefault="004751E6" w:rsidP="004751E6">
            <w:pPr>
              <w:rPr>
                <w:rFonts w:ascii="Arial Narrow" w:hAnsi="Arial Narrow"/>
              </w:rPr>
            </w:pPr>
            <w:r w:rsidRPr="004751E6">
              <w:rPr>
                <w:rFonts w:ascii="Arial Narrow" w:hAnsi="Arial Narrow"/>
              </w:rPr>
              <w:t>- długość wewnętrzna skrzyni ładunkowej – min. 4100 mm</w:t>
            </w:r>
          </w:p>
          <w:p w:rsidR="004751E6" w:rsidRPr="004751E6" w:rsidRDefault="004751E6" w:rsidP="004751E6">
            <w:pPr>
              <w:rPr>
                <w:rFonts w:ascii="Arial Narrow" w:hAnsi="Arial Narrow"/>
              </w:rPr>
            </w:pPr>
            <w:r w:rsidRPr="004751E6">
              <w:rPr>
                <w:rFonts w:ascii="Arial Narrow" w:hAnsi="Arial Narrow"/>
              </w:rPr>
              <w:t>- szerokość wewnętrzna skrzyni ładunkowej – min. 2100 mm</w:t>
            </w:r>
          </w:p>
          <w:p w:rsidR="004751E6" w:rsidRPr="004751E6" w:rsidRDefault="004751E6" w:rsidP="004751E6">
            <w:pPr>
              <w:rPr>
                <w:rFonts w:ascii="Arial Narrow" w:hAnsi="Arial Narrow"/>
              </w:rPr>
            </w:pPr>
            <w:r w:rsidRPr="004751E6">
              <w:rPr>
                <w:rFonts w:ascii="Arial Narrow" w:hAnsi="Arial Narrow"/>
              </w:rPr>
              <w:t>- grubość blachy podłoga/ściana : 4 / 3 mm</w:t>
            </w:r>
          </w:p>
          <w:p w:rsidR="004751E6" w:rsidRPr="004751E6" w:rsidRDefault="004751E6" w:rsidP="004751E6">
            <w:pPr>
              <w:rPr>
                <w:rFonts w:ascii="Arial Narrow" w:hAnsi="Arial Narrow"/>
              </w:rPr>
            </w:pPr>
            <w:r w:rsidRPr="004751E6">
              <w:rPr>
                <w:rFonts w:ascii="Arial Narrow" w:hAnsi="Arial Narrow"/>
              </w:rPr>
              <w:t>- odległość podłogi od podłoża : 1150 mm</w:t>
            </w:r>
          </w:p>
          <w:p w:rsidR="004751E6" w:rsidRPr="004751E6" w:rsidRDefault="004751E6" w:rsidP="004751E6">
            <w:pPr>
              <w:rPr>
                <w:rFonts w:ascii="Arial Narrow" w:hAnsi="Arial Narrow"/>
              </w:rPr>
            </w:pPr>
            <w:r w:rsidRPr="004751E6">
              <w:rPr>
                <w:rFonts w:ascii="Arial Narrow" w:hAnsi="Arial Narrow"/>
              </w:rPr>
              <w:t>- wywrot/kąt wywrotu : trójstronny - 380</w:t>
            </w:r>
          </w:p>
          <w:p w:rsidR="004751E6" w:rsidRPr="004751E6" w:rsidRDefault="004751E6" w:rsidP="004751E6">
            <w:pPr>
              <w:rPr>
                <w:rFonts w:ascii="Arial Narrow" w:hAnsi="Arial Narrow"/>
              </w:rPr>
            </w:pPr>
            <w:r w:rsidRPr="004751E6">
              <w:rPr>
                <w:rFonts w:ascii="Arial Narrow" w:hAnsi="Arial Narrow"/>
              </w:rPr>
              <w:t>- układ jezdny – dwuosiowy</w:t>
            </w:r>
          </w:p>
          <w:p w:rsidR="004751E6" w:rsidRPr="004751E6" w:rsidRDefault="004751E6" w:rsidP="004751E6">
            <w:pPr>
              <w:rPr>
                <w:rFonts w:ascii="Arial Narrow" w:hAnsi="Arial Narrow"/>
              </w:rPr>
            </w:pPr>
            <w:r w:rsidRPr="004751E6">
              <w:rPr>
                <w:rFonts w:ascii="Arial Narrow" w:hAnsi="Arial Narrow"/>
              </w:rPr>
              <w:t>- plandeka rolowana ze stelażem</w:t>
            </w:r>
          </w:p>
          <w:p w:rsidR="004751E6" w:rsidRPr="004751E6" w:rsidRDefault="004751E6" w:rsidP="004751E6">
            <w:pPr>
              <w:rPr>
                <w:rFonts w:ascii="Arial Narrow" w:hAnsi="Arial Narrow"/>
              </w:rPr>
            </w:pPr>
            <w:r w:rsidRPr="004751E6">
              <w:rPr>
                <w:rFonts w:ascii="Arial Narrow" w:hAnsi="Arial Narrow"/>
              </w:rPr>
              <w:t>- pomost roboczy</w:t>
            </w:r>
          </w:p>
          <w:p w:rsidR="004751E6" w:rsidRPr="004751E6" w:rsidRDefault="004751E6" w:rsidP="004751E6">
            <w:pPr>
              <w:rPr>
                <w:rFonts w:ascii="Arial Narrow" w:hAnsi="Arial Narrow"/>
              </w:rPr>
            </w:pPr>
            <w:r w:rsidRPr="004751E6">
              <w:rPr>
                <w:rFonts w:ascii="Arial Narrow" w:hAnsi="Arial Narrow"/>
              </w:rPr>
              <w:t>- nadstawa pełna 500 mm</w:t>
            </w:r>
          </w:p>
          <w:p w:rsidR="004751E6" w:rsidRPr="004751E6" w:rsidRDefault="004751E6" w:rsidP="004751E6">
            <w:pPr>
              <w:rPr>
                <w:rFonts w:ascii="Arial Narrow" w:hAnsi="Arial Narrow"/>
              </w:rPr>
            </w:pPr>
            <w:r w:rsidRPr="004751E6">
              <w:rPr>
                <w:rFonts w:ascii="Arial Narrow" w:hAnsi="Arial Narrow"/>
              </w:rPr>
              <w:t>- skrzynia ładunkowa z uniwersalnym systemem otwierania ścian</w:t>
            </w:r>
          </w:p>
          <w:p w:rsidR="004751E6" w:rsidRPr="004751E6" w:rsidRDefault="004751E6" w:rsidP="004751E6">
            <w:pPr>
              <w:rPr>
                <w:rFonts w:ascii="Arial Narrow" w:hAnsi="Arial Narrow"/>
              </w:rPr>
            </w:pPr>
            <w:r w:rsidRPr="004751E6">
              <w:rPr>
                <w:rFonts w:ascii="Arial Narrow" w:hAnsi="Arial Narrow"/>
              </w:rPr>
              <w:t>-centralne ryglowanie ścian</w:t>
            </w:r>
          </w:p>
          <w:p w:rsidR="004751E6" w:rsidRPr="004751E6" w:rsidRDefault="004751E6" w:rsidP="004751E6">
            <w:pPr>
              <w:rPr>
                <w:rFonts w:ascii="Arial Narrow" w:hAnsi="Arial Narrow"/>
              </w:rPr>
            </w:pPr>
            <w:r w:rsidRPr="004751E6">
              <w:rPr>
                <w:rFonts w:ascii="Arial Narrow" w:hAnsi="Arial Narrow"/>
              </w:rPr>
              <w:t>- uszczelki zapewniające szczelnośc przyczepy</w:t>
            </w:r>
          </w:p>
          <w:p w:rsidR="004751E6" w:rsidRPr="004751E6" w:rsidRDefault="004751E6" w:rsidP="004751E6">
            <w:pPr>
              <w:rPr>
                <w:rFonts w:ascii="Arial Narrow" w:hAnsi="Arial Narrow"/>
              </w:rPr>
            </w:pPr>
            <w:r w:rsidRPr="004751E6">
              <w:rPr>
                <w:rFonts w:ascii="Arial Narrow" w:hAnsi="Arial Narrow"/>
              </w:rPr>
              <w:t>- linki spinające ściany</w:t>
            </w:r>
          </w:p>
          <w:p w:rsidR="004751E6" w:rsidRPr="004751E6" w:rsidRDefault="004751E6" w:rsidP="004751E6">
            <w:pPr>
              <w:rPr>
                <w:rFonts w:ascii="Arial Narrow" w:hAnsi="Arial Narrow"/>
              </w:rPr>
            </w:pPr>
            <w:r w:rsidRPr="004751E6">
              <w:rPr>
                <w:rFonts w:ascii="Arial Narrow" w:hAnsi="Arial Narrow"/>
              </w:rPr>
              <w:t>- dyszel trójstronny ze sprężyną odciążającą i oczkiem 40 mm</w:t>
            </w:r>
          </w:p>
          <w:p w:rsidR="004751E6" w:rsidRPr="004751E6" w:rsidRDefault="004751E6" w:rsidP="004751E6">
            <w:pPr>
              <w:rPr>
                <w:rFonts w:ascii="Arial Narrow" w:hAnsi="Arial Narrow"/>
              </w:rPr>
            </w:pPr>
            <w:r w:rsidRPr="004751E6">
              <w:rPr>
                <w:rFonts w:ascii="Arial Narrow" w:hAnsi="Arial Narrow"/>
              </w:rPr>
              <w:t>- instalacja hamulcowa pneumatyczna jedno/dwuobwodowa</w:t>
            </w:r>
          </w:p>
          <w:p w:rsidR="004751E6" w:rsidRPr="004751E6" w:rsidRDefault="004751E6" w:rsidP="004751E6">
            <w:pPr>
              <w:rPr>
                <w:rFonts w:ascii="Arial Narrow" w:hAnsi="Arial Narrow"/>
              </w:rPr>
            </w:pPr>
            <w:r w:rsidRPr="004751E6">
              <w:rPr>
                <w:rFonts w:ascii="Arial Narrow" w:hAnsi="Arial Narrow"/>
              </w:rPr>
              <w:t>- postojowy hamulec ręczny z korbą</w:t>
            </w:r>
          </w:p>
          <w:p w:rsidR="004751E6" w:rsidRPr="004751E6" w:rsidRDefault="004751E6" w:rsidP="004751E6">
            <w:pPr>
              <w:rPr>
                <w:rFonts w:ascii="Arial Narrow" w:hAnsi="Arial Narrow"/>
              </w:rPr>
            </w:pPr>
            <w:r w:rsidRPr="004751E6">
              <w:rPr>
                <w:rFonts w:ascii="Arial Narrow" w:hAnsi="Arial Narrow"/>
              </w:rPr>
              <w:t>- ogumienie : 11,5/80 15,3 14PR</w:t>
            </w:r>
          </w:p>
          <w:p w:rsidR="004751E6" w:rsidRPr="004751E6" w:rsidRDefault="004751E6" w:rsidP="004751E6">
            <w:pPr>
              <w:rPr>
                <w:rFonts w:ascii="Arial Narrow" w:hAnsi="Arial Narrow"/>
              </w:rPr>
            </w:pPr>
            <w:r w:rsidRPr="004751E6">
              <w:rPr>
                <w:rFonts w:ascii="Arial Narrow" w:hAnsi="Arial Narrow"/>
              </w:rPr>
              <w:t>- koło zapasowe : 11,5/80 15,3 14PR</w:t>
            </w:r>
          </w:p>
          <w:p w:rsidR="004751E6" w:rsidRPr="004751E6" w:rsidRDefault="004751E6" w:rsidP="004751E6">
            <w:pPr>
              <w:rPr>
                <w:rFonts w:ascii="Arial Narrow" w:hAnsi="Arial Narrow"/>
              </w:rPr>
            </w:pPr>
            <w:r w:rsidRPr="004751E6">
              <w:rPr>
                <w:rFonts w:ascii="Arial Narrow" w:hAnsi="Arial Narrow"/>
              </w:rPr>
              <w:t>- wieszak koła zapasowego z wciągarką</w:t>
            </w:r>
          </w:p>
          <w:p w:rsidR="004751E6" w:rsidRPr="004751E6" w:rsidRDefault="004751E6" w:rsidP="004751E6">
            <w:pPr>
              <w:rPr>
                <w:rFonts w:ascii="Arial Narrow" w:hAnsi="Arial Narrow"/>
              </w:rPr>
            </w:pPr>
            <w:r w:rsidRPr="004751E6">
              <w:rPr>
                <w:rFonts w:ascii="Arial Narrow" w:hAnsi="Arial Narrow"/>
              </w:rPr>
              <w:t>- rozstaw kół w przybliżeniu w zależności od osi : ok. 1700 mm</w:t>
            </w:r>
          </w:p>
          <w:p w:rsidR="004751E6" w:rsidRPr="004751E6" w:rsidRDefault="004751E6" w:rsidP="004751E6">
            <w:pPr>
              <w:rPr>
                <w:rFonts w:ascii="Arial Narrow" w:hAnsi="Arial Narrow"/>
              </w:rPr>
            </w:pPr>
            <w:r w:rsidRPr="004751E6">
              <w:rPr>
                <w:rFonts w:ascii="Arial Narrow" w:hAnsi="Arial Narrow"/>
              </w:rPr>
              <w:t>- rodzaj ramy podwozia : z profili otwartych</w:t>
            </w:r>
          </w:p>
          <w:p w:rsidR="004751E6" w:rsidRPr="004751E6" w:rsidRDefault="004751E6" w:rsidP="004751E6">
            <w:pPr>
              <w:rPr>
                <w:rFonts w:ascii="Arial Narrow" w:hAnsi="Arial Narrow"/>
              </w:rPr>
            </w:pPr>
            <w:r w:rsidRPr="004751E6">
              <w:rPr>
                <w:rFonts w:ascii="Arial Narrow" w:hAnsi="Arial Narrow"/>
              </w:rPr>
              <w:t>- zawieszenie : resory</w:t>
            </w:r>
          </w:p>
          <w:p w:rsidR="004751E6" w:rsidRPr="004751E6" w:rsidRDefault="004751E6" w:rsidP="004751E6">
            <w:pPr>
              <w:rPr>
                <w:rFonts w:ascii="Arial Narrow" w:hAnsi="Arial Narrow"/>
              </w:rPr>
            </w:pPr>
            <w:r w:rsidRPr="004751E6">
              <w:rPr>
                <w:rFonts w:ascii="Arial Narrow" w:hAnsi="Arial Narrow"/>
              </w:rPr>
              <w:t>- instalacja oświetleniowa 12 V z tylnym gniazdem elektrycznym</w:t>
            </w:r>
          </w:p>
          <w:p w:rsidR="004751E6" w:rsidRPr="004751E6" w:rsidRDefault="004751E6" w:rsidP="004751E6">
            <w:pPr>
              <w:rPr>
                <w:rFonts w:ascii="Arial Narrow" w:hAnsi="Arial Narrow"/>
              </w:rPr>
            </w:pPr>
            <w:r w:rsidRPr="004751E6">
              <w:rPr>
                <w:rFonts w:ascii="Arial Narrow" w:hAnsi="Arial Narrow"/>
              </w:rPr>
              <w:lastRenderedPageBreak/>
              <w:t>- tylny zaczep manualny, sztywny</w:t>
            </w:r>
          </w:p>
          <w:p w:rsidR="004751E6" w:rsidRPr="004751E6" w:rsidRDefault="004751E6" w:rsidP="004751E6">
            <w:pPr>
              <w:rPr>
                <w:rFonts w:ascii="Arial Narrow" w:hAnsi="Arial Narrow"/>
              </w:rPr>
            </w:pPr>
            <w:r w:rsidRPr="004751E6">
              <w:rPr>
                <w:rFonts w:ascii="Arial Narrow" w:hAnsi="Arial Narrow"/>
              </w:rPr>
              <w:t>- tylne wyjścia hydrauliki i hamulców do drugiej przyczepy</w:t>
            </w:r>
          </w:p>
          <w:p w:rsidR="004751E6" w:rsidRPr="004751E6" w:rsidRDefault="004751E6" w:rsidP="004751E6">
            <w:pPr>
              <w:rPr>
                <w:rFonts w:ascii="Arial Narrow" w:hAnsi="Arial Narrow"/>
              </w:rPr>
            </w:pPr>
            <w:r w:rsidRPr="004751E6">
              <w:rPr>
                <w:rFonts w:ascii="Arial Narrow" w:hAnsi="Arial Narrow"/>
              </w:rPr>
              <w:t>- oświetlenie drogowe</w:t>
            </w:r>
          </w:p>
          <w:p w:rsidR="004751E6" w:rsidRPr="004751E6" w:rsidRDefault="004751E6" w:rsidP="004751E6">
            <w:pPr>
              <w:rPr>
                <w:rFonts w:ascii="Arial Narrow" w:hAnsi="Arial Narrow"/>
              </w:rPr>
            </w:pPr>
            <w:r w:rsidRPr="004751E6">
              <w:rPr>
                <w:rFonts w:ascii="Arial Narrow" w:hAnsi="Arial Narrow"/>
              </w:rPr>
              <w:t>- instalacja elektryczna do drugiej przyczepy</w:t>
            </w:r>
          </w:p>
          <w:p w:rsidR="004751E6" w:rsidRPr="004751E6" w:rsidRDefault="004751E6" w:rsidP="004751E6">
            <w:pPr>
              <w:rPr>
                <w:rFonts w:ascii="Arial Narrow" w:hAnsi="Arial Narrow"/>
              </w:rPr>
            </w:pPr>
            <w:r w:rsidRPr="004751E6">
              <w:rPr>
                <w:rFonts w:ascii="Arial Narrow" w:hAnsi="Arial Narrow"/>
              </w:rPr>
              <w:t>- siłownik teleskopowy trójstronnego wywrotu z zawiesiem przegubowym</w:t>
            </w:r>
          </w:p>
          <w:p w:rsidR="004751E6" w:rsidRPr="004751E6" w:rsidRDefault="004751E6" w:rsidP="004751E6">
            <w:pPr>
              <w:rPr>
                <w:rFonts w:ascii="Arial Narrow" w:hAnsi="Arial Narrow"/>
              </w:rPr>
            </w:pPr>
            <w:r w:rsidRPr="004751E6">
              <w:rPr>
                <w:rFonts w:ascii="Arial Narrow" w:hAnsi="Arial Narrow"/>
              </w:rPr>
              <w:t>- szyber zsypowy do ziarna z blokadą w ścianie tylnej</w:t>
            </w:r>
          </w:p>
          <w:p w:rsidR="004751E6" w:rsidRPr="004751E6" w:rsidRDefault="004751E6" w:rsidP="004751E6">
            <w:pPr>
              <w:rPr>
                <w:rFonts w:ascii="Arial Narrow" w:hAnsi="Arial Narrow"/>
              </w:rPr>
            </w:pPr>
            <w:r w:rsidRPr="004751E6">
              <w:rPr>
                <w:rFonts w:ascii="Arial Narrow" w:hAnsi="Arial Narrow"/>
              </w:rPr>
              <w:t>- rynna do szybra</w:t>
            </w:r>
          </w:p>
          <w:p w:rsidR="004751E6" w:rsidRPr="004751E6" w:rsidRDefault="004751E6" w:rsidP="004751E6">
            <w:pPr>
              <w:rPr>
                <w:rFonts w:ascii="Arial Narrow" w:hAnsi="Arial Narrow"/>
              </w:rPr>
            </w:pPr>
            <w:r w:rsidRPr="004751E6">
              <w:rPr>
                <w:rFonts w:ascii="Arial Narrow" w:hAnsi="Arial Narrow"/>
              </w:rPr>
              <w:t>- dwa kliny do kół</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eastAsia="Times New Roman" w:hAnsi="Arial Narrow" w:cs="Times New Roman"/>
                <w:b/>
                <w:bCs/>
                <w:lang w:eastAsia="pl-PL"/>
              </w:rPr>
              <w:t>pług zagonowy</w:t>
            </w:r>
          </w:p>
          <w:p w:rsidR="004751E6" w:rsidRPr="004751E6" w:rsidRDefault="004751E6" w:rsidP="004751E6">
            <w:pPr>
              <w:rPr>
                <w:rFonts w:ascii="Arial Narrow" w:hAnsi="Arial Narrow"/>
              </w:rPr>
            </w:pPr>
            <w:r w:rsidRPr="004751E6">
              <w:rPr>
                <w:rFonts w:ascii="Arial Narrow" w:hAnsi="Arial Narrow"/>
              </w:rPr>
              <w:t xml:space="preserve">Pług jednobelkowy </w:t>
            </w:r>
          </w:p>
          <w:p w:rsidR="004751E6" w:rsidRPr="004751E6" w:rsidRDefault="004751E6" w:rsidP="004751E6">
            <w:pPr>
              <w:rPr>
                <w:rFonts w:ascii="Arial Narrow" w:hAnsi="Arial Narrow"/>
              </w:rPr>
            </w:pPr>
            <w:r w:rsidRPr="004751E6">
              <w:rPr>
                <w:rFonts w:ascii="Arial Narrow" w:hAnsi="Arial Narrow"/>
              </w:rPr>
              <w:t>- liczba korpusów – 3</w:t>
            </w:r>
          </w:p>
          <w:p w:rsidR="004751E6" w:rsidRPr="004751E6" w:rsidRDefault="004751E6" w:rsidP="004751E6">
            <w:pPr>
              <w:rPr>
                <w:rFonts w:ascii="Arial Narrow" w:hAnsi="Arial Narrow"/>
              </w:rPr>
            </w:pPr>
            <w:r w:rsidRPr="004751E6">
              <w:rPr>
                <w:rFonts w:ascii="Arial Narrow" w:hAnsi="Arial Narrow"/>
              </w:rPr>
              <w:t>- zabezpieczenie na kamienie – śrubowe</w:t>
            </w:r>
          </w:p>
          <w:p w:rsidR="004751E6" w:rsidRPr="004751E6" w:rsidRDefault="004751E6" w:rsidP="004751E6">
            <w:pPr>
              <w:rPr>
                <w:rFonts w:ascii="Arial Narrow" w:hAnsi="Arial Narrow"/>
              </w:rPr>
            </w:pPr>
            <w:r w:rsidRPr="004751E6">
              <w:rPr>
                <w:rFonts w:ascii="Arial Narrow" w:hAnsi="Arial Narrow"/>
              </w:rPr>
              <w:t>-rama : 120x80x8 mm</w:t>
            </w:r>
          </w:p>
          <w:p w:rsidR="004751E6" w:rsidRPr="004751E6" w:rsidRDefault="004751E6" w:rsidP="004751E6">
            <w:pPr>
              <w:rPr>
                <w:rFonts w:ascii="Arial Narrow" w:hAnsi="Arial Narrow"/>
              </w:rPr>
            </w:pPr>
            <w:r w:rsidRPr="004751E6">
              <w:rPr>
                <w:rFonts w:ascii="Arial Narrow" w:hAnsi="Arial Narrow"/>
              </w:rPr>
              <w:t>- rozstaw korpusów – 85 cm</w:t>
            </w:r>
          </w:p>
          <w:p w:rsidR="004751E6" w:rsidRPr="004751E6" w:rsidRDefault="004751E6" w:rsidP="004751E6">
            <w:pPr>
              <w:rPr>
                <w:rFonts w:ascii="Arial Narrow" w:hAnsi="Arial Narrow"/>
              </w:rPr>
            </w:pPr>
            <w:r w:rsidRPr="004751E6">
              <w:rPr>
                <w:rFonts w:ascii="Arial Narrow" w:hAnsi="Arial Narrow"/>
              </w:rPr>
              <w:t>- prześwit pod ramą – 75 cm</w:t>
            </w:r>
          </w:p>
          <w:p w:rsidR="004751E6" w:rsidRPr="004751E6" w:rsidRDefault="004751E6" w:rsidP="004751E6">
            <w:pPr>
              <w:rPr>
                <w:rFonts w:ascii="Arial Narrow" w:hAnsi="Arial Narrow"/>
              </w:rPr>
            </w:pPr>
            <w:r w:rsidRPr="004751E6">
              <w:rPr>
                <w:rFonts w:ascii="Arial Narrow" w:hAnsi="Arial Narrow"/>
              </w:rPr>
              <w:t xml:space="preserve"> - szerokość robocza korpusu : 30 – 33 -37 - 40 cm</w:t>
            </w:r>
          </w:p>
          <w:p w:rsidR="004751E6" w:rsidRPr="004751E6" w:rsidRDefault="004751E6" w:rsidP="004751E6">
            <w:pPr>
              <w:rPr>
                <w:rFonts w:ascii="Arial Narrow" w:hAnsi="Arial Narrow"/>
              </w:rPr>
            </w:pPr>
            <w:r w:rsidRPr="004751E6">
              <w:rPr>
                <w:rFonts w:ascii="Arial Narrow" w:hAnsi="Arial Narrow"/>
              </w:rPr>
              <w:t>- koło podporowe boczne , gumowe : 10.0/80 – 12</w:t>
            </w:r>
          </w:p>
          <w:p w:rsidR="004751E6" w:rsidRPr="004751E6" w:rsidRDefault="004751E6" w:rsidP="004751E6">
            <w:pPr>
              <w:rPr>
                <w:rFonts w:ascii="Arial Narrow" w:hAnsi="Arial Narrow"/>
              </w:rPr>
            </w:pPr>
            <w:r w:rsidRPr="004751E6">
              <w:rPr>
                <w:rFonts w:ascii="Arial Narrow" w:hAnsi="Arial Narrow"/>
              </w:rPr>
              <w:t>- łamacze skiby</w:t>
            </w:r>
          </w:p>
          <w:p w:rsidR="004751E6" w:rsidRPr="004751E6" w:rsidRDefault="004751E6" w:rsidP="004751E6">
            <w:pPr>
              <w:rPr>
                <w:rFonts w:ascii="Arial Narrow" w:hAnsi="Arial Narrow"/>
              </w:rPr>
            </w:pPr>
            <w:r w:rsidRPr="004751E6">
              <w:rPr>
                <w:rFonts w:ascii="Arial Narrow" w:hAnsi="Arial Narrow"/>
              </w:rPr>
              <w:t>- lemiesz z wymienny dłutem</w:t>
            </w:r>
          </w:p>
          <w:p w:rsidR="004751E6" w:rsidRPr="004751E6" w:rsidRDefault="004751E6" w:rsidP="004751E6">
            <w:pPr>
              <w:rPr>
                <w:rFonts w:ascii="Arial Narrow" w:hAnsi="Arial Narrow"/>
              </w:rPr>
            </w:pPr>
            <w:r w:rsidRPr="004751E6">
              <w:rPr>
                <w:rFonts w:ascii="Arial Narrow" w:hAnsi="Arial Narrow"/>
              </w:rPr>
              <w:t>- belka zaczepowa kat. II</w:t>
            </w:r>
          </w:p>
          <w:p w:rsidR="004751E6" w:rsidRPr="004751E6" w:rsidRDefault="004751E6" w:rsidP="004751E6">
            <w:pPr>
              <w:rPr>
                <w:rFonts w:ascii="Arial Narrow" w:hAnsi="Arial Narrow"/>
              </w:rPr>
            </w:pPr>
            <w:r w:rsidRPr="004751E6">
              <w:rPr>
                <w:rFonts w:ascii="Arial Narrow" w:hAnsi="Arial Narrow"/>
              </w:rPr>
              <w:t>- krój gładki Ø 420 mm</w:t>
            </w:r>
          </w:p>
          <w:p w:rsidR="004751E6" w:rsidRPr="004751E6" w:rsidRDefault="004751E6" w:rsidP="004751E6">
            <w:pPr>
              <w:rPr>
                <w:rFonts w:ascii="Arial Narrow" w:hAnsi="Arial Narrow"/>
              </w:rPr>
            </w:pPr>
            <w:r w:rsidRPr="004751E6">
              <w:rPr>
                <w:rFonts w:ascii="Arial Narrow" w:hAnsi="Arial Narrow"/>
              </w:rPr>
              <w:t>- skrobak koła</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brona talerzowa</w:t>
            </w:r>
          </w:p>
          <w:p w:rsidR="004751E6" w:rsidRPr="004751E6" w:rsidRDefault="004751E6" w:rsidP="004751E6">
            <w:pPr>
              <w:rPr>
                <w:rFonts w:ascii="Arial Narrow" w:hAnsi="Arial Narrow"/>
              </w:rPr>
            </w:pPr>
            <w:r w:rsidRPr="004751E6">
              <w:rPr>
                <w:rFonts w:ascii="Arial Narrow" w:hAnsi="Arial Narrow"/>
              </w:rPr>
              <w:t>minimalne wymagania</w:t>
            </w:r>
          </w:p>
          <w:p w:rsidR="004751E6" w:rsidRPr="004751E6" w:rsidRDefault="004751E6" w:rsidP="004751E6">
            <w:pPr>
              <w:rPr>
                <w:rFonts w:ascii="Arial Narrow" w:hAnsi="Arial Narrow"/>
              </w:rPr>
            </w:pPr>
            <w:r w:rsidRPr="004751E6">
              <w:rPr>
                <w:rFonts w:ascii="Arial Narrow" w:hAnsi="Arial Narrow"/>
              </w:rPr>
              <w:t xml:space="preserve">  Brona talerzowa </w:t>
            </w:r>
          </w:p>
          <w:p w:rsidR="004751E6" w:rsidRPr="004751E6" w:rsidRDefault="004751E6" w:rsidP="004751E6">
            <w:pPr>
              <w:rPr>
                <w:rFonts w:ascii="Arial Narrow" w:hAnsi="Arial Narrow"/>
              </w:rPr>
            </w:pPr>
            <w:r w:rsidRPr="004751E6">
              <w:rPr>
                <w:rFonts w:ascii="Arial Narrow" w:hAnsi="Arial Narrow"/>
              </w:rPr>
              <w:t>- szerokość  robocza – 2,7 m</w:t>
            </w:r>
          </w:p>
          <w:p w:rsidR="004751E6" w:rsidRPr="004751E6" w:rsidRDefault="004751E6" w:rsidP="004751E6">
            <w:pPr>
              <w:rPr>
                <w:rFonts w:ascii="Arial Narrow" w:hAnsi="Arial Narrow"/>
              </w:rPr>
            </w:pPr>
            <w:r w:rsidRPr="004751E6">
              <w:rPr>
                <w:rFonts w:ascii="Arial Narrow" w:hAnsi="Arial Narrow"/>
              </w:rPr>
              <w:t>- liczba talerzy – 22 szt</w:t>
            </w:r>
          </w:p>
          <w:p w:rsidR="004751E6" w:rsidRPr="004751E6" w:rsidRDefault="004751E6" w:rsidP="004751E6">
            <w:pPr>
              <w:rPr>
                <w:rFonts w:ascii="Arial Narrow" w:hAnsi="Arial Narrow"/>
              </w:rPr>
            </w:pPr>
            <w:r w:rsidRPr="004751E6">
              <w:rPr>
                <w:rFonts w:ascii="Arial Narrow" w:hAnsi="Arial Narrow"/>
              </w:rPr>
              <w:t xml:space="preserve">- dwa rzędy talerzy 510 mm </w:t>
            </w:r>
          </w:p>
          <w:p w:rsidR="004751E6" w:rsidRPr="004751E6" w:rsidRDefault="004751E6" w:rsidP="004751E6">
            <w:pPr>
              <w:rPr>
                <w:rFonts w:ascii="Arial Narrow" w:hAnsi="Arial Narrow"/>
              </w:rPr>
            </w:pPr>
            <w:r w:rsidRPr="004751E6">
              <w:rPr>
                <w:rFonts w:ascii="Arial Narrow" w:hAnsi="Arial Narrow"/>
              </w:rPr>
              <w:t>- odstęp między rzędami talerzy – 85 cm</w:t>
            </w:r>
          </w:p>
          <w:p w:rsidR="004751E6" w:rsidRPr="004751E6" w:rsidRDefault="004751E6" w:rsidP="004751E6">
            <w:pPr>
              <w:rPr>
                <w:rFonts w:ascii="Arial Narrow" w:hAnsi="Arial Narrow"/>
              </w:rPr>
            </w:pPr>
            <w:r w:rsidRPr="004751E6">
              <w:rPr>
                <w:rFonts w:ascii="Arial Narrow" w:hAnsi="Arial Narrow"/>
              </w:rPr>
              <w:t>- zabezpieczenie przeciążeniowe w postaci amortyzatorów gumowych Ø 35 mm</w:t>
            </w:r>
          </w:p>
          <w:p w:rsidR="004751E6" w:rsidRPr="004751E6" w:rsidRDefault="004751E6" w:rsidP="004751E6">
            <w:pPr>
              <w:rPr>
                <w:rFonts w:ascii="Arial Narrow" w:hAnsi="Arial Narrow"/>
              </w:rPr>
            </w:pPr>
            <w:r w:rsidRPr="004751E6">
              <w:rPr>
                <w:rFonts w:ascii="Arial Narrow" w:hAnsi="Arial Narrow"/>
              </w:rPr>
              <w:t>- wał tylny rurowy 500 mm</w:t>
            </w:r>
          </w:p>
          <w:p w:rsidR="004751E6" w:rsidRPr="004751E6" w:rsidRDefault="004751E6" w:rsidP="004751E6">
            <w:pPr>
              <w:rPr>
                <w:rFonts w:ascii="Arial Narrow" w:hAnsi="Arial Narrow"/>
              </w:rPr>
            </w:pPr>
            <w:r w:rsidRPr="004751E6">
              <w:rPr>
                <w:rFonts w:ascii="Arial Narrow" w:hAnsi="Arial Narrow"/>
              </w:rPr>
              <w:t>- ekrany boczne</w:t>
            </w:r>
          </w:p>
          <w:p w:rsidR="004751E6" w:rsidRPr="004751E6" w:rsidRDefault="004751E6" w:rsidP="004751E6">
            <w:pPr>
              <w:rPr>
                <w:rFonts w:ascii="Arial Narrow" w:hAnsi="Arial Narrow"/>
              </w:rPr>
            </w:pPr>
            <w:r w:rsidRPr="004751E6">
              <w:rPr>
                <w:rFonts w:ascii="Arial Narrow" w:hAnsi="Arial Narrow"/>
              </w:rPr>
              <w:lastRenderedPageBreak/>
              <w:t>- masa maszyny – ok. 1200 kg</w:t>
            </w:r>
          </w:p>
          <w:p w:rsidR="004751E6" w:rsidRPr="004751E6" w:rsidRDefault="004751E6" w:rsidP="004751E6">
            <w:pPr>
              <w:rPr>
                <w:rFonts w:ascii="Arial Narrow" w:hAnsi="Arial Narrow"/>
              </w:rPr>
            </w:pPr>
            <w:r w:rsidRPr="004751E6">
              <w:rPr>
                <w:rFonts w:ascii="Arial Narrow" w:hAnsi="Arial Narrow"/>
              </w:rPr>
              <w:t>- zapotrzebowanie na moc : 75 – 110 kM</w:t>
            </w:r>
          </w:p>
          <w:p w:rsidR="004751E6" w:rsidRPr="004751E6" w:rsidRDefault="004751E6" w:rsidP="004751E6">
            <w:pPr>
              <w:rPr>
                <w:rFonts w:ascii="Arial Narrow" w:hAnsi="Arial Narrow"/>
              </w:rPr>
            </w:pPr>
            <w:r w:rsidRPr="004751E6">
              <w:rPr>
                <w:rFonts w:ascii="Arial Narrow" w:hAnsi="Arial Narrow"/>
              </w:rPr>
              <w:t>- prędkość robocza – 7 – 10 km/h</w:t>
            </w:r>
          </w:p>
          <w:p w:rsidR="004751E6" w:rsidRPr="004751E6" w:rsidRDefault="004751E6" w:rsidP="004751E6">
            <w:pPr>
              <w:rPr>
                <w:rFonts w:ascii="Arial Narrow" w:hAnsi="Arial Narrow"/>
              </w:rPr>
            </w:pPr>
            <w:r w:rsidRPr="004751E6">
              <w:rPr>
                <w:rFonts w:ascii="Arial Narrow" w:hAnsi="Arial Narrow"/>
              </w:rPr>
              <w:t>- kompletna obudowa łożyska z zapasowym talerzem</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kultywator  i pielniko-obsypnik - dwa narzędzia</w:t>
            </w:r>
          </w:p>
          <w:p w:rsidR="004751E6" w:rsidRPr="004751E6" w:rsidRDefault="004751E6" w:rsidP="004751E6">
            <w:pPr>
              <w:rPr>
                <w:rFonts w:ascii="Arial Narrow" w:hAnsi="Arial Narrow"/>
              </w:rPr>
            </w:pPr>
            <w:r w:rsidRPr="004751E6">
              <w:rPr>
                <w:rFonts w:ascii="Arial Narrow" w:hAnsi="Arial Narrow"/>
              </w:rPr>
              <w:t>Pielniko – obsypnik</w:t>
            </w:r>
          </w:p>
          <w:p w:rsidR="004751E6" w:rsidRPr="004751E6" w:rsidRDefault="004751E6" w:rsidP="004751E6">
            <w:pPr>
              <w:rPr>
                <w:rFonts w:ascii="Arial Narrow" w:hAnsi="Arial Narrow"/>
              </w:rPr>
            </w:pPr>
            <w:r w:rsidRPr="004751E6">
              <w:rPr>
                <w:rFonts w:ascii="Arial Narrow" w:hAnsi="Arial Narrow"/>
              </w:rPr>
              <w:t>- liczba sekcji roboczych – 5 szt.</w:t>
            </w:r>
          </w:p>
          <w:p w:rsidR="004751E6" w:rsidRPr="004751E6" w:rsidRDefault="004751E6" w:rsidP="004751E6">
            <w:pPr>
              <w:rPr>
                <w:rFonts w:ascii="Arial Narrow" w:hAnsi="Arial Narrow"/>
              </w:rPr>
            </w:pPr>
            <w:r w:rsidRPr="004751E6">
              <w:rPr>
                <w:rFonts w:ascii="Arial Narrow" w:hAnsi="Arial Narrow"/>
              </w:rPr>
              <w:t>- liczba obsypników – 5 szt.</w:t>
            </w:r>
          </w:p>
          <w:p w:rsidR="004751E6" w:rsidRPr="004751E6" w:rsidRDefault="004751E6" w:rsidP="004751E6">
            <w:pPr>
              <w:rPr>
                <w:rFonts w:ascii="Arial Narrow" w:hAnsi="Arial Narrow"/>
              </w:rPr>
            </w:pPr>
            <w:r w:rsidRPr="004751E6">
              <w:rPr>
                <w:rFonts w:ascii="Arial Narrow" w:hAnsi="Arial Narrow"/>
              </w:rPr>
              <w:t>- liczba pielników – 10 + 5 szt</w:t>
            </w:r>
          </w:p>
          <w:p w:rsidR="004751E6" w:rsidRPr="004751E6" w:rsidRDefault="004751E6" w:rsidP="004751E6">
            <w:pPr>
              <w:rPr>
                <w:rFonts w:ascii="Arial Narrow" w:hAnsi="Arial Narrow"/>
              </w:rPr>
            </w:pPr>
            <w:r w:rsidRPr="004751E6">
              <w:rPr>
                <w:rFonts w:ascii="Arial Narrow" w:hAnsi="Arial Narrow"/>
              </w:rPr>
              <w:t>- szerokość międzyrzędzi – 62,5 – 75 cm</w:t>
            </w:r>
          </w:p>
          <w:p w:rsidR="004751E6" w:rsidRPr="004751E6" w:rsidRDefault="004751E6" w:rsidP="004751E6">
            <w:pPr>
              <w:rPr>
                <w:rFonts w:ascii="Arial Narrow" w:hAnsi="Arial Narrow"/>
              </w:rPr>
            </w:pPr>
            <w:r w:rsidRPr="004751E6">
              <w:rPr>
                <w:rFonts w:ascii="Arial Narrow" w:hAnsi="Arial Narrow"/>
              </w:rPr>
              <w:t>- zaczep kat. II</w:t>
            </w:r>
          </w:p>
          <w:p w:rsidR="004751E6" w:rsidRPr="004751E6" w:rsidRDefault="004751E6" w:rsidP="004751E6">
            <w:pPr>
              <w:rPr>
                <w:rFonts w:ascii="Arial Narrow" w:hAnsi="Arial Narrow"/>
              </w:rPr>
            </w:pPr>
            <w:r w:rsidRPr="004751E6">
              <w:rPr>
                <w:rFonts w:ascii="Arial Narrow" w:hAnsi="Arial Narrow"/>
              </w:rPr>
              <w:t xml:space="preserve">- zgrzebło obsypnika – 5 szt. </w:t>
            </w:r>
          </w:p>
          <w:p w:rsidR="004751E6" w:rsidRPr="004751E6" w:rsidRDefault="004751E6" w:rsidP="004751E6">
            <w:pPr>
              <w:rPr>
                <w:rFonts w:ascii="Arial Narrow" w:hAnsi="Arial Narrow"/>
              </w:rPr>
            </w:pPr>
            <w:r w:rsidRPr="004751E6">
              <w:rPr>
                <w:rFonts w:ascii="Arial Narrow" w:hAnsi="Arial Narrow"/>
              </w:rPr>
              <w:t>- masa  - ok. 180 kg</w:t>
            </w:r>
          </w:p>
          <w:p w:rsidR="004751E6" w:rsidRPr="004751E6" w:rsidRDefault="004751E6" w:rsidP="004751E6">
            <w:pPr>
              <w:rPr>
                <w:rFonts w:ascii="Arial Narrow" w:hAnsi="Arial Narrow"/>
              </w:rPr>
            </w:pPr>
            <w:r w:rsidRPr="004751E6">
              <w:rPr>
                <w:rFonts w:ascii="Arial Narrow" w:hAnsi="Arial Narrow"/>
              </w:rPr>
              <w:t>Kultywator zawieszany:</w:t>
            </w:r>
          </w:p>
          <w:p w:rsidR="004751E6" w:rsidRPr="004751E6" w:rsidRDefault="004751E6" w:rsidP="004751E6">
            <w:pPr>
              <w:rPr>
                <w:rFonts w:ascii="Arial Narrow" w:hAnsi="Arial Narrow"/>
              </w:rPr>
            </w:pPr>
            <w:r w:rsidRPr="004751E6">
              <w:rPr>
                <w:rFonts w:ascii="Arial Narrow" w:hAnsi="Arial Narrow"/>
              </w:rPr>
              <w:t>- szerokość robocza -2,8 m</w:t>
            </w:r>
          </w:p>
          <w:p w:rsidR="004751E6" w:rsidRPr="004751E6" w:rsidRDefault="004751E6" w:rsidP="004751E6">
            <w:pPr>
              <w:rPr>
                <w:rFonts w:ascii="Arial Narrow" w:hAnsi="Arial Narrow"/>
              </w:rPr>
            </w:pPr>
            <w:r w:rsidRPr="004751E6">
              <w:rPr>
                <w:rFonts w:ascii="Arial Narrow" w:hAnsi="Arial Narrow"/>
              </w:rPr>
              <w:t>- liczba rzędów zębów – 3 rzędy</w:t>
            </w:r>
          </w:p>
          <w:p w:rsidR="004751E6" w:rsidRPr="004751E6" w:rsidRDefault="004751E6" w:rsidP="004751E6">
            <w:pPr>
              <w:rPr>
                <w:rFonts w:ascii="Arial Narrow" w:hAnsi="Arial Narrow"/>
              </w:rPr>
            </w:pPr>
            <w:r w:rsidRPr="004751E6">
              <w:rPr>
                <w:rFonts w:ascii="Arial Narrow" w:hAnsi="Arial Narrow"/>
              </w:rPr>
              <w:t>- liczba zębów – 20 szt. Z wymiennymi redliczkami</w:t>
            </w:r>
          </w:p>
          <w:p w:rsidR="004751E6" w:rsidRPr="004751E6" w:rsidRDefault="004751E6" w:rsidP="004751E6">
            <w:pPr>
              <w:rPr>
                <w:rFonts w:ascii="Arial Narrow" w:hAnsi="Arial Narrow"/>
              </w:rPr>
            </w:pPr>
            <w:r w:rsidRPr="004751E6">
              <w:rPr>
                <w:rFonts w:ascii="Arial Narrow" w:hAnsi="Arial Narrow"/>
              </w:rPr>
              <w:t>-masa maszyny – ok. 270 kg</w:t>
            </w:r>
          </w:p>
          <w:p w:rsidR="004751E6" w:rsidRPr="004751E6" w:rsidRDefault="004751E6" w:rsidP="004751E6">
            <w:pPr>
              <w:rPr>
                <w:rFonts w:ascii="Arial Narrow" w:hAnsi="Arial Narrow"/>
              </w:rPr>
            </w:pPr>
            <w:r w:rsidRPr="004751E6">
              <w:rPr>
                <w:rFonts w:ascii="Arial Narrow" w:hAnsi="Arial Narrow"/>
              </w:rPr>
              <w:t>- zapotrzebowanie na moc – ok. 45 kM</w:t>
            </w:r>
          </w:p>
          <w:p w:rsidR="004751E6" w:rsidRPr="004751E6" w:rsidRDefault="004751E6" w:rsidP="004751E6">
            <w:pPr>
              <w:rPr>
                <w:rFonts w:ascii="Arial Narrow" w:hAnsi="Arial Narrow"/>
              </w:rPr>
            </w:pPr>
            <w:r w:rsidRPr="004751E6">
              <w:rPr>
                <w:rFonts w:ascii="Arial Narrow" w:hAnsi="Arial Narrow"/>
              </w:rPr>
              <w:t xml:space="preserve">- blaszany koła podporowe </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agregat uprawowy</w:t>
            </w:r>
          </w:p>
          <w:p w:rsidR="004751E6" w:rsidRPr="004751E6" w:rsidRDefault="004751E6" w:rsidP="004751E6">
            <w:pPr>
              <w:rPr>
                <w:rFonts w:ascii="Arial Narrow" w:hAnsi="Arial Narrow"/>
              </w:rPr>
            </w:pPr>
            <w:r w:rsidRPr="004751E6">
              <w:rPr>
                <w:rFonts w:ascii="Arial Narrow" w:hAnsi="Arial Narrow"/>
              </w:rPr>
              <w:t>minimalne wymagania</w:t>
            </w:r>
          </w:p>
          <w:p w:rsidR="004751E6" w:rsidRPr="004751E6" w:rsidRDefault="004751E6" w:rsidP="004751E6">
            <w:pPr>
              <w:rPr>
                <w:rFonts w:ascii="Arial Narrow" w:hAnsi="Arial Narrow"/>
              </w:rPr>
            </w:pPr>
            <w:r w:rsidRPr="004751E6">
              <w:rPr>
                <w:rFonts w:ascii="Arial Narrow" w:hAnsi="Arial Narrow"/>
              </w:rPr>
              <w:t>Agregat uprawowy</w:t>
            </w:r>
          </w:p>
          <w:p w:rsidR="004751E6" w:rsidRPr="004751E6" w:rsidRDefault="004751E6" w:rsidP="004751E6">
            <w:pPr>
              <w:rPr>
                <w:rFonts w:ascii="Arial Narrow" w:hAnsi="Arial Narrow"/>
              </w:rPr>
            </w:pPr>
            <w:r w:rsidRPr="004751E6">
              <w:rPr>
                <w:rFonts w:ascii="Arial Narrow" w:hAnsi="Arial Narrow"/>
              </w:rPr>
              <w:t>- szerokość robocza – 3,0 m</w:t>
            </w:r>
          </w:p>
          <w:p w:rsidR="004751E6" w:rsidRPr="004751E6" w:rsidRDefault="004751E6" w:rsidP="004751E6">
            <w:pPr>
              <w:rPr>
                <w:rFonts w:ascii="Arial Narrow" w:hAnsi="Arial Narrow"/>
              </w:rPr>
            </w:pPr>
            <w:r w:rsidRPr="004751E6">
              <w:rPr>
                <w:rFonts w:ascii="Arial Narrow" w:hAnsi="Arial Narrow"/>
              </w:rPr>
              <w:t>- rama sztywna</w:t>
            </w:r>
          </w:p>
          <w:p w:rsidR="004751E6" w:rsidRPr="004751E6" w:rsidRDefault="004751E6" w:rsidP="004751E6">
            <w:pPr>
              <w:rPr>
                <w:rFonts w:ascii="Arial Narrow" w:hAnsi="Arial Narrow"/>
              </w:rPr>
            </w:pPr>
            <w:r w:rsidRPr="004751E6">
              <w:rPr>
                <w:rFonts w:ascii="Arial Narrow" w:hAnsi="Arial Narrow"/>
              </w:rPr>
              <w:t>- przedni wał płaskownikowy Ø 370 mm</w:t>
            </w:r>
          </w:p>
          <w:p w:rsidR="004751E6" w:rsidRPr="004751E6" w:rsidRDefault="004751E6" w:rsidP="004751E6">
            <w:pPr>
              <w:rPr>
                <w:rFonts w:ascii="Arial Narrow" w:hAnsi="Arial Narrow"/>
              </w:rPr>
            </w:pPr>
            <w:r w:rsidRPr="004751E6">
              <w:rPr>
                <w:rFonts w:ascii="Arial Narrow" w:hAnsi="Arial Narrow"/>
              </w:rPr>
              <w:t>- cztery rzędy zębów</w:t>
            </w:r>
          </w:p>
          <w:p w:rsidR="004751E6" w:rsidRPr="004751E6" w:rsidRDefault="004751E6" w:rsidP="004751E6">
            <w:pPr>
              <w:rPr>
                <w:rFonts w:ascii="Arial Narrow" w:hAnsi="Arial Narrow"/>
              </w:rPr>
            </w:pPr>
            <w:r w:rsidRPr="004751E6">
              <w:rPr>
                <w:rFonts w:ascii="Arial Narrow" w:hAnsi="Arial Narrow"/>
              </w:rPr>
              <w:t>- liczba zębów – 30 szt.</w:t>
            </w:r>
          </w:p>
          <w:p w:rsidR="004751E6" w:rsidRPr="004751E6" w:rsidRDefault="004751E6" w:rsidP="004751E6">
            <w:pPr>
              <w:rPr>
                <w:rFonts w:ascii="Arial Narrow" w:hAnsi="Arial Narrow"/>
              </w:rPr>
            </w:pPr>
            <w:r w:rsidRPr="004751E6">
              <w:rPr>
                <w:rFonts w:ascii="Arial Narrow" w:hAnsi="Arial Narrow"/>
              </w:rPr>
              <w:t>-podwójny wał strunowy tylny Ø 320 mm</w:t>
            </w:r>
          </w:p>
          <w:p w:rsidR="004751E6" w:rsidRPr="004751E6" w:rsidRDefault="004751E6" w:rsidP="004751E6">
            <w:pPr>
              <w:rPr>
                <w:rFonts w:ascii="Arial Narrow" w:hAnsi="Arial Narrow"/>
              </w:rPr>
            </w:pPr>
            <w:r w:rsidRPr="004751E6">
              <w:rPr>
                <w:rFonts w:ascii="Arial Narrow" w:hAnsi="Arial Narrow"/>
              </w:rPr>
              <w:t>- spulchniacze śladów ciągnika</w:t>
            </w:r>
          </w:p>
          <w:p w:rsidR="004751E6" w:rsidRPr="004751E6" w:rsidRDefault="004751E6" w:rsidP="004751E6">
            <w:pPr>
              <w:rPr>
                <w:rFonts w:ascii="Arial Narrow" w:hAnsi="Arial Narrow"/>
              </w:rPr>
            </w:pPr>
            <w:r w:rsidRPr="004751E6">
              <w:rPr>
                <w:rFonts w:ascii="Arial Narrow" w:hAnsi="Arial Narrow"/>
              </w:rPr>
              <w:lastRenderedPageBreak/>
              <w:t>- waga – ok. 1000 kg</w:t>
            </w:r>
          </w:p>
          <w:p w:rsidR="004751E6" w:rsidRPr="004751E6" w:rsidRDefault="004751E6" w:rsidP="004751E6">
            <w:pPr>
              <w:rPr>
                <w:rFonts w:ascii="Arial Narrow" w:hAnsi="Arial Narrow"/>
              </w:rPr>
            </w:pPr>
            <w:r w:rsidRPr="004751E6">
              <w:rPr>
                <w:rFonts w:ascii="Arial Narrow" w:hAnsi="Arial Narrow"/>
              </w:rPr>
              <w:t>- zapotrzebowanie na moc : 70 – 80 kM</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Glebogryzarka</w:t>
            </w:r>
          </w:p>
          <w:p w:rsidR="004751E6" w:rsidRPr="004751E6" w:rsidRDefault="004751E6" w:rsidP="004751E6">
            <w:pPr>
              <w:rPr>
                <w:rFonts w:ascii="Arial Narrow" w:hAnsi="Arial Narrow"/>
              </w:rPr>
            </w:pPr>
            <w:r w:rsidRPr="004751E6">
              <w:rPr>
                <w:rFonts w:ascii="Arial Narrow" w:hAnsi="Arial Narrow"/>
              </w:rPr>
              <w:t>Glebogryzarka 2,5 m</w:t>
            </w:r>
          </w:p>
          <w:p w:rsidR="004751E6" w:rsidRPr="004751E6" w:rsidRDefault="004751E6" w:rsidP="004751E6">
            <w:pPr>
              <w:rPr>
                <w:rFonts w:ascii="Arial Narrow" w:hAnsi="Arial Narrow"/>
              </w:rPr>
            </w:pPr>
            <w:r w:rsidRPr="004751E6">
              <w:rPr>
                <w:rFonts w:ascii="Arial Narrow" w:hAnsi="Arial Narrow"/>
              </w:rPr>
              <w:t>- szerokość robocza – 2,5 m</w:t>
            </w:r>
          </w:p>
          <w:p w:rsidR="004751E6" w:rsidRPr="004751E6" w:rsidRDefault="004751E6" w:rsidP="004751E6">
            <w:pPr>
              <w:rPr>
                <w:rFonts w:ascii="Arial Narrow" w:hAnsi="Arial Narrow"/>
              </w:rPr>
            </w:pPr>
            <w:r w:rsidRPr="004751E6">
              <w:rPr>
                <w:rFonts w:ascii="Arial Narrow" w:hAnsi="Arial Narrow"/>
              </w:rPr>
              <w:t>- głębokość pracy – do 150 mm</w:t>
            </w:r>
          </w:p>
          <w:p w:rsidR="004751E6" w:rsidRPr="004751E6" w:rsidRDefault="004751E6" w:rsidP="004751E6">
            <w:pPr>
              <w:rPr>
                <w:rFonts w:ascii="Arial Narrow" w:hAnsi="Arial Narrow"/>
              </w:rPr>
            </w:pPr>
            <w:r w:rsidRPr="004751E6">
              <w:rPr>
                <w:rFonts w:ascii="Arial Narrow" w:hAnsi="Arial Narrow"/>
              </w:rPr>
              <w:t>- zapotrzebowanie na moc – min. 70 kM</w:t>
            </w:r>
          </w:p>
          <w:p w:rsidR="004751E6" w:rsidRPr="004751E6" w:rsidRDefault="004751E6" w:rsidP="004751E6">
            <w:pPr>
              <w:rPr>
                <w:rFonts w:ascii="Arial Narrow" w:hAnsi="Arial Narrow"/>
              </w:rPr>
            </w:pPr>
            <w:r w:rsidRPr="004751E6">
              <w:rPr>
                <w:rFonts w:ascii="Arial Narrow" w:hAnsi="Arial Narrow"/>
              </w:rPr>
              <w:t>- liczba noży na bębnach nożowych : 36L + 36R</w:t>
            </w:r>
          </w:p>
          <w:p w:rsidR="004751E6" w:rsidRPr="004751E6" w:rsidRDefault="004751E6" w:rsidP="004751E6">
            <w:pPr>
              <w:rPr>
                <w:rFonts w:ascii="Arial Narrow" w:hAnsi="Arial Narrow"/>
              </w:rPr>
            </w:pPr>
            <w:r w:rsidRPr="004751E6">
              <w:rPr>
                <w:rFonts w:ascii="Arial Narrow" w:hAnsi="Arial Narrow"/>
              </w:rPr>
              <w:t>- napęd boczny</w:t>
            </w:r>
          </w:p>
          <w:p w:rsidR="004751E6" w:rsidRPr="004751E6" w:rsidRDefault="004751E6" w:rsidP="004751E6">
            <w:pPr>
              <w:rPr>
                <w:rFonts w:ascii="Arial Narrow" w:hAnsi="Arial Narrow"/>
              </w:rPr>
            </w:pPr>
            <w:r w:rsidRPr="004751E6">
              <w:rPr>
                <w:rFonts w:ascii="Arial Narrow" w:hAnsi="Arial Narrow"/>
              </w:rPr>
              <w:t>- bariery przednie ochronne</w:t>
            </w:r>
          </w:p>
          <w:p w:rsidR="004751E6" w:rsidRPr="004751E6" w:rsidRDefault="004751E6" w:rsidP="004751E6">
            <w:pPr>
              <w:rPr>
                <w:rFonts w:ascii="Arial Narrow" w:hAnsi="Arial Narrow"/>
              </w:rPr>
            </w:pPr>
            <w:r w:rsidRPr="004751E6">
              <w:rPr>
                <w:rFonts w:ascii="Arial Narrow" w:hAnsi="Arial Narrow"/>
              </w:rPr>
              <w:t>- belka zaczepowa kat. II</w:t>
            </w:r>
          </w:p>
          <w:p w:rsidR="004751E6" w:rsidRPr="004751E6" w:rsidRDefault="004751E6" w:rsidP="004751E6">
            <w:pPr>
              <w:rPr>
                <w:rFonts w:ascii="Arial Narrow" w:hAnsi="Arial Narrow"/>
              </w:rPr>
            </w:pPr>
            <w:r w:rsidRPr="004751E6">
              <w:rPr>
                <w:rFonts w:ascii="Arial Narrow" w:hAnsi="Arial Narrow"/>
              </w:rPr>
              <w:t>- wałek WOM</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kosiarka rotacyjna</w:t>
            </w:r>
          </w:p>
          <w:p w:rsidR="004751E6" w:rsidRPr="004751E6" w:rsidRDefault="004751E6" w:rsidP="004751E6">
            <w:pPr>
              <w:rPr>
                <w:rFonts w:ascii="Arial Narrow" w:hAnsi="Arial Narrow"/>
              </w:rPr>
            </w:pPr>
            <w:r w:rsidRPr="004751E6">
              <w:rPr>
                <w:rFonts w:ascii="Arial Narrow" w:hAnsi="Arial Narrow"/>
              </w:rPr>
              <w:t>minimalne wymagania</w:t>
            </w:r>
          </w:p>
          <w:p w:rsidR="004751E6" w:rsidRPr="004751E6" w:rsidRDefault="004751E6" w:rsidP="004751E6">
            <w:pPr>
              <w:rPr>
                <w:rFonts w:ascii="Arial Narrow" w:hAnsi="Arial Narrow"/>
              </w:rPr>
            </w:pPr>
            <w:r w:rsidRPr="004751E6">
              <w:rPr>
                <w:rFonts w:ascii="Arial Narrow" w:hAnsi="Arial Narrow"/>
              </w:rPr>
              <w:t>Kosiarka dyskowa</w:t>
            </w:r>
          </w:p>
          <w:p w:rsidR="004751E6" w:rsidRPr="004751E6" w:rsidRDefault="004751E6" w:rsidP="004751E6">
            <w:pPr>
              <w:rPr>
                <w:rFonts w:ascii="Arial Narrow" w:hAnsi="Arial Narrow"/>
              </w:rPr>
            </w:pPr>
            <w:r w:rsidRPr="004751E6">
              <w:rPr>
                <w:rFonts w:ascii="Arial Narrow" w:hAnsi="Arial Narrow"/>
              </w:rPr>
              <w:t>- szerokość robocza – 2,4 m</w:t>
            </w:r>
          </w:p>
          <w:p w:rsidR="004751E6" w:rsidRPr="004751E6" w:rsidRDefault="004751E6" w:rsidP="004751E6">
            <w:pPr>
              <w:rPr>
                <w:rFonts w:ascii="Arial Narrow" w:hAnsi="Arial Narrow"/>
              </w:rPr>
            </w:pPr>
            <w:r w:rsidRPr="004751E6">
              <w:rPr>
                <w:rFonts w:ascii="Arial Narrow" w:hAnsi="Arial Narrow"/>
              </w:rPr>
              <w:t>- liczba dysków/ liczba noży  – 6/12 szt.</w:t>
            </w:r>
          </w:p>
          <w:p w:rsidR="004751E6" w:rsidRPr="004751E6" w:rsidRDefault="004751E6" w:rsidP="004751E6">
            <w:pPr>
              <w:rPr>
                <w:rFonts w:ascii="Arial Narrow" w:hAnsi="Arial Narrow"/>
              </w:rPr>
            </w:pPr>
            <w:r w:rsidRPr="004751E6">
              <w:rPr>
                <w:rFonts w:ascii="Arial Narrow" w:hAnsi="Arial Narrow"/>
              </w:rPr>
              <w:t>- wydajność koszenia – powyżej 2,2 km/h</w:t>
            </w:r>
          </w:p>
          <w:p w:rsidR="004751E6" w:rsidRPr="004751E6" w:rsidRDefault="004751E6" w:rsidP="004751E6">
            <w:pPr>
              <w:rPr>
                <w:rFonts w:ascii="Arial Narrow" w:hAnsi="Arial Narrow"/>
              </w:rPr>
            </w:pPr>
            <w:r w:rsidRPr="004751E6">
              <w:rPr>
                <w:rFonts w:ascii="Arial Narrow" w:hAnsi="Arial Narrow"/>
              </w:rPr>
              <w:t>- system regulacji za pomocą cięgna mocującego górny punkt regulacji zaczepu i TUZ ciągnika</w:t>
            </w:r>
          </w:p>
          <w:p w:rsidR="004751E6" w:rsidRPr="004751E6" w:rsidRDefault="004751E6" w:rsidP="004751E6">
            <w:pPr>
              <w:rPr>
                <w:rFonts w:ascii="Arial Narrow" w:hAnsi="Arial Narrow"/>
              </w:rPr>
            </w:pPr>
            <w:r w:rsidRPr="004751E6">
              <w:rPr>
                <w:rFonts w:ascii="Arial Narrow" w:hAnsi="Arial Narrow"/>
              </w:rPr>
              <w:t>- szybka wymiana noży</w:t>
            </w:r>
          </w:p>
          <w:p w:rsidR="004751E6" w:rsidRPr="004751E6" w:rsidRDefault="004751E6" w:rsidP="004751E6">
            <w:pPr>
              <w:rPr>
                <w:rFonts w:ascii="Arial Narrow" w:hAnsi="Arial Narrow"/>
              </w:rPr>
            </w:pPr>
            <w:r w:rsidRPr="004751E6">
              <w:rPr>
                <w:rFonts w:ascii="Arial Narrow" w:hAnsi="Arial Narrow"/>
              </w:rPr>
              <w:t>- sprężyny obciążające, zapadka transportowa</w:t>
            </w:r>
          </w:p>
          <w:p w:rsidR="004751E6" w:rsidRPr="004751E6" w:rsidRDefault="004751E6" w:rsidP="004751E6">
            <w:pPr>
              <w:rPr>
                <w:rFonts w:ascii="Arial Narrow" w:hAnsi="Arial Narrow"/>
              </w:rPr>
            </w:pPr>
            <w:r w:rsidRPr="004751E6">
              <w:rPr>
                <w:rFonts w:ascii="Arial Narrow" w:hAnsi="Arial Narrow"/>
              </w:rPr>
              <w:t>- regulacja szerokości pokosu</w:t>
            </w:r>
          </w:p>
          <w:p w:rsidR="004751E6" w:rsidRPr="004751E6" w:rsidRDefault="004751E6" w:rsidP="004751E6">
            <w:pPr>
              <w:rPr>
                <w:rFonts w:ascii="Arial Narrow" w:hAnsi="Arial Narrow"/>
              </w:rPr>
            </w:pPr>
            <w:r w:rsidRPr="004751E6">
              <w:rPr>
                <w:rFonts w:ascii="Arial Narrow" w:hAnsi="Arial Narrow"/>
              </w:rPr>
              <w:t>- zagarniacz talerzowy pojedynczy zewnętrzny i wewnętrzny</w:t>
            </w:r>
          </w:p>
          <w:p w:rsidR="004751E6" w:rsidRPr="004751E6" w:rsidRDefault="004751E6" w:rsidP="004751E6">
            <w:pPr>
              <w:rPr>
                <w:rFonts w:ascii="Arial Narrow" w:hAnsi="Arial Narrow"/>
              </w:rPr>
            </w:pPr>
            <w:r w:rsidRPr="004751E6">
              <w:rPr>
                <w:rFonts w:ascii="Arial Narrow" w:hAnsi="Arial Narrow"/>
              </w:rPr>
              <w:t>- wał napędowy WOM</w:t>
            </w:r>
          </w:p>
          <w:p w:rsidR="004751E6" w:rsidRPr="004751E6" w:rsidRDefault="004751E6" w:rsidP="004751E6">
            <w:pPr>
              <w:rPr>
                <w:rFonts w:ascii="Arial Narrow" w:hAnsi="Arial Narrow"/>
              </w:rPr>
            </w:pPr>
            <w:r w:rsidRPr="004751E6">
              <w:rPr>
                <w:rFonts w:ascii="Arial Narrow" w:hAnsi="Arial Narrow"/>
              </w:rPr>
              <w:t>- zapotrzebowanie na moc – od 45 kM</w:t>
            </w:r>
          </w:p>
          <w:p w:rsidR="004751E6" w:rsidRPr="004751E6" w:rsidRDefault="004751E6" w:rsidP="004751E6">
            <w:pPr>
              <w:rPr>
                <w:rFonts w:ascii="Arial Narrow" w:hAnsi="Arial Narrow"/>
              </w:rPr>
            </w:pPr>
            <w:r w:rsidRPr="004751E6">
              <w:rPr>
                <w:rFonts w:ascii="Arial Narrow" w:hAnsi="Arial Narrow"/>
              </w:rPr>
              <w:t>- masa – ok. 500 kg</w:t>
            </w:r>
          </w:p>
          <w:p w:rsidR="004751E6" w:rsidRPr="004751E6" w:rsidRDefault="004751E6" w:rsidP="004751E6">
            <w:pPr>
              <w:rPr>
                <w:rFonts w:ascii="Arial Narrow" w:hAnsi="Arial Narrow"/>
              </w:rPr>
            </w:pPr>
            <w:r w:rsidRPr="004751E6">
              <w:rPr>
                <w:rFonts w:ascii="Arial Narrow" w:hAnsi="Arial Narrow"/>
              </w:rPr>
              <w:t>- dodatkowy moduł dysku</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opryskiwacz zawieszany</w:t>
            </w:r>
          </w:p>
          <w:p w:rsidR="004751E6" w:rsidRPr="004751E6" w:rsidRDefault="004751E6" w:rsidP="004751E6">
            <w:pPr>
              <w:rPr>
                <w:rFonts w:ascii="Arial Narrow" w:hAnsi="Arial Narrow"/>
              </w:rPr>
            </w:pPr>
            <w:r w:rsidRPr="004751E6">
              <w:rPr>
                <w:rFonts w:ascii="Arial Narrow" w:hAnsi="Arial Narrow"/>
              </w:rPr>
              <w:t>minimalne wymagania</w:t>
            </w:r>
          </w:p>
          <w:p w:rsidR="004751E6" w:rsidRPr="004751E6" w:rsidRDefault="004751E6" w:rsidP="004751E6">
            <w:pPr>
              <w:rPr>
                <w:rFonts w:ascii="Arial Narrow" w:hAnsi="Arial Narrow"/>
              </w:rPr>
            </w:pPr>
            <w:r w:rsidRPr="004751E6">
              <w:rPr>
                <w:rFonts w:ascii="Arial Narrow" w:hAnsi="Arial Narrow"/>
              </w:rPr>
              <w:t>Opryskiwacz zawieszany</w:t>
            </w:r>
          </w:p>
          <w:p w:rsidR="004751E6" w:rsidRPr="004751E6" w:rsidRDefault="004751E6" w:rsidP="004751E6">
            <w:pPr>
              <w:rPr>
                <w:rFonts w:ascii="Arial Narrow" w:hAnsi="Arial Narrow"/>
              </w:rPr>
            </w:pPr>
            <w:r w:rsidRPr="004751E6">
              <w:rPr>
                <w:rFonts w:ascii="Arial Narrow" w:hAnsi="Arial Narrow"/>
              </w:rPr>
              <w:t>- pojemność zbiornika – 600 l.</w:t>
            </w:r>
          </w:p>
          <w:p w:rsidR="004751E6" w:rsidRPr="004751E6" w:rsidRDefault="004751E6" w:rsidP="004751E6">
            <w:pPr>
              <w:rPr>
                <w:rFonts w:ascii="Arial Narrow" w:hAnsi="Arial Narrow"/>
              </w:rPr>
            </w:pPr>
            <w:r w:rsidRPr="004751E6">
              <w:rPr>
                <w:rFonts w:ascii="Arial Narrow" w:hAnsi="Arial Narrow"/>
              </w:rPr>
              <w:t>- szerokość belki roboczej – 12 m hydraulicznie rozkładana, niezależnie z możliwością rozłożenia ¼ belki,</w:t>
            </w:r>
          </w:p>
          <w:p w:rsidR="004751E6" w:rsidRPr="004751E6" w:rsidRDefault="004751E6" w:rsidP="004751E6">
            <w:pPr>
              <w:rPr>
                <w:rFonts w:ascii="Arial Narrow" w:hAnsi="Arial Narrow"/>
              </w:rPr>
            </w:pPr>
            <w:r w:rsidRPr="004751E6">
              <w:rPr>
                <w:rFonts w:ascii="Arial Narrow" w:hAnsi="Arial Narrow"/>
              </w:rPr>
              <w:t>- pompa  COMET  lub UDOR</w:t>
            </w:r>
          </w:p>
          <w:p w:rsidR="004751E6" w:rsidRPr="004751E6" w:rsidRDefault="004751E6" w:rsidP="004751E6">
            <w:pPr>
              <w:rPr>
                <w:rFonts w:ascii="Arial Narrow" w:hAnsi="Arial Narrow"/>
              </w:rPr>
            </w:pPr>
            <w:r w:rsidRPr="004751E6">
              <w:rPr>
                <w:rFonts w:ascii="Arial Narrow" w:hAnsi="Arial Narrow"/>
              </w:rPr>
              <w:t>- hydrauliczne podnoszenie belki roboczej</w:t>
            </w:r>
          </w:p>
          <w:p w:rsidR="004751E6" w:rsidRPr="004751E6" w:rsidRDefault="004751E6" w:rsidP="004751E6">
            <w:pPr>
              <w:rPr>
                <w:rFonts w:ascii="Arial Narrow" w:hAnsi="Arial Narrow"/>
              </w:rPr>
            </w:pPr>
            <w:r w:rsidRPr="004751E6">
              <w:rPr>
                <w:rFonts w:ascii="Arial Narrow" w:hAnsi="Arial Narrow"/>
              </w:rPr>
              <w:t>- komputer Brawo 180 ze sterowaniem elektrycznym hydrauliką</w:t>
            </w:r>
          </w:p>
          <w:p w:rsidR="004751E6" w:rsidRPr="004751E6" w:rsidRDefault="004751E6" w:rsidP="004751E6">
            <w:pPr>
              <w:rPr>
                <w:rFonts w:ascii="Arial Narrow" w:hAnsi="Arial Narrow"/>
              </w:rPr>
            </w:pPr>
            <w:r w:rsidRPr="004751E6">
              <w:rPr>
                <w:rFonts w:ascii="Arial Narrow" w:hAnsi="Arial Narrow"/>
              </w:rPr>
              <w:t>- belka 5 – sekcyjna</w:t>
            </w:r>
          </w:p>
          <w:p w:rsidR="004751E6" w:rsidRPr="004751E6" w:rsidRDefault="004751E6" w:rsidP="004751E6">
            <w:pPr>
              <w:rPr>
                <w:rFonts w:ascii="Arial Narrow" w:hAnsi="Arial Narrow"/>
              </w:rPr>
            </w:pPr>
            <w:r w:rsidRPr="004751E6">
              <w:rPr>
                <w:rFonts w:ascii="Arial Narrow" w:hAnsi="Arial Narrow"/>
              </w:rPr>
              <w:t>- filtry sekcyjne</w:t>
            </w:r>
          </w:p>
          <w:p w:rsidR="004751E6" w:rsidRPr="004751E6" w:rsidRDefault="004751E6" w:rsidP="004751E6">
            <w:pPr>
              <w:rPr>
                <w:rFonts w:ascii="Arial Narrow" w:hAnsi="Arial Narrow"/>
              </w:rPr>
            </w:pPr>
            <w:r w:rsidRPr="004751E6">
              <w:rPr>
                <w:rFonts w:ascii="Arial Narrow" w:hAnsi="Arial Narrow"/>
              </w:rPr>
              <w:t>- zbiornik do płukania układu</w:t>
            </w:r>
          </w:p>
          <w:p w:rsidR="004751E6" w:rsidRPr="004751E6" w:rsidRDefault="004751E6" w:rsidP="004751E6">
            <w:pPr>
              <w:rPr>
                <w:rFonts w:ascii="Arial Narrow" w:hAnsi="Arial Narrow"/>
              </w:rPr>
            </w:pPr>
            <w:r w:rsidRPr="004751E6">
              <w:rPr>
                <w:rFonts w:ascii="Arial Narrow" w:hAnsi="Arial Narrow"/>
              </w:rPr>
              <w:t>- płuczka zbiornika głównego</w:t>
            </w:r>
          </w:p>
          <w:p w:rsidR="004751E6" w:rsidRPr="004751E6" w:rsidRDefault="004751E6" w:rsidP="004751E6">
            <w:pPr>
              <w:rPr>
                <w:rFonts w:ascii="Arial Narrow" w:hAnsi="Arial Narrow"/>
              </w:rPr>
            </w:pPr>
            <w:r w:rsidRPr="004751E6">
              <w:rPr>
                <w:rFonts w:ascii="Arial Narrow" w:hAnsi="Arial Narrow"/>
              </w:rPr>
              <w:t>- myjka zewnętrzna opryskiwacza</w:t>
            </w:r>
          </w:p>
          <w:p w:rsidR="004751E6" w:rsidRPr="004751E6" w:rsidRDefault="004751E6" w:rsidP="004751E6">
            <w:pPr>
              <w:rPr>
                <w:rFonts w:ascii="Arial Narrow" w:hAnsi="Arial Narrow"/>
              </w:rPr>
            </w:pPr>
            <w:r w:rsidRPr="004751E6">
              <w:rPr>
                <w:rFonts w:ascii="Arial Narrow" w:hAnsi="Arial Narrow"/>
              </w:rPr>
              <w:t>- oprawy 5-pozycyjne z kompletem dysz (  zwykła, RSM )</w:t>
            </w:r>
          </w:p>
          <w:p w:rsidR="004751E6" w:rsidRPr="004751E6" w:rsidRDefault="004751E6" w:rsidP="004751E6">
            <w:pPr>
              <w:rPr>
                <w:rFonts w:ascii="Arial Narrow" w:hAnsi="Arial Narrow"/>
              </w:rPr>
            </w:pPr>
            <w:r w:rsidRPr="004751E6">
              <w:rPr>
                <w:rFonts w:ascii="Arial Narrow" w:hAnsi="Arial Narrow"/>
              </w:rPr>
              <w:t>- zbiornik eżektorowy boczny</w:t>
            </w:r>
          </w:p>
          <w:p w:rsidR="004751E6" w:rsidRPr="004751E6" w:rsidRDefault="004751E6" w:rsidP="004751E6">
            <w:pPr>
              <w:rPr>
                <w:rFonts w:ascii="Arial Narrow" w:hAnsi="Arial Narrow"/>
              </w:rPr>
            </w:pPr>
            <w:r w:rsidRPr="004751E6">
              <w:rPr>
                <w:rFonts w:ascii="Arial Narrow" w:hAnsi="Arial Narrow"/>
              </w:rPr>
              <w:t>-  stabilizacja belki hydrauliczna , wymuszona</w:t>
            </w:r>
          </w:p>
          <w:p w:rsidR="004751E6" w:rsidRPr="004751E6" w:rsidRDefault="004751E6" w:rsidP="004751E6">
            <w:pPr>
              <w:rPr>
                <w:rFonts w:ascii="Arial Narrow" w:hAnsi="Arial Narrow"/>
              </w:rPr>
            </w:pPr>
            <w:r w:rsidRPr="004751E6">
              <w:rPr>
                <w:rFonts w:ascii="Arial Narrow" w:hAnsi="Arial Narrow"/>
              </w:rPr>
              <w:t>- czterostopniowy system filtracji cieczy</w:t>
            </w:r>
          </w:p>
          <w:p w:rsidR="004751E6" w:rsidRPr="004751E6" w:rsidRDefault="004751E6" w:rsidP="004751E6">
            <w:pPr>
              <w:rPr>
                <w:rFonts w:ascii="Arial Narrow" w:hAnsi="Arial Narrow"/>
              </w:rPr>
            </w:pPr>
            <w:r w:rsidRPr="004751E6">
              <w:rPr>
                <w:rFonts w:ascii="Arial Narrow" w:hAnsi="Arial Narrow"/>
              </w:rPr>
              <w:t>- oświetlenie drogowe</w:t>
            </w:r>
          </w:p>
          <w:p w:rsidR="004751E6" w:rsidRPr="004751E6" w:rsidRDefault="004751E6" w:rsidP="004751E6">
            <w:pPr>
              <w:rPr>
                <w:rFonts w:ascii="Arial Narrow" w:hAnsi="Arial Narrow"/>
              </w:rPr>
            </w:pPr>
            <w:r w:rsidRPr="004751E6">
              <w:rPr>
                <w:rFonts w:ascii="Arial Narrow" w:hAnsi="Arial Narrow"/>
              </w:rPr>
              <w:t>-  mieszadło eżektorowe</w:t>
            </w:r>
          </w:p>
          <w:p w:rsidR="004751E6" w:rsidRPr="004751E6" w:rsidRDefault="004751E6" w:rsidP="004751E6">
            <w:pPr>
              <w:rPr>
                <w:rFonts w:ascii="Arial Narrow" w:hAnsi="Arial Narrow"/>
              </w:rPr>
            </w:pPr>
            <w:r w:rsidRPr="004751E6">
              <w:rPr>
                <w:rFonts w:ascii="Arial Narrow" w:hAnsi="Arial Narrow"/>
              </w:rPr>
              <w:t>- wałek WOM</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siewnik rzędowy</w:t>
            </w:r>
          </w:p>
          <w:p w:rsidR="004751E6" w:rsidRPr="004751E6" w:rsidRDefault="004751E6" w:rsidP="004751E6">
            <w:pPr>
              <w:rPr>
                <w:rFonts w:ascii="Arial Narrow" w:hAnsi="Arial Narrow"/>
              </w:rPr>
            </w:pPr>
            <w:r w:rsidRPr="004751E6">
              <w:rPr>
                <w:rFonts w:ascii="Arial Narrow" w:hAnsi="Arial Narrow"/>
              </w:rPr>
              <w:t>minimalne wymagania</w:t>
            </w:r>
          </w:p>
          <w:p w:rsidR="004751E6" w:rsidRPr="004751E6" w:rsidRDefault="004751E6" w:rsidP="004751E6">
            <w:pPr>
              <w:rPr>
                <w:rFonts w:ascii="Arial Narrow" w:hAnsi="Arial Narrow"/>
              </w:rPr>
            </w:pPr>
            <w:r w:rsidRPr="004751E6">
              <w:rPr>
                <w:rFonts w:ascii="Arial Narrow" w:hAnsi="Arial Narrow"/>
              </w:rPr>
              <w:t>Siewnik zbożowy</w:t>
            </w:r>
          </w:p>
          <w:p w:rsidR="004751E6" w:rsidRPr="004751E6" w:rsidRDefault="004751E6" w:rsidP="004751E6">
            <w:pPr>
              <w:rPr>
                <w:rFonts w:ascii="Arial Narrow" w:hAnsi="Arial Narrow"/>
              </w:rPr>
            </w:pPr>
            <w:r w:rsidRPr="004751E6">
              <w:rPr>
                <w:rFonts w:ascii="Arial Narrow" w:hAnsi="Arial Narrow"/>
              </w:rPr>
              <w:t>-szerokość robocza  - 3,0m</w:t>
            </w:r>
          </w:p>
          <w:p w:rsidR="004751E6" w:rsidRPr="004751E6" w:rsidRDefault="004751E6" w:rsidP="004751E6">
            <w:pPr>
              <w:rPr>
                <w:rFonts w:ascii="Arial Narrow" w:hAnsi="Arial Narrow"/>
              </w:rPr>
            </w:pPr>
            <w:r w:rsidRPr="004751E6">
              <w:rPr>
                <w:rFonts w:ascii="Arial Narrow" w:hAnsi="Arial Narrow"/>
              </w:rPr>
              <w:t>-liczba redlic – 25 szt.</w:t>
            </w:r>
          </w:p>
          <w:p w:rsidR="004751E6" w:rsidRPr="004751E6" w:rsidRDefault="004751E6" w:rsidP="004751E6">
            <w:pPr>
              <w:rPr>
                <w:rFonts w:ascii="Arial Narrow" w:hAnsi="Arial Narrow"/>
              </w:rPr>
            </w:pPr>
            <w:r w:rsidRPr="004751E6">
              <w:rPr>
                <w:rFonts w:ascii="Arial Narrow" w:hAnsi="Arial Narrow"/>
              </w:rPr>
              <w:t>- typ redlic – dwutalerzowa z kołem kopiująco-dogniatającym</w:t>
            </w:r>
          </w:p>
          <w:p w:rsidR="004751E6" w:rsidRPr="004751E6" w:rsidRDefault="004751E6" w:rsidP="004751E6">
            <w:pPr>
              <w:rPr>
                <w:rFonts w:ascii="Arial Narrow" w:hAnsi="Arial Narrow"/>
              </w:rPr>
            </w:pPr>
            <w:r w:rsidRPr="004751E6">
              <w:rPr>
                <w:rFonts w:ascii="Arial Narrow" w:hAnsi="Arial Narrow"/>
              </w:rPr>
              <w:t>- pojemność zbiornika – 550 kg</w:t>
            </w:r>
          </w:p>
          <w:p w:rsidR="004751E6" w:rsidRPr="004751E6" w:rsidRDefault="004751E6" w:rsidP="004751E6">
            <w:pPr>
              <w:rPr>
                <w:rFonts w:ascii="Arial Narrow" w:hAnsi="Arial Narrow"/>
              </w:rPr>
            </w:pPr>
            <w:r w:rsidRPr="004751E6">
              <w:rPr>
                <w:rFonts w:ascii="Arial Narrow" w:hAnsi="Arial Narrow"/>
              </w:rPr>
              <w:t>- hydrauliczne znaczniki boczne na dwóch siłownikach</w:t>
            </w:r>
          </w:p>
          <w:p w:rsidR="004751E6" w:rsidRPr="004751E6" w:rsidRDefault="004751E6" w:rsidP="004751E6">
            <w:pPr>
              <w:rPr>
                <w:rFonts w:ascii="Arial Narrow" w:hAnsi="Arial Narrow"/>
              </w:rPr>
            </w:pPr>
            <w:r w:rsidRPr="004751E6">
              <w:rPr>
                <w:rFonts w:ascii="Arial Narrow" w:hAnsi="Arial Narrow"/>
              </w:rPr>
              <w:t>- centralny docisk redlic regulowany bezstopniowo</w:t>
            </w:r>
          </w:p>
          <w:p w:rsidR="004751E6" w:rsidRPr="004751E6" w:rsidRDefault="004751E6" w:rsidP="004751E6">
            <w:pPr>
              <w:rPr>
                <w:rFonts w:ascii="Arial Narrow" w:hAnsi="Arial Narrow"/>
              </w:rPr>
            </w:pPr>
            <w:r w:rsidRPr="004751E6">
              <w:rPr>
                <w:rFonts w:ascii="Arial Narrow" w:hAnsi="Arial Narrow"/>
              </w:rPr>
              <w:t>-uniwersalne dzielone koiła wysiewające</w:t>
            </w:r>
          </w:p>
          <w:p w:rsidR="004751E6" w:rsidRPr="004751E6" w:rsidRDefault="004751E6" w:rsidP="004751E6">
            <w:pPr>
              <w:rPr>
                <w:rFonts w:ascii="Arial Narrow" w:hAnsi="Arial Narrow"/>
              </w:rPr>
            </w:pPr>
            <w:r w:rsidRPr="004751E6">
              <w:rPr>
                <w:rFonts w:ascii="Arial Narrow" w:hAnsi="Arial Narrow"/>
              </w:rPr>
              <w:t>- ogumienie : 6.00 – 16</w:t>
            </w:r>
          </w:p>
          <w:p w:rsidR="004751E6" w:rsidRPr="004751E6" w:rsidRDefault="004751E6" w:rsidP="004751E6">
            <w:pPr>
              <w:rPr>
                <w:rFonts w:ascii="Arial Narrow" w:hAnsi="Arial Narrow"/>
              </w:rPr>
            </w:pPr>
            <w:r w:rsidRPr="004751E6">
              <w:rPr>
                <w:rFonts w:ascii="Arial Narrow" w:hAnsi="Arial Narrow"/>
              </w:rPr>
              <w:t>- pomost załadunkowy ze stopniami</w:t>
            </w:r>
          </w:p>
          <w:p w:rsidR="004751E6" w:rsidRPr="004751E6" w:rsidRDefault="004751E6" w:rsidP="004751E6">
            <w:pPr>
              <w:rPr>
                <w:rFonts w:ascii="Arial Narrow" w:hAnsi="Arial Narrow"/>
              </w:rPr>
            </w:pPr>
            <w:r w:rsidRPr="004751E6">
              <w:rPr>
                <w:rFonts w:ascii="Arial Narrow" w:hAnsi="Arial Narrow"/>
              </w:rPr>
              <w:t>- bezstopniowa skrzynia napędowa</w:t>
            </w:r>
          </w:p>
          <w:p w:rsidR="004751E6" w:rsidRPr="004751E6" w:rsidRDefault="004751E6" w:rsidP="004751E6">
            <w:pPr>
              <w:rPr>
                <w:rFonts w:ascii="Arial Narrow" w:hAnsi="Arial Narrow"/>
              </w:rPr>
            </w:pPr>
            <w:r w:rsidRPr="004751E6">
              <w:rPr>
                <w:rFonts w:ascii="Arial Narrow" w:hAnsi="Arial Narrow"/>
              </w:rPr>
              <w:lastRenderedPageBreak/>
              <w:t>- zagarniacz</w:t>
            </w:r>
          </w:p>
          <w:p w:rsidR="004751E6" w:rsidRPr="004751E6" w:rsidRDefault="004751E6" w:rsidP="004751E6">
            <w:pPr>
              <w:rPr>
                <w:rFonts w:ascii="Arial Narrow" w:hAnsi="Arial Narrow"/>
              </w:rPr>
            </w:pPr>
            <w:r w:rsidRPr="004751E6">
              <w:rPr>
                <w:rFonts w:ascii="Arial Narrow" w:hAnsi="Arial Narrow"/>
              </w:rPr>
              <w:t>- krata wewnętrzna skrzyni</w:t>
            </w:r>
          </w:p>
          <w:p w:rsidR="004751E6" w:rsidRPr="004751E6" w:rsidRDefault="004751E6" w:rsidP="004751E6">
            <w:pPr>
              <w:rPr>
                <w:rFonts w:ascii="Arial Narrow" w:hAnsi="Arial Narrow"/>
              </w:rPr>
            </w:pPr>
            <w:r w:rsidRPr="004751E6">
              <w:rPr>
                <w:rFonts w:ascii="Arial Narrow" w:hAnsi="Arial Narrow"/>
              </w:rPr>
              <w:t>- ścieżki technologiczne załaczane elektrycznie</w:t>
            </w:r>
          </w:p>
          <w:p w:rsidR="004751E6" w:rsidRPr="004751E6" w:rsidRDefault="004751E6" w:rsidP="004751E6">
            <w:pPr>
              <w:rPr>
                <w:rFonts w:ascii="Arial Narrow" w:hAnsi="Arial Narrow"/>
              </w:rPr>
            </w:pPr>
            <w:r w:rsidRPr="004751E6">
              <w:rPr>
                <w:rFonts w:ascii="Arial Narrow" w:hAnsi="Arial Narrow"/>
              </w:rPr>
              <w:t>- spulchniacze śladów przejazdowych</w:t>
            </w:r>
          </w:p>
          <w:p w:rsidR="004751E6" w:rsidRPr="004751E6" w:rsidRDefault="004751E6" w:rsidP="004751E6">
            <w:pPr>
              <w:rPr>
                <w:rFonts w:ascii="Arial Narrow" w:hAnsi="Arial Narrow"/>
              </w:rPr>
            </w:pPr>
            <w:r w:rsidRPr="004751E6">
              <w:rPr>
                <w:rFonts w:ascii="Arial Narrow" w:hAnsi="Arial Narrow"/>
              </w:rPr>
              <w:t>- rynienki do próby kręconej</w:t>
            </w:r>
          </w:p>
          <w:p w:rsidR="004751E6" w:rsidRPr="004751E6" w:rsidRDefault="004751E6" w:rsidP="004751E6">
            <w:pPr>
              <w:rPr>
                <w:rFonts w:ascii="Arial Narrow" w:hAnsi="Arial Narrow"/>
              </w:rPr>
            </w:pPr>
            <w:r w:rsidRPr="004751E6">
              <w:rPr>
                <w:rFonts w:ascii="Arial Narrow" w:hAnsi="Arial Narrow"/>
              </w:rPr>
              <w:t>- mieszadło w skrzyni nasiennej</w:t>
            </w:r>
          </w:p>
          <w:p w:rsidR="004751E6" w:rsidRPr="004751E6" w:rsidRDefault="004751E6" w:rsidP="004751E6">
            <w:pPr>
              <w:rPr>
                <w:rFonts w:ascii="Arial Narrow" w:hAnsi="Arial Narrow"/>
              </w:rPr>
            </w:pPr>
            <w:r w:rsidRPr="004751E6">
              <w:rPr>
                <w:rFonts w:ascii="Arial Narrow" w:hAnsi="Arial Narrow"/>
              </w:rPr>
              <w:t>- zapotrzebowanie na moc : 60 – 80 kM</w:t>
            </w:r>
          </w:p>
          <w:p w:rsidR="004751E6" w:rsidRPr="004751E6" w:rsidRDefault="004751E6" w:rsidP="004751E6">
            <w:pPr>
              <w:rPr>
                <w:rFonts w:ascii="Arial Narrow" w:hAnsi="Arial Narrow"/>
              </w:rPr>
            </w:pPr>
            <w:r w:rsidRPr="004751E6">
              <w:rPr>
                <w:rFonts w:ascii="Arial Narrow" w:hAnsi="Arial Narrow"/>
              </w:rPr>
              <w:t>- wydajność : ok. 2,5 ha/h</w:t>
            </w:r>
          </w:p>
          <w:p w:rsidR="004751E6" w:rsidRPr="004751E6" w:rsidRDefault="004751E6" w:rsidP="004751E6">
            <w:pPr>
              <w:rPr>
                <w:rFonts w:ascii="Arial Narrow" w:hAnsi="Arial Narrow"/>
              </w:rPr>
            </w:pPr>
            <w:r w:rsidRPr="004751E6">
              <w:rPr>
                <w:rFonts w:ascii="Arial Narrow" w:hAnsi="Arial Narrow"/>
              </w:rPr>
              <w:t>- waga : ok. 850 kg</w:t>
            </w:r>
          </w:p>
          <w:p w:rsidR="004751E6" w:rsidRPr="004751E6" w:rsidRDefault="004751E6" w:rsidP="004751E6">
            <w:pPr>
              <w:rPr>
                <w:rFonts w:ascii="Arial Narrow" w:hAnsi="Arial Narrow"/>
              </w:rPr>
            </w:pPr>
            <w:r w:rsidRPr="004751E6">
              <w:rPr>
                <w:rFonts w:ascii="Arial Narrow" w:hAnsi="Arial Narrow"/>
              </w:rPr>
              <w:t>- dodatkowa redlica talerzowa z kołem kopiującym</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rozsiewacz zawieszany</w:t>
            </w:r>
          </w:p>
          <w:p w:rsidR="004751E6" w:rsidRPr="004751E6" w:rsidRDefault="004751E6" w:rsidP="004751E6">
            <w:pPr>
              <w:rPr>
                <w:rFonts w:ascii="Arial Narrow" w:hAnsi="Arial Narrow"/>
              </w:rPr>
            </w:pPr>
            <w:r w:rsidRPr="004751E6">
              <w:rPr>
                <w:rFonts w:ascii="Arial Narrow" w:hAnsi="Arial Narrow"/>
              </w:rPr>
              <w:t>minimalne wymagania</w:t>
            </w:r>
          </w:p>
          <w:p w:rsidR="004751E6" w:rsidRPr="004751E6" w:rsidRDefault="004751E6" w:rsidP="004751E6">
            <w:pPr>
              <w:rPr>
                <w:rFonts w:ascii="Arial Narrow" w:hAnsi="Arial Narrow"/>
              </w:rPr>
            </w:pPr>
            <w:r w:rsidRPr="004751E6">
              <w:rPr>
                <w:rFonts w:ascii="Arial Narrow" w:hAnsi="Arial Narrow"/>
              </w:rPr>
              <w:t>Rozsiewacz nawozowy – zawieszany</w:t>
            </w:r>
          </w:p>
          <w:p w:rsidR="004751E6" w:rsidRPr="004751E6" w:rsidRDefault="004751E6" w:rsidP="004751E6">
            <w:pPr>
              <w:rPr>
                <w:rFonts w:ascii="Arial Narrow" w:hAnsi="Arial Narrow"/>
              </w:rPr>
            </w:pPr>
            <w:r w:rsidRPr="004751E6">
              <w:rPr>
                <w:rFonts w:ascii="Arial Narrow" w:hAnsi="Arial Narrow"/>
              </w:rPr>
              <w:t>- pojemność zbiornika – 700 l</w:t>
            </w:r>
          </w:p>
          <w:p w:rsidR="004751E6" w:rsidRPr="004751E6" w:rsidRDefault="004751E6" w:rsidP="004751E6">
            <w:pPr>
              <w:rPr>
                <w:rFonts w:ascii="Arial Narrow" w:hAnsi="Arial Narrow"/>
              </w:rPr>
            </w:pPr>
            <w:r w:rsidRPr="004751E6">
              <w:rPr>
                <w:rFonts w:ascii="Arial Narrow" w:hAnsi="Arial Narrow"/>
              </w:rPr>
              <w:t>- szerokość robocza – 10 - 18 m</w:t>
            </w:r>
          </w:p>
          <w:p w:rsidR="004751E6" w:rsidRPr="004751E6" w:rsidRDefault="004751E6" w:rsidP="004751E6">
            <w:pPr>
              <w:rPr>
                <w:rFonts w:ascii="Arial Narrow" w:hAnsi="Arial Narrow"/>
              </w:rPr>
            </w:pPr>
            <w:r w:rsidRPr="004751E6">
              <w:rPr>
                <w:rFonts w:ascii="Arial Narrow" w:hAnsi="Arial Narrow"/>
              </w:rPr>
              <w:t>- liczba tarcz/liczba łopatek : 2/2</w:t>
            </w:r>
          </w:p>
          <w:p w:rsidR="004751E6" w:rsidRPr="004751E6" w:rsidRDefault="004751E6" w:rsidP="004751E6">
            <w:pPr>
              <w:rPr>
                <w:rFonts w:ascii="Arial Narrow" w:hAnsi="Arial Narrow"/>
              </w:rPr>
            </w:pPr>
            <w:r w:rsidRPr="004751E6">
              <w:rPr>
                <w:rFonts w:ascii="Arial Narrow" w:hAnsi="Arial Narrow"/>
              </w:rPr>
              <w:t>- kontrola przepływu – elektroniczna regulacja dawki wysiewu, zależna od prędkości jazdy</w:t>
            </w:r>
          </w:p>
          <w:p w:rsidR="004751E6" w:rsidRPr="004751E6" w:rsidRDefault="004751E6" w:rsidP="004751E6">
            <w:pPr>
              <w:rPr>
                <w:rFonts w:ascii="Arial Narrow" w:hAnsi="Arial Narrow"/>
              </w:rPr>
            </w:pPr>
            <w:r w:rsidRPr="004751E6">
              <w:rPr>
                <w:rFonts w:ascii="Arial Narrow" w:hAnsi="Arial Narrow"/>
              </w:rPr>
              <w:t>- regulacja otworów wylotowych – 2 siłowniki elektryczne + komputer</w:t>
            </w:r>
          </w:p>
          <w:p w:rsidR="004751E6" w:rsidRPr="004751E6" w:rsidRDefault="004751E6" w:rsidP="004751E6">
            <w:pPr>
              <w:rPr>
                <w:rFonts w:ascii="Arial Narrow" w:hAnsi="Arial Narrow"/>
              </w:rPr>
            </w:pPr>
            <w:r w:rsidRPr="004751E6">
              <w:rPr>
                <w:rFonts w:ascii="Arial Narrow" w:hAnsi="Arial Narrow"/>
              </w:rPr>
              <w:t>- szybka wymiana tarcz wysiewających, osłony tarcz wysiewających</w:t>
            </w:r>
          </w:p>
          <w:p w:rsidR="004751E6" w:rsidRPr="004751E6" w:rsidRDefault="004751E6" w:rsidP="004751E6">
            <w:pPr>
              <w:rPr>
                <w:rFonts w:ascii="Arial Narrow" w:hAnsi="Arial Narrow"/>
              </w:rPr>
            </w:pPr>
            <w:r w:rsidRPr="004751E6">
              <w:rPr>
                <w:rFonts w:ascii="Arial Narrow" w:hAnsi="Arial Narrow"/>
              </w:rPr>
              <w:t>- sito zasypowe</w:t>
            </w:r>
          </w:p>
          <w:p w:rsidR="004751E6" w:rsidRPr="004751E6" w:rsidRDefault="004751E6" w:rsidP="004751E6">
            <w:pPr>
              <w:rPr>
                <w:rFonts w:ascii="Arial Narrow" w:hAnsi="Arial Narrow"/>
              </w:rPr>
            </w:pPr>
            <w:r w:rsidRPr="004751E6">
              <w:rPr>
                <w:rFonts w:ascii="Arial Narrow" w:hAnsi="Arial Narrow"/>
              </w:rPr>
              <w:t>- wałek WOM, oświetlenie drogowe</w:t>
            </w:r>
          </w:p>
          <w:p w:rsidR="004751E6" w:rsidRPr="004751E6" w:rsidRDefault="004751E6" w:rsidP="004751E6">
            <w:pPr>
              <w:rPr>
                <w:rFonts w:ascii="Arial Narrow" w:hAnsi="Arial Narrow"/>
              </w:rPr>
            </w:pPr>
            <w:r w:rsidRPr="004751E6">
              <w:rPr>
                <w:rFonts w:ascii="Arial Narrow" w:hAnsi="Arial Narrow"/>
              </w:rPr>
              <w:t>- uchwyt do montażu komputera</w:t>
            </w:r>
          </w:p>
          <w:p w:rsidR="004751E6" w:rsidRPr="004751E6" w:rsidRDefault="004751E6" w:rsidP="004751E6">
            <w:pPr>
              <w:rPr>
                <w:rFonts w:ascii="Arial Narrow" w:hAnsi="Arial Narrow"/>
              </w:rPr>
            </w:pPr>
            <w:r w:rsidRPr="004751E6">
              <w:rPr>
                <w:rFonts w:ascii="Arial Narrow" w:hAnsi="Arial Narrow"/>
              </w:rPr>
              <w:t>- wysiew graniczny</w:t>
            </w:r>
          </w:p>
          <w:p w:rsidR="004751E6" w:rsidRPr="004751E6" w:rsidRDefault="004751E6" w:rsidP="004751E6">
            <w:pPr>
              <w:rPr>
                <w:rFonts w:ascii="Arial Narrow" w:hAnsi="Arial Narrow"/>
              </w:rPr>
            </w:pPr>
            <w:r w:rsidRPr="004751E6">
              <w:rPr>
                <w:rFonts w:ascii="Arial Narrow" w:hAnsi="Arial Narrow"/>
              </w:rPr>
              <w:t>-plandeka</w:t>
            </w:r>
          </w:p>
          <w:p w:rsidR="004751E6" w:rsidRPr="004751E6" w:rsidRDefault="004751E6" w:rsidP="004751E6">
            <w:pPr>
              <w:rPr>
                <w:rFonts w:ascii="Arial Narrow" w:hAnsi="Arial Narrow"/>
              </w:rPr>
            </w:pPr>
            <w:r w:rsidRPr="004751E6">
              <w:rPr>
                <w:rFonts w:ascii="Arial Narrow" w:hAnsi="Arial Narrow"/>
              </w:rPr>
              <w:t>- czujnik prędkości + tarcza dziurowana</w:t>
            </w:r>
          </w:p>
          <w:p w:rsidR="004751E6" w:rsidRPr="004751E6" w:rsidRDefault="004751E6" w:rsidP="004751E6">
            <w:pPr>
              <w:rPr>
                <w:rFonts w:ascii="Arial Narrow" w:hAnsi="Arial Narrow"/>
              </w:rPr>
            </w:pPr>
            <w:r w:rsidRPr="004751E6">
              <w:rPr>
                <w:rFonts w:ascii="Arial Narrow" w:hAnsi="Arial Narrow"/>
              </w:rPr>
              <w:t>- zaczep kat. 1&amp;2</w:t>
            </w:r>
          </w:p>
          <w:p w:rsidR="004751E6" w:rsidRPr="004751E6" w:rsidRDefault="004751E6" w:rsidP="004751E6">
            <w:pPr>
              <w:rPr>
                <w:rFonts w:ascii="Arial Narrow" w:hAnsi="Arial Narrow"/>
              </w:rPr>
            </w:pPr>
            <w:r w:rsidRPr="004751E6">
              <w:rPr>
                <w:rFonts w:ascii="Arial Narrow" w:hAnsi="Arial Narrow"/>
              </w:rPr>
              <w:t>Instrukcja w języku polskim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sadzarka do ziemniaków</w:t>
            </w:r>
          </w:p>
          <w:p w:rsidR="004751E6" w:rsidRPr="004751E6" w:rsidRDefault="004751E6" w:rsidP="004751E6">
            <w:pPr>
              <w:rPr>
                <w:rFonts w:ascii="Arial Narrow" w:hAnsi="Arial Narrow"/>
              </w:rPr>
            </w:pPr>
            <w:r w:rsidRPr="004751E6">
              <w:rPr>
                <w:rFonts w:ascii="Arial Narrow" w:hAnsi="Arial Narrow"/>
              </w:rPr>
              <w:t>minimalne wymagania</w:t>
            </w:r>
          </w:p>
          <w:p w:rsidR="004751E6" w:rsidRPr="004751E6" w:rsidRDefault="004751E6" w:rsidP="004751E6">
            <w:pPr>
              <w:rPr>
                <w:rFonts w:ascii="Arial Narrow" w:hAnsi="Arial Narrow"/>
              </w:rPr>
            </w:pPr>
            <w:r w:rsidRPr="004751E6">
              <w:rPr>
                <w:rFonts w:ascii="Arial Narrow" w:hAnsi="Arial Narrow"/>
              </w:rPr>
              <w:t>Sadzarka do ziemniaków 2 – rzędowa</w:t>
            </w:r>
          </w:p>
          <w:p w:rsidR="004751E6" w:rsidRPr="004751E6" w:rsidRDefault="004751E6" w:rsidP="004751E6">
            <w:pPr>
              <w:rPr>
                <w:rFonts w:ascii="Arial Narrow" w:hAnsi="Arial Narrow"/>
              </w:rPr>
            </w:pPr>
            <w:r w:rsidRPr="004751E6">
              <w:rPr>
                <w:rFonts w:ascii="Arial Narrow" w:hAnsi="Arial Narrow"/>
              </w:rPr>
              <w:t>- liczba rzędów – 2</w:t>
            </w:r>
          </w:p>
          <w:p w:rsidR="004751E6" w:rsidRPr="004751E6" w:rsidRDefault="004751E6" w:rsidP="004751E6">
            <w:pPr>
              <w:rPr>
                <w:rFonts w:ascii="Arial Narrow" w:hAnsi="Arial Narrow"/>
              </w:rPr>
            </w:pPr>
            <w:r w:rsidRPr="004751E6">
              <w:rPr>
                <w:rFonts w:ascii="Arial Narrow" w:hAnsi="Arial Narrow"/>
              </w:rPr>
              <w:t>-rozstaw rzędów – 62,5 – 67 cm</w:t>
            </w:r>
          </w:p>
          <w:p w:rsidR="004751E6" w:rsidRPr="004751E6" w:rsidRDefault="004751E6" w:rsidP="004751E6">
            <w:pPr>
              <w:rPr>
                <w:rFonts w:ascii="Arial Narrow" w:hAnsi="Arial Narrow"/>
              </w:rPr>
            </w:pPr>
            <w:r w:rsidRPr="004751E6">
              <w:rPr>
                <w:rFonts w:ascii="Arial Narrow" w:hAnsi="Arial Narrow"/>
              </w:rPr>
              <w:t>- przedpłużki</w:t>
            </w:r>
          </w:p>
          <w:p w:rsidR="004751E6" w:rsidRPr="004751E6" w:rsidRDefault="004751E6" w:rsidP="004751E6">
            <w:pPr>
              <w:rPr>
                <w:rFonts w:ascii="Arial Narrow" w:hAnsi="Arial Narrow"/>
              </w:rPr>
            </w:pPr>
            <w:r w:rsidRPr="004751E6">
              <w:rPr>
                <w:rFonts w:ascii="Arial Narrow" w:hAnsi="Arial Narrow"/>
              </w:rPr>
              <w:lastRenderedPageBreak/>
              <w:t>- obsypniki</w:t>
            </w:r>
          </w:p>
          <w:p w:rsidR="004751E6" w:rsidRPr="004751E6" w:rsidRDefault="004751E6" w:rsidP="004751E6">
            <w:pPr>
              <w:rPr>
                <w:rFonts w:ascii="Arial Narrow" w:hAnsi="Arial Narrow"/>
              </w:rPr>
            </w:pPr>
            <w:r w:rsidRPr="004751E6">
              <w:rPr>
                <w:rFonts w:ascii="Arial Narrow" w:hAnsi="Arial Narrow"/>
              </w:rPr>
              <w:t>- zaczep kat. II</w:t>
            </w:r>
          </w:p>
          <w:p w:rsidR="004751E6" w:rsidRPr="004751E6" w:rsidRDefault="004751E6" w:rsidP="004751E6">
            <w:pPr>
              <w:rPr>
                <w:rFonts w:ascii="Arial Narrow" w:hAnsi="Arial Narrow"/>
              </w:rPr>
            </w:pPr>
            <w:r w:rsidRPr="004751E6">
              <w:rPr>
                <w:rFonts w:ascii="Arial Narrow" w:hAnsi="Arial Narrow"/>
              </w:rPr>
              <w:t>- wytrząsacze łańcuchów</w:t>
            </w:r>
          </w:p>
          <w:p w:rsidR="004751E6" w:rsidRPr="004751E6" w:rsidRDefault="004751E6" w:rsidP="004751E6">
            <w:pPr>
              <w:rPr>
                <w:rFonts w:ascii="Arial Narrow" w:hAnsi="Arial Narrow"/>
              </w:rPr>
            </w:pPr>
            <w:r w:rsidRPr="004751E6">
              <w:rPr>
                <w:rFonts w:ascii="Arial Narrow" w:hAnsi="Arial Narrow"/>
              </w:rPr>
              <w:t>- siewnik do nawozu</w:t>
            </w:r>
          </w:p>
          <w:p w:rsidR="004751E6" w:rsidRPr="004751E6" w:rsidRDefault="004751E6" w:rsidP="004751E6">
            <w:pPr>
              <w:rPr>
                <w:rFonts w:ascii="Arial Narrow" w:hAnsi="Arial Narrow"/>
              </w:rPr>
            </w:pPr>
            <w:r w:rsidRPr="004751E6">
              <w:rPr>
                <w:rFonts w:ascii="Arial Narrow" w:hAnsi="Arial Narrow"/>
              </w:rPr>
              <w:t>- przesłony gumowe dna zbiornika</w:t>
            </w:r>
          </w:p>
          <w:p w:rsidR="004751E6" w:rsidRPr="004751E6" w:rsidRDefault="004751E6" w:rsidP="004751E6">
            <w:pPr>
              <w:rPr>
                <w:rFonts w:ascii="Arial Narrow" w:hAnsi="Arial Narrow"/>
              </w:rPr>
            </w:pPr>
            <w:r w:rsidRPr="004751E6">
              <w:rPr>
                <w:rFonts w:ascii="Arial Narrow" w:hAnsi="Arial Narrow"/>
              </w:rPr>
              <w:t>- pojemność zbiornika – 180 kg</w:t>
            </w:r>
          </w:p>
          <w:p w:rsidR="004751E6" w:rsidRPr="004751E6" w:rsidRDefault="004751E6" w:rsidP="004751E6">
            <w:pPr>
              <w:rPr>
                <w:rFonts w:ascii="Arial Narrow" w:hAnsi="Arial Narrow"/>
              </w:rPr>
            </w:pPr>
            <w:r w:rsidRPr="004751E6">
              <w:rPr>
                <w:rFonts w:ascii="Arial Narrow" w:hAnsi="Arial Narrow"/>
              </w:rPr>
              <w:t>- głębokość wysadzania – 60 – 120 mm</w:t>
            </w:r>
          </w:p>
          <w:p w:rsidR="004751E6" w:rsidRPr="004751E6" w:rsidRDefault="004751E6" w:rsidP="004751E6">
            <w:pPr>
              <w:rPr>
                <w:rFonts w:ascii="Arial Narrow" w:hAnsi="Arial Narrow"/>
              </w:rPr>
            </w:pPr>
            <w:r w:rsidRPr="004751E6">
              <w:rPr>
                <w:rFonts w:ascii="Arial Narrow" w:hAnsi="Arial Narrow"/>
              </w:rPr>
              <w:t>- odległość sadzeniaków w rzędzie : 290 – 320 – 350 mm</w:t>
            </w:r>
          </w:p>
          <w:p w:rsidR="004751E6" w:rsidRPr="004751E6" w:rsidRDefault="004751E6" w:rsidP="004751E6">
            <w:pPr>
              <w:rPr>
                <w:rFonts w:ascii="Arial Narrow" w:hAnsi="Arial Narrow"/>
              </w:rPr>
            </w:pPr>
            <w:r w:rsidRPr="004751E6">
              <w:rPr>
                <w:rFonts w:ascii="Arial Narrow" w:hAnsi="Arial Narrow"/>
              </w:rPr>
              <w:t>- waga : ok. 200 kg</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siewnik precyzyjny pneumatyczny</w:t>
            </w:r>
          </w:p>
          <w:p w:rsidR="004751E6" w:rsidRPr="004751E6" w:rsidRDefault="004751E6" w:rsidP="004751E6">
            <w:pPr>
              <w:rPr>
                <w:rFonts w:ascii="Arial Narrow" w:hAnsi="Arial Narrow"/>
              </w:rPr>
            </w:pPr>
            <w:r w:rsidRPr="004751E6">
              <w:rPr>
                <w:rFonts w:ascii="Arial Narrow" w:hAnsi="Arial Narrow"/>
              </w:rPr>
              <w:t>Pneumatyczny siewnik precyzyjny</w:t>
            </w:r>
          </w:p>
          <w:p w:rsidR="004751E6" w:rsidRPr="004751E6" w:rsidRDefault="004751E6" w:rsidP="004751E6">
            <w:pPr>
              <w:rPr>
                <w:rFonts w:ascii="Arial Narrow" w:hAnsi="Arial Narrow"/>
              </w:rPr>
            </w:pPr>
            <w:r w:rsidRPr="004751E6">
              <w:rPr>
                <w:rFonts w:ascii="Arial Narrow" w:hAnsi="Arial Narrow"/>
              </w:rPr>
              <w:t>Agregat nawozowo-siewny z nawożeniem około nasiennym ( doglebowym )</w:t>
            </w:r>
          </w:p>
          <w:p w:rsidR="004751E6" w:rsidRPr="004751E6" w:rsidRDefault="004751E6" w:rsidP="004751E6">
            <w:pPr>
              <w:rPr>
                <w:rFonts w:ascii="Arial Narrow" w:hAnsi="Arial Narrow"/>
              </w:rPr>
            </w:pPr>
            <w:r w:rsidRPr="004751E6">
              <w:rPr>
                <w:rFonts w:ascii="Arial Narrow" w:hAnsi="Arial Narrow"/>
              </w:rPr>
              <w:t>- trójpunktowy , plywający  zaczep kat. II</w:t>
            </w:r>
          </w:p>
          <w:p w:rsidR="004751E6" w:rsidRPr="004751E6" w:rsidRDefault="004751E6" w:rsidP="004751E6">
            <w:pPr>
              <w:rPr>
                <w:rFonts w:ascii="Arial Narrow" w:hAnsi="Arial Narrow"/>
              </w:rPr>
            </w:pPr>
            <w:r w:rsidRPr="004751E6">
              <w:rPr>
                <w:rFonts w:ascii="Arial Narrow" w:hAnsi="Arial Narrow"/>
              </w:rPr>
              <w:t>- sekcja z redlicą stopkową i zagarniaczem brył</w:t>
            </w:r>
          </w:p>
          <w:p w:rsidR="004751E6" w:rsidRPr="004751E6" w:rsidRDefault="004751E6" w:rsidP="004751E6">
            <w:pPr>
              <w:rPr>
                <w:rFonts w:ascii="Arial Narrow" w:hAnsi="Arial Narrow"/>
              </w:rPr>
            </w:pPr>
            <w:r w:rsidRPr="004751E6">
              <w:rPr>
                <w:rFonts w:ascii="Arial Narrow" w:hAnsi="Arial Narrow"/>
              </w:rPr>
              <w:t>- liczba rzędów – 4 , rozstaw 75 cm</w:t>
            </w:r>
          </w:p>
          <w:p w:rsidR="004751E6" w:rsidRPr="004751E6" w:rsidRDefault="004751E6" w:rsidP="004751E6">
            <w:pPr>
              <w:rPr>
                <w:rFonts w:ascii="Arial Narrow" w:hAnsi="Arial Narrow"/>
              </w:rPr>
            </w:pPr>
            <w:r w:rsidRPr="004751E6">
              <w:rPr>
                <w:rFonts w:ascii="Arial Narrow" w:hAnsi="Arial Narrow"/>
              </w:rPr>
              <w:t>- redlica nawozowa – stopkowa</w:t>
            </w:r>
          </w:p>
          <w:p w:rsidR="004751E6" w:rsidRPr="004751E6" w:rsidRDefault="004751E6" w:rsidP="004751E6">
            <w:pPr>
              <w:rPr>
                <w:rFonts w:ascii="Arial Narrow" w:hAnsi="Arial Narrow"/>
              </w:rPr>
            </w:pPr>
            <w:r w:rsidRPr="004751E6">
              <w:rPr>
                <w:rFonts w:ascii="Arial Narrow" w:hAnsi="Arial Narrow"/>
              </w:rPr>
              <w:t>- tylne koło dociskowe np typu Framflex lub inne o ø 370 mm</w:t>
            </w:r>
          </w:p>
          <w:p w:rsidR="004751E6" w:rsidRPr="004751E6" w:rsidRDefault="004751E6" w:rsidP="004751E6">
            <w:pPr>
              <w:rPr>
                <w:rFonts w:ascii="Arial Narrow" w:hAnsi="Arial Narrow"/>
              </w:rPr>
            </w:pPr>
            <w:r w:rsidRPr="004751E6">
              <w:rPr>
                <w:rFonts w:ascii="Arial Narrow" w:hAnsi="Arial Narrow"/>
              </w:rPr>
              <w:t>- komplet tarcz wysiewających</w:t>
            </w:r>
          </w:p>
          <w:p w:rsidR="004751E6" w:rsidRPr="004751E6" w:rsidRDefault="004751E6" w:rsidP="004751E6">
            <w:pPr>
              <w:rPr>
                <w:rFonts w:ascii="Arial Narrow" w:hAnsi="Arial Narrow"/>
              </w:rPr>
            </w:pPr>
            <w:r w:rsidRPr="004751E6">
              <w:rPr>
                <w:rFonts w:ascii="Arial Narrow" w:hAnsi="Arial Narrow"/>
              </w:rPr>
              <w:t>- para kół transmisyjnych 5.00-15</w:t>
            </w:r>
          </w:p>
          <w:p w:rsidR="004751E6" w:rsidRPr="004751E6" w:rsidRDefault="004751E6" w:rsidP="004751E6">
            <w:pPr>
              <w:rPr>
                <w:rFonts w:ascii="Arial Narrow" w:hAnsi="Arial Narrow"/>
              </w:rPr>
            </w:pPr>
            <w:r w:rsidRPr="004751E6">
              <w:rPr>
                <w:rFonts w:ascii="Arial Narrow" w:hAnsi="Arial Narrow"/>
              </w:rPr>
              <w:t xml:space="preserve">- wałek WOM </w:t>
            </w:r>
          </w:p>
          <w:p w:rsidR="004751E6" w:rsidRPr="004751E6" w:rsidRDefault="004751E6" w:rsidP="004751E6">
            <w:pPr>
              <w:rPr>
                <w:rFonts w:ascii="Arial Narrow" w:hAnsi="Arial Narrow"/>
              </w:rPr>
            </w:pPr>
            <w:r w:rsidRPr="004751E6">
              <w:rPr>
                <w:rFonts w:ascii="Arial Narrow" w:hAnsi="Arial Narrow"/>
              </w:rPr>
              <w:t>- zbiorniki na nasiona – 4x 34 l.</w:t>
            </w:r>
          </w:p>
          <w:p w:rsidR="004751E6" w:rsidRPr="004751E6" w:rsidRDefault="004751E6" w:rsidP="004751E6">
            <w:pPr>
              <w:rPr>
                <w:rFonts w:ascii="Arial Narrow" w:hAnsi="Arial Narrow"/>
              </w:rPr>
            </w:pPr>
            <w:r w:rsidRPr="004751E6">
              <w:rPr>
                <w:rFonts w:ascii="Arial Narrow" w:hAnsi="Arial Narrow"/>
              </w:rPr>
              <w:t>- zbiorniki nawozowe – 2x160 l.</w:t>
            </w:r>
          </w:p>
          <w:p w:rsidR="004751E6" w:rsidRPr="004751E6" w:rsidRDefault="004751E6" w:rsidP="004751E6">
            <w:pPr>
              <w:rPr>
                <w:rFonts w:ascii="Arial Narrow" w:hAnsi="Arial Narrow"/>
              </w:rPr>
            </w:pPr>
            <w:r w:rsidRPr="004751E6">
              <w:rPr>
                <w:rFonts w:ascii="Arial Narrow" w:hAnsi="Arial Narrow"/>
              </w:rPr>
              <w:t>- centralna regulacja dawki nawozu – MINIMAX</w:t>
            </w:r>
          </w:p>
          <w:p w:rsidR="004751E6" w:rsidRPr="004751E6" w:rsidRDefault="004751E6" w:rsidP="004751E6">
            <w:pPr>
              <w:rPr>
                <w:rFonts w:ascii="Arial Narrow" w:hAnsi="Arial Narrow"/>
              </w:rPr>
            </w:pPr>
            <w:r w:rsidRPr="004751E6">
              <w:rPr>
                <w:rFonts w:ascii="Arial Narrow" w:hAnsi="Arial Narrow"/>
              </w:rPr>
              <w:t>- nawożenie micro granulatem – 2 x 16 l.</w:t>
            </w:r>
          </w:p>
          <w:p w:rsidR="004751E6" w:rsidRPr="004751E6" w:rsidRDefault="004751E6" w:rsidP="004751E6">
            <w:pPr>
              <w:rPr>
                <w:rFonts w:ascii="Arial Narrow" w:hAnsi="Arial Narrow"/>
              </w:rPr>
            </w:pPr>
            <w:r w:rsidRPr="004751E6">
              <w:rPr>
                <w:rFonts w:ascii="Arial Narrow" w:hAnsi="Arial Narrow"/>
              </w:rPr>
              <w:t>- znaczniki hydrauliczne</w:t>
            </w:r>
          </w:p>
          <w:p w:rsidR="004751E6" w:rsidRPr="004751E6" w:rsidRDefault="004751E6" w:rsidP="004751E6">
            <w:pPr>
              <w:rPr>
                <w:rFonts w:ascii="Arial Narrow" w:hAnsi="Arial Narrow"/>
              </w:rPr>
            </w:pPr>
            <w:r w:rsidRPr="004751E6">
              <w:rPr>
                <w:rFonts w:ascii="Arial Narrow" w:hAnsi="Arial Narrow"/>
              </w:rPr>
              <w:t>- monitor kontrolny ( kontrola sekcji , liczba hektarów )</w:t>
            </w:r>
          </w:p>
          <w:p w:rsidR="004751E6" w:rsidRPr="004751E6" w:rsidRDefault="004751E6" w:rsidP="004751E6">
            <w:pPr>
              <w:rPr>
                <w:rFonts w:ascii="Arial Narrow" w:hAnsi="Arial Narrow"/>
              </w:rPr>
            </w:pPr>
            <w:r w:rsidRPr="004751E6">
              <w:rPr>
                <w:rFonts w:ascii="Arial Narrow" w:hAnsi="Arial Narrow"/>
              </w:rPr>
              <w:t>- wakuometr</w:t>
            </w:r>
          </w:p>
          <w:p w:rsidR="004751E6" w:rsidRPr="004751E6" w:rsidRDefault="004751E6" w:rsidP="004751E6">
            <w:pPr>
              <w:rPr>
                <w:rFonts w:ascii="Arial Narrow" w:hAnsi="Arial Narrow"/>
              </w:rPr>
            </w:pPr>
            <w:r w:rsidRPr="004751E6">
              <w:rPr>
                <w:rFonts w:ascii="Arial Narrow" w:hAnsi="Arial Narrow"/>
              </w:rPr>
              <w:t>- oświetlenie</w:t>
            </w:r>
          </w:p>
          <w:p w:rsidR="004751E6" w:rsidRPr="004751E6" w:rsidRDefault="004751E6" w:rsidP="004751E6">
            <w:pPr>
              <w:rPr>
                <w:rFonts w:ascii="Arial Narrow" w:hAnsi="Arial Narrow"/>
              </w:rPr>
            </w:pPr>
            <w:r w:rsidRPr="004751E6">
              <w:rPr>
                <w:rFonts w:ascii="Arial Narrow" w:hAnsi="Arial Narrow"/>
              </w:rPr>
              <w:t>- tablice ostrzegawcze</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kopaczka do ziemniaków</w:t>
            </w:r>
          </w:p>
          <w:p w:rsidR="004751E6" w:rsidRPr="004751E6" w:rsidRDefault="004751E6" w:rsidP="004751E6">
            <w:pPr>
              <w:rPr>
                <w:rFonts w:ascii="Arial Narrow" w:hAnsi="Arial Narrow"/>
              </w:rPr>
            </w:pPr>
            <w:r w:rsidRPr="004751E6">
              <w:rPr>
                <w:rFonts w:ascii="Arial Narrow" w:hAnsi="Arial Narrow"/>
              </w:rPr>
              <w:lastRenderedPageBreak/>
              <w:t>Kopaczka do ziemniaków</w:t>
            </w:r>
          </w:p>
          <w:p w:rsidR="004751E6" w:rsidRPr="004751E6" w:rsidRDefault="004751E6" w:rsidP="004751E6">
            <w:pPr>
              <w:rPr>
                <w:rFonts w:ascii="Arial Narrow" w:hAnsi="Arial Narrow"/>
              </w:rPr>
            </w:pPr>
            <w:r w:rsidRPr="004751E6">
              <w:rPr>
                <w:rFonts w:ascii="Arial Narrow" w:hAnsi="Arial Narrow"/>
              </w:rPr>
              <w:t>- liczba rzędów – 2</w:t>
            </w:r>
          </w:p>
          <w:p w:rsidR="004751E6" w:rsidRPr="004751E6" w:rsidRDefault="004751E6" w:rsidP="004751E6">
            <w:pPr>
              <w:rPr>
                <w:rFonts w:ascii="Arial Narrow" w:hAnsi="Arial Narrow"/>
              </w:rPr>
            </w:pPr>
            <w:r w:rsidRPr="004751E6">
              <w:rPr>
                <w:rFonts w:ascii="Arial Narrow" w:hAnsi="Arial Narrow"/>
              </w:rPr>
              <w:t>- szerokość robocza – 1500 mm</w:t>
            </w:r>
          </w:p>
          <w:p w:rsidR="004751E6" w:rsidRPr="004751E6" w:rsidRDefault="004751E6" w:rsidP="004751E6">
            <w:pPr>
              <w:rPr>
                <w:rFonts w:ascii="Arial Narrow" w:hAnsi="Arial Narrow"/>
              </w:rPr>
            </w:pPr>
            <w:r w:rsidRPr="004751E6">
              <w:rPr>
                <w:rFonts w:ascii="Arial Narrow" w:hAnsi="Arial Narrow"/>
              </w:rPr>
              <w:t>- szerokość międzyrzędzi – 750 mm</w:t>
            </w:r>
          </w:p>
          <w:p w:rsidR="004751E6" w:rsidRPr="004751E6" w:rsidRDefault="004751E6" w:rsidP="004751E6">
            <w:pPr>
              <w:rPr>
                <w:rFonts w:ascii="Arial Narrow" w:hAnsi="Arial Narrow"/>
              </w:rPr>
            </w:pPr>
            <w:r w:rsidRPr="004751E6">
              <w:rPr>
                <w:rFonts w:ascii="Arial Narrow" w:hAnsi="Arial Narrow"/>
              </w:rPr>
              <w:t>- liczba taśm – 2 szt</w:t>
            </w:r>
          </w:p>
          <w:p w:rsidR="004751E6" w:rsidRPr="004751E6" w:rsidRDefault="004751E6" w:rsidP="004751E6">
            <w:pPr>
              <w:rPr>
                <w:rFonts w:ascii="Arial Narrow" w:hAnsi="Arial Narrow"/>
              </w:rPr>
            </w:pPr>
            <w:r w:rsidRPr="004751E6">
              <w:rPr>
                <w:rFonts w:ascii="Arial Narrow" w:hAnsi="Arial Narrow"/>
              </w:rPr>
              <w:t>- długość taśm – 5000 mm</w:t>
            </w:r>
          </w:p>
          <w:p w:rsidR="004751E6" w:rsidRPr="004751E6" w:rsidRDefault="004751E6" w:rsidP="004751E6">
            <w:pPr>
              <w:rPr>
                <w:rFonts w:ascii="Arial Narrow" w:hAnsi="Arial Narrow"/>
              </w:rPr>
            </w:pPr>
            <w:r w:rsidRPr="004751E6">
              <w:rPr>
                <w:rFonts w:ascii="Arial Narrow" w:hAnsi="Arial Narrow"/>
              </w:rPr>
              <w:t>- wytrząsacz odsiewacza z regulacją</w:t>
            </w:r>
          </w:p>
          <w:p w:rsidR="004751E6" w:rsidRPr="004751E6" w:rsidRDefault="004751E6" w:rsidP="004751E6">
            <w:pPr>
              <w:rPr>
                <w:rFonts w:ascii="Arial Narrow" w:hAnsi="Arial Narrow"/>
              </w:rPr>
            </w:pPr>
            <w:r w:rsidRPr="004751E6">
              <w:rPr>
                <w:rFonts w:ascii="Arial Narrow" w:hAnsi="Arial Narrow"/>
              </w:rPr>
              <w:t>- koła podporowe gumowe</w:t>
            </w:r>
          </w:p>
          <w:p w:rsidR="004751E6" w:rsidRPr="004751E6" w:rsidRDefault="004751E6" w:rsidP="004751E6">
            <w:pPr>
              <w:rPr>
                <w:rFonts w:ascii="Arial Narrow" w:hAnsi="Arial Narrow"/>
              </w:rPr>
            </w:pPr>
            <w:r w:rsidRPr="004751E6">
              <w:rPr>
                <w:rFonts w:ascii="Arial Narrow" w:hAnsi="Arial Narrow"/>
              </w:rPr>
              <w:t>- zsyp tylny</w:t>
            </w:r>
          </w:p>
          <w:p w:rsidR="004751E6" w:rsidRPr="004751E6" w:rsidRDefault="004751E6" w:rsidP="004751E6">
            <w:pPr>
              <w:rPr>
                <w:rFonts w:ascii="Arial Narrow" w:hAnsi="Arial Narrow"/>
              </w:rPr>
            </w:pPr>
            <w:r w:rsidRPr="004751E6">
              <w:rPr>
                <w:rFonts w:ascii="Arial Narrow" w:hAnsi="Arial Narrow"/>
              </w:rPr>
              <w:t>- boczne kroje tarczowe</w:t>
            </w:r>
          </w:p>
          <w:p w:rsidR="004751E6" w:rsidRPr="004751E6" w:rsidRDefault="004751E6" w:rsidP="004751E6">
            <w:pPr>
              <w:rPr>
                <w:rFonts w:ascii="Arial Narrow" w:hAnsi="Arial Narrow"/>
              </w:rPr>
            </w:pPr>
            <w:r w:rsidRPr="004751E6">
              <w:rPr>
                <w:rFonts w:ascii="Arial Narrow" w:hAnsi="Arial Narrow"/>
              </w:rPr>
              <w:t>- gumowe koło kopiujące</w:t>
            </w:r>
          </w:p>
          <w:p w:rsidR="004751E6" w:rsidRPr="004751E6" w:rsidRDefault="004751E6" w:rsidP="004751E6">
            <w:pPr>
              <w:rPr>
                <w:rFonts w:ascii="Arial Narrow" w:hAnsi="Arial Narrow"/>
              </w:rPr>
            </w:pPr>
            <w:r w:rsidRPr="004751E6">
              <w:rPr>
                <w:rFonts w:ascii="Arial Narrow" w:hAnsi="Arial Narrow"/>
              </w:rPr>
              <w:t>- sprzęgło przeciążeniowe</w:t>
            </w:r>
          </w:p>
          <w:p w:rsidR="004751E6" w:rsidRPr="004751E6" w:rsidRDefault="004751E6" w:rsidP="004751E6">
            <w:pPr>
              <w:rPr>
                <w:rFonts w:ascii="Arial Narrow" w:hAnsi="Arial Narrow"/>
              </w:rPr>
            </w:pPr>
            <w:r w:rsidRPr="004751E6">
              <w:rPr>
                <w:rFonts w:ascii="Arial Narrow" w:hAnsi="Arial Narrow"/>
              </w:rPr>
              <w:t>- zaczep kat II</w:t>
            </w:r>
          </w:p>
          <w:p w:rsidR="004751E6" w:rsidRPr="004751E6" w:rsidRDefault="004751E6" w:rsidP="004751E6">
            <w:pPr>
              <w:rPr>
                <w:rFonts w:ascii="Arial Narrow" w:hAnsi="Arial Narrow"/>
              </w:rPr>
            </w:pPr>
            <w:r w:rsidRPr="004751E6">
              <w:rPr>
                <w:rFonts w:ascii="Arial Narrow" w:hAnsi="Arial Narrow"/>
              </w:rPr>
              <w:t>- wałek WOM</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urzytkowania i konserwacji dostarczonego sprzętu w terminie ustalonym przy dostawie.</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Obsypnik</w:t>
            </w:r>
          </w:p>
          <w:p w:rsidR="004751E6" w:rsidRPr="004751E6" w:rsidRDefault="004751E6" w:rsidP="004751E6">
            <w:pPr>
              <w:rPr>
                <w:rFonts w:ascii="Arial Narrow" w:hAnsi="Arial Narrow"/>
              </w:rPr>
            </w:pPr>
            <w:r w:rsidRPr="004751E6">
              <w:rPr>
                <w:rFonts w:ascii="Arial Narrow" w:hAnsi="Arial Narrow"/>
              </w:rPr>
              <w:t>Obsypnik do ziemniaków</w:t>
            </w:r>
          </w:p>
          <w:p w:rsidR="004751E6" w:rsidRPr="004751E6" w:rsidRDefault="004751E6" w:rsidP="004751E6">
            <w:pPr>
              <w:rPr>
                <w:rFonts w:ascii="Arial Narrow" w:hAnsi="Arial Narrow"/>
              </w:rPr>
            </w:pPr>
            <w:r w:rsidRPr="004751E6">
              <w:rPr>
                <w:rFonts w:ascii="Arial Narrow" w:hAnsi="Arial Narrow"/>
              </w:rPr>
              <w:t>- liczba sekcji roboczych – 5 szt</w:t>
            </w:r>
          </w:p>
          <w:p w:rsidR="004751E6" w:rsidRPr="004751E6" w:rsidRDefault="004751E6" w:rsidP="004751E6">
            <w:pPr>
              <w:rPr>
                <w:rFonts w:ascii="Arial Narrow" w:hAnsi="Arial Narrow"/>
              </w:rPr>
            </w:pPr>
            <w:r w:rsidRPr="004751E6">
              <w:rPr>
                <w:rFonts w:ascii="Arial Narrow" w:hAnsi="Arial Narrow"/>
              </w:rPr>
              <w:t>- szerokość międzyrzędzi – 62,5 – 75 cm</w:t>
            </w:r>
          </w:p>
          <w:p w:rsidR="004751E6" w:rsidRPr="004751E6" w:rsidRDefault="004751E6" w:rsidP="004751E6">
            <w:pPr>
              <w:rPr>
                <w:rFonts w:ascii="Arial Narrow" w:hAnsi="Arial Narrow"/>
              </w:rPr>
            </w:pPr>
            <w:r w:rsidRPr="004751E6">
              <w:rPr>
                <w:rFonts w:ascii="Arial Narrow" w:hAnsi="Arial Narrow"/>
              </w:rPr>
              <w:t>- masa maszyny – ok. 175 kg</w:t>
            </w:r>
          </w:p>
          <w:p w:rsidR="004751E6" w:rsidRPr="004751E6" w:rsidRDefault="004751E6" w:rsidP="004751E6">
            <w:pPr>
              <w:rPr>
                <w:rFonts w:ascii="Arial Narrow" w:hAnsi="Arial Narrow"/>
              </w:rPr>
            </w:pPr>
            <w:r w:rsidRPr="004751E6">
              <w:rPr>
                <w:rFonts w:ascii="Arial Narrow" w:hAnsi="Arial Narrow"/>
              </w:rPr>
              <w:t>- zapotrzebowanie na moc – ok. 35 kM</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ładowacz czołowy</w:t>
            </w:r>
          </w:p>
          <w:p w:rsidR="004751E6" w:rsidRPr="004751E6" w:rsidRDefault="004751E6" w:rsidP="004751E6">
            <w:pPr>
              <w:rPr>
                <w:rFonts w:ascii="Arial Narrow" w:hAnsi="Arial Narrow"/>
              </w:rPr>
            </w:pPr>
            <w:r w:rsidRPr="004751E6">
              <w:rPr>
                <w:rFonts w:ascii="Arial Narrow" w:hAnsi="Arial Narrow"/>
              </w:rPr>
              <w:t>Ładowacz czołowy</w:t>
            </w:r>
          </w:p>
          <w:p w:rsidR="004751E6" w:rsidRPr="004751E6" w:rsidRDefault="004751E6" w:rsidP="004751E6">
            <w:pPr>
              <w:rPr>
                <w:rFonts w:ascii="Arial Narrow" w:hAnsi="Arial Narrow"/>
              </w:rPr>
            </w:pPr>
            <w:r w:rsidRPr="004751E6">
              <w:rPr>
                <w:rFonts w:ascii="Arial Narrow" w:hAnsi="Arial Narrow"/>
              </w:rPr>
              <w:t>- udźwig nominalny – 1600 kg</w:t>
            </w:r>
          </w:p>
          <w:p w:rsidR="004751E6" w:rsidRPr="004751E6" w:rsidRDefault="004751E6" w:rsidP="004751E6">
            <w:pPr>
              <w:rPr>
                <w:rFonts w:ascii="Arial Narrow" w:hAnsi="Arial Narrow"/>
              </w:rPr>
            </w:pPr>
            <w:r w:rsidRPr="004751E6">
              <w:rPr>
                <w:rFonts w:ascii="Arial Narrow" w:hAnsi="Arial Narrow"/>
              </w:rPr>
              <w:t>- wysokość podnoszenia – 3745 mm</w:t>
            </w:r>
          </w:p>
          <w:p w:rsidR="004751E6" w:rsidRPr="004751E6" w:rsidRDefault="004751E6" w:rsidP="004751E6">
            <w:pPr>
              <w:rPr>
                <w:rFonts w:ascii="Arial Narrow" w:hAnsi="Arial Narrow"/>
              </w:rPr>
            </w:pPr>
            <w:r w:rsidRPr="004751E6">
              <w:rPr>
                <w:rFonts w:ascii="Arial Narrow" w:hAnsi="Arial Narrow"/>
              </w:rPr>
              <w:t>- ciśnienie robocze – 18 MPa</w:t>
            </w:r>
          </w:p>
          <w:p w:rsidR="004751E6" w:rsidRPr="004751E6" w:rsidRDefault="004751E6" w:rsidP="004751E6">
            <w:pPr>
              <w:rPr>
                <w:rFonts w:ascii="Arial Narrow" w:hAnsi="Arial Narrow"/>
              </w:rPr>
            </w:pPr>
            <w:r w:rsidRPr="004751E6">
              <w:rPr>
                <w:rFonts w:ascii="Arial Narrow" w:hAnsi="Arial Narrow"/>
              </w:rPr>
              <w:t>- konstrukcja wsporcza do ciągnika</w:t>
            </w:r>
          </w:p>
          <w:p w:rsidR="004751E6" w:rsidRPr="004751E6" w:rsidRDefault="004751E6" w:rsidP="004751E6">
            <w:pPr>
              <w:rPr>
                <w:rFonts w:ascii="Arial Narrow" w:hAnsi="Arial Narrow"/>
              </w:rPr>
            </w:pPr>
            <w:r w:rsidRPr="004751E6">
              <w:rPr>
                <w:rFonts w:ascii="Arial Narrow" w:hAnsi="Arial Narrow"/>
              </w:rPr>
              <w:t>- sterowanie joystick</w:t>
            </w:r>
          </w:p>
          <w:p w:rsidR="004751E6" w:rsidRPr="004751E6" w:rsidRDefault="004751E6" w:rsidP="004751E6">
            <w:pPr>
              <w:rPr>
                <w:rFonts w:ascii="Arial Narrow" w:hAnsi="Arial Narrow"/>
              </w:rPr>
            </w:pPr>
            <w:r w:rsidRPr="004751E6">
              <w:rPr>
                <w:rFonts w:ascii="Arial Narrow" w:hAnsi="Arial Narrow"/>
              </w:rPr>
              <w:t>- hydraulika</w:t>
            </w:r>
          </w:p>
          <w:p w:rsidR="004751E6" w:rsidRPr="004751E6" w:rsidRDefault="004751E6" w:rsidP="004751E6">
            <w:pPr>
              <w:rPr>
                <w:rFonts w:ascii="Arial Narrow" w:hAnsi="Arial Narrow"/>
              </w:rPr>
            </w:pPr>
            <w:r w:rsidRPr="004751E6">
              <w:rPr>
                <w:rFonts w:ascii="Arial Narrow" w:hAnsi="Arial Narrow"/>
              </w:rPr>
              <w:t>- rozdzielacz hydrauliczny – III sekcyjny</w:t>
            </w:r>
          </w:p>
          <w:p w:rsidR="004751E6" w:rsidRPr="004751E6" w:rsidRDefault="004751E6" w:rsidP="004751E6">
            <w:pPr>
              <w:rPr>
                <w:rFonts w:ascii="Arial Narrow" w:hAnsi="Arial Narrow"/>
              </w:rPr>
            </w:pPr>
            <w:r w:rsidRPr="004751E6">
              <w:rPr>
                <w:rFonts w:ascii="Arial Narrow" w:hAnsi="Arial Narrow"/>
              </w:rPr>
              <w:t>- akumulator antywstrząsowy</w:t>
            </w:r>
          </w:p>
          <w:p w:rsidR="004751E6" w:rsidRPr="004751E6" w:rsidRDefault="004751E6" w:rsidP="004751E6">
            <w:pPr>
              <w:rPr>
                <w:rFonts w:ascii="Arial Narrow" w:hAnsi="Arial Narrow"/>
              </w:rPr>
            </w:pPr>
            <w:r w:rsidRPr="004751E6">
              <w:rPr>
                <w:rFonts w:ascii="Arial Narrow" w:hAnsi="Arial Narrow"/>
              </w:rPr>
              <w:lastRenderedPageBreak/>
              <w:t>- multilock – szybkie podłaczanie ładowacza</w:t>
            </w:r>
          </w:p>
          <w:p w:rsidR="004751E6" w:rsidRPr="004751E6" w:rsidRDefault="004751E6" w:rsidP="004751E6">
            <w:pPr>
              <w:rPr>
                <w:rFonts w:ascii="Arial Narrow" w:hAnsi="Arial Narrow"/>
              </w:rPr>
            </w:pPr>
            <w:r w:rsidRPr="004751E6">
              <w:rPr>
                <w:rFonts w:ascii="Arial Narrow" w:hAnsi="Arial Narrow"/>
              </w:rPr>
              <w:t>- mocowanie osprzętu – typ Euro</w:t>
            </w:r>
          </w:p>
          <w:p w:rsidR="004751E6" w:rsidRPr="004751E6" w:rsidRDefault="004751E6" w:rsidP="004751E6">
            <w:pPr>
              <w:rPr>
                <w:rFonts w:ascii="Arial Narrow" w:hAnsi="Arial Narrow"/>
              </w:rPr>
            </w:pPr>
            <w:r w:rsidRPr="004751E6">
              <w:rPr>
                <w:rFonts w:ascii="Arial Narrow" w:hAnsi="Arial Narrow"/>
              </w:rPr>
              <w:t>- widły do obornika „ krokodyl” 1,5 m ( 2 siłowniki )</w:t>
            </w:r>
          </w:p>
          <w:p w:rsidR="004751E6" w:rsidRPr="004751E6" w:rsidRDefault="004751E6" w:rsidP="004751E6">
            <w:pPr>
              <w:rPr>
                <w:rFonts w:ascii="Arial Narrow" w:hAnsi="Arial Narrow"/>
              </w:rPr>
            </w:pPr>
            <w:r w:rsidRPr="004751E6">
              <w:rPr>
                <w:rFonts w:ascii="Arial Narrow" w:hAnsi="Arial Narrow"/>
              </w:rPr>
              <w:t>- szufla uniwersalna do mat. Sypkich 2,0 m</w:t>
            </w:r>
          </w:p>
          <w:p w:rsidR="004751E6" w:rsidRPr="004751E6" w:rsidRDefault="004751E6" w:rsidP="004751E6">
            <w:pPr>
              <w:rPr>
                <w:rFonts w:ascii="Arial Narrow" w:hAnsi="Arial Narrow"/>
              </w:rPr>
            </w:pPr>
            <w:r w:rsidRPr="004751E6">
              <w:rPr>
                <w:rFonts w:ascii="Arial Narrow" w:hAnsi="Arial Narrow"/>
              </w:rPr>
              <w:t>- widły do palet przesuwne</w:t>
            </w:r>
          </w:p>
          <w:p w:rsidR="004751E6" w:rsidRPr="004751E6" w:rsidRDefault="004751E6" w:rsidP="004751E6">
            <w:pPr>
              <w:rPr>
                <w:rFonts w:ascii="Arial Narrow" w:hAnsi="Arial Narrow"/>
              </w:rPr>
            </w:pPr>
            <w:r w:rsidRPr="004751E6">
              <w:rPr>
                <w:rFonts w:ascii="Arial Narrow" w:hAnsi="Arial Narrow"/>
              </w:rPr>
              <w:t>- pług śnieżny – szer. 2,5 – 2,6 m, hydrauliczna regulacja kąta skrętu ( lewo/prawo ) , mocowanie Euro, listwa gumowa</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zamiatarka do ładowacza czołowego</w:t>
            </w:r>
          </w:p>
          <w:p w:rsidR="004751E6" w:rsidRPr="004751E6" w:rsidRDefault="004751E6" w:rsidP="004751E6">
            <w:pPr>
              <w:rPr>
                <w:rFonts w:ascii="Arial Narrow" w:hAnsi="Arial Narrow"/>
              </w:rPr>
            </w:pPr>
            <w:r w:rsidRPr="004751E6">
              <w:rPr>
                <w:rFonts w:ascii="Arial Narrow" w:hAnsi="Arial Narrow"/>
              </w:rPr>
              <w:t>Zamiatarka</w:t>
            </w:r>
          </w:p>
          <w:p w:rsidR="004751E6" w:rsidRPr="004751E6" w:rsidRDefault="004751E6" w:rsidP="004751E6">
            <w:pPr>
              <w:rPr>
                <w:rFonts w:ascii="Arial Narrow" w:hAnsi="Arial Narrow"/>
              </w:rPr>
            </w:pPr>
            <w:r w:rsidRPr="004751E6">
              <w:rPr>
                <w:rFonts w:ascii="Arial Narrow" w:hAnsi="Arial Narrow"/>
              </w:rPr>
              <w:t>- szerokość robocza – 2,0m</w:t>
            </w:r>
          </w:p>
          <w:p w:rsidR="004751E6" w:rsidRPr="004751E6" w:rsidRDefault="004751E6" w:rsidP="004751E6">
            <w:pPr>
              <w:rPr>
                <w:rFonts w:ascii="Arial Narrow" w:hAnsi="Arial Narrow"/>
              </w:rPr>
            </w:pPr>
            <w:r w:rsidRPr="004751E6">
              <w:rPr>
                <w:rFonts w:ascii="Arial Narrow" w:hAnsi="Arial Narrow"/>
              </w:rPr>
              <w:t>- średnica szczotki – 60 cm</w:t>
            </w:r>
          </w:p>
          <w:p w:rsidR="004751E6" w:rsidRPr="004751E6" w:rsidRDefault="004751E6" w:rsidP="004751E6">
            <w:pPr>
              <w:rPr>
                <w:rFonts w:ascii="Arial Narrow" w:hAnsi="Arial Narrow"/>
              </w:rPr>
            </w:pPr>
            <w:r w:rsidRPr="004751E6">
              <w:rPr>
                <w:rFonts w:ascii="Arial Narrow" w:hAnsi="Arial Narrow"/>
              </w:rPr>
              <w:t>- obroty szczotki :  140-160 obr/min</w:t>
            </w:r>
          </w:p>
          <w:p w:rsidR="004751E6" w:rsidRPr="004751E6" w:rsidRDefault="004751E6" w:rsidP="004751E6">
            <w:pPr>
              <w:rPr>
                <w:rFonts w:ascii="Arial Narrow" w:hAnsi="Arial Narrow"/>
              </w:rPr>
            </w:pPr>
            <w:r w:rsidRPr="004751E6">
              <w:rPr>
                <w:rFonts w:ascii="Arial Narrow" w:hAnsi="Arial Narrow"/>
              </w:rPr>
              <w:t>- predkość robocza – do 10 km/h</w:t>
            </w:r>
          </w:p>
          <w:p w:rsidR="004751E6" w:rsidRPr="004751E6" w:rsidRDefault="004751E6" w:rsidP="004751E6">
            <w:pPr>
              <w:rPr>
                <w:rFonts w:ascii="Arial Narrow" w:hAnsi="Arial Narrow"/>
              </w:rPr>
            </w:pPr>
            <w:r w:rsidRPr="004751E6">
              <w:rPr>
                <w:rFonts w:ascii="Arial Narrow" w:hAnsi="Arial Narrow"/>
              </w:rPr>
              <w:t xml:space="preserve">- pojemnik na zanieczyszczenia </w:t>
            </w:r>
          </w:p>
          <w:p w:rsidR="004751E6" w:rsidRPr="004751E6" w:rsidRDefault="004751E6" w:rsidP="004751E6">
            <w:pPr>
              <w:rPr>
                <w:rFonts w:ascii="Arial Narrow" w:hAnsi="Arial Narrow"/>
              </w:rPr>
            </w:pPr>
            <w:r w:rsidRPr="004751E6">
              <w:rPr>
                <w:rFonts w:ascii="Arial Narrow" w:hAnsi="Arial Narrow"/>
              </w:rPr>
              <w:t>- hydrauliczne opróżnianie pojemnika na zanieczyszczenia</w:t>
            </w:r>
          </w:p>
          <w:p w:rsidR="004751E6" w:rsidRPr="004751E6" w:rsidRDefault="004751E6" w:rsidP="004751E6">
            <w:pPr>
              <w:rPr>
                <w:rFonts w:ascii="Arial Narrow" w:hAnsi="Arial Narrow"/>
              </w:rPr>
            </w:pPr>
            <w:r w:rsidRPr="004751E6">
              <w:rPr>
                <w:rFonts w:ascii="Arial Narrow" w:hAnsi="Arial Narrow"/>
              </w:rPr>
              <w:t>- układ mocowania – mocowanie Euro</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sieczkarnia zawieszana do kukurydzy</w:t>
            </w:r>
          </w:p>
          <w:p w:rsidR="004751E6" w:rsidRPr="004751E6" w:rsidRDefault="004751E6" w:rsidP="004751E6">
            <w:pPr>
              <w:rPr>
                <w:rFonts w:ascii="Arial Narrow" w:hAnsi="Arial Narrow"/>
              </w:rPr>
            </w:pPr>
            <w:r w:rsidRPr="004751E6">
              <w:rPr>
                <w:rFonts w:ascii="Arial Narrow" w:hAnsi="Arial Narrow"/>
              </w:rPr>
              <w:t>Sieczkarnia zawieszana do kukurydzy:</w:t>
            </w:r>
          </w:p>
          <w:p w:rsidR="004751E6" w:rsidRPr="004751E6" w:rsidRDefault="004751E6" w:rsidP="004751E6">
            <w:pPr>
              <w:rPr>
                <w:rFonts w:ascii="Arial Narrow" w:hAnsi="Arial Narrow"/>
              </w:rPr>
            </w:pPr>
            <w:r w:rsidRPr="004751E6">
              <w:rPr>
                <w:rFonts w:ascii="Arial Narrow" w:hAnsi="Arial Narrow"/>
              </w:rPr>
              <w:t>- liczba rzędów – 1 rząd</w:t>
            </w:r>
          </w:p>
          <w:p w:rsidR="004751E6" w:rsidRPr="004751E6" w:rsidRDefault="004751E6" w:rsidP="004751E6">
            <w:pPr>
              <w:rPr>
                <w:rFonts w:ascii="Arial Narrow" w:hAnsi="Arial Narrow"/>
              </w:rPr>
            </w:pPr>
            <w:r w:rsidRPr="004751E6">
              <w:rPr>
                <w:rFonts w:ascii="Arial Narrow" w:hAnsi="Arial Narrow"/>
              </w:rPr>
              <w:t>- zaczep 3- punktowy kat. II</w:t>
            </w:r>
          </w:p>
          <w:p w:rsidR="004751E6" w:rsidRPr="004751E6" w:rsidRDefault="004751E6" w:rsidP="004751E6">
            <w:pPr>
              <w:rPr>
                <w:rFonts w:ascii="Arial Narrow" w:hAnsi="Arial Narrow"/>
              </w:rPr>
            </w:pPr>
            <w:r w:rsidRPr="004751E6">
              <w:rPr>
                <w:rFonts w:ascii="Arial Narrow" w:hAnsi="Arial Narrow"/>
              </w:rPr>
              <w:t>- przesunięcie boczne</w:t>
            </w:r>
          </w:p>
          <w:p w:rsidR="004751E6" w:rsidRPr="004751E6" w:rsidRDefault="004751E6" w:rsidP="004751E6">
            <w:pPr>
              <w:rPr>
                <w:rFonts w:ascii="Arial Narrow" w:hAnsi="Arial Narrow"/>
              </w:rPr>
            </w:pPr>
            <w:r w:rsidRPr="004751E6">
              <w:rPr>
                <w:rFonts w:ascii="Arial Narrow" w:hAnsi="Arial Narrow"/>
              </w:rPr>
              <w:t>- hydrauliczne sterowanie wyrzutnikiem</w:t>
            </w:r>
          </w:p>
          <w:p w:rsidR="004751E6" w:rsidRPr="004751E6" w:rsidRDefault="004751E6" w:rsidP="004751E6">
            <w:pPr>
              <w:rPr>
                <w:rFonts w:ascii="Arial Narrow" w:hAnsi="Arial Narrow"/>
              </w:rPr>
            </w:pPr>
            <w:r w:rsidRPr="004751E6">
              <w:rPr>
                <w:rFonts w:ascii="Arial Narrow" w:hAnsi="Arial Narrow"/>
              </w:rPr>
              <w:t>- mechaniczne sterowanie klapą</w:t>
            </w:r>
          </w:p>
          <w:p w:rsidR="004751E6" w:rsidRPr="004751E6" w:rsidRDefault="004751E6" w:rsidP="004751E6">
            <w:pPr>
              <w:rPr>
                <w:rFonts w:ascii="Arial Narrow" w:hAnsi="Arial Narrow"/>
              </w:rPr>
            </w:pPr>
            <w:r w:rsidRPr="004751E6">
              <w:rPr>
                <w:rFonts w:ascii="Arial Narrow" w:hAnsi="Arial Narrow"/>
              </w:rPr>
              <w:t>- koło rozdrabniające – 1 szt.</w:t>
            </w:r>
          </w:p>
          <w:p w:rsidR="004751E6" w:rsidRPr="004751E6" w:rsidRDefault="004751E6" w:rsidP="004751E6">
            <w:pPr>
              <w:rPr>
                <w:rFonts w:ascii="Arial Narrow" w:hAnsi="Arial Narrow"/>
              </w:rPr>
            </w:pPr>
            <w:r w:rsidRPr="004751E6">
              <w:rPr>
                <w:rFonts w:ascii="Arial Narrow" w:hAnsi="Arial Narrow"/>
              </w:rPr>
              <w:t>- liczba noży :  10 – 12 szt.</w:t>
            </w:r>
          </w:p>
          <w:p w:rsidR="004751E6" w:rsidRPr="004751E6" w:rsidRDefault="004751E6" w:rsidP="004751E6">
            <w:pPr>
              <w:rPr>
                <w:rFonts w:ascii="Arial Narrow" w:hAnsi="Arial Narrow"/>
              </w:rPr>
            </w:pPr>
            <w:r w:rsidRPr="004751E6">
              <w:rPr>
                <w:rFonts w:ascii="Arial Narrow" w:hAnsi="Arial Narrow"/>
              </w:rPr>
              <w:t>- liczba łopatek – 2 szt</w:t>
            </w:r>
          </w:p>
          <w:p w:rsidR="004751E6" w:rsidRPr="004751E6" w:rsidRDefault="004751E6" w:rsidP="004751E6">
            <w:pPr>
              <w:rPr>
                <w:rFonts w:ascii="Arial Narrow" w:hAnsi="Arial Narrow"/>
              </w:rPr>
            </w:pPr>
            <w:r w:rsidRPr="004751E6">
              <w:rPr>
                <w:rFonts w:ascii="Arial Narrow" w:hAnsi="Arial Narrow"/>
              </w:rPr>
              <w:t>- nagarniacz</w:t>
            </w:r>
          </w:p>
          <w:p w:rsidR="004751E6" w:rsidRPr="004751E6" w:rsidRDefault="004751E6" w:rsidP="004751E6">
            <w:pPr>
              <w:rPr>
                <w:rFonts w:ascii="Arial Narrow" w:hAnsi="Arial Narrow"/>
              </w:rPr>
            </w:pPr>
            <w:r w:rsidRPr="004751E6">
              <w:rPr>
                <w:rFonts w:ascii="Arial Narrow" w:hAnsi="Arial Narrow"/>
              </w:rPr>
              <w:t>- napęd WOM – 540 obr/min</w:t>
            </w:r>
          </w:p>
          <w:p w:rsidR="004751E6" w:rsidRPr="004751E6" w:rsidRDefault="004751E6" w:rsidP="004751E6">
            <w:pPr>
              <w:rPr>
                <w:rFonts w:ascii="Arial Narrow" w:hAnsi="Arial Narrow"/>
              </w:rPr>
            </w:pPr>
            <w:r w:rsidRPr="004751E6">
              <w:rPr>
                <w:rFonts w:ascii="Arial Narrow" w:hAnsi="Arial Narrow"/>
              </w:rPr>
              <w:t>- wałek WON z wolnym kołem</w:t>
            </w:r>
          </w:p>
          <w:p w:rsidR="004751E6" w:rsidRPr="004751E6" w:rsidRDefault="004751E6" w:rsidP="004751E6">
            <w:pPr>
              <w:rPr>
                <w:rFonts w:ascii="Arial Narrow" w:hAnsi="Arial Narrow"/>
              </w:rPr>
            </w:pPr>
            <w:r w:rsidRPr="004751E6">
              <w:rPr>
                <w:rFonts w:ascii="Arial Narrow" w:hAnsi="Arial Narrow"/>
              </w:rPr>
              <w:t>- przekładnia pasowa -4 paski klinowe</w:t>
            </w:r>
          </w:p>
          <w:p w:rsidR="004751E6" w:rsidRPr="004751E6" w:rsidRDefault="004751E6" w:rsidP="004751E6">
            <w:pPr>
              <w:rPr>
                <w:rFonts w:ascii="Arial Narrow" w:hAnsi="Arial Narrow"/>
              </w:rPr>
            </w:pPr>
            <w:r w:rsidRPr="004751E6">
              <w:rPr>
                <w:rFonts w:ascii="Arial Narrow" w:hAnsi="Arial Narrow"/>
              </w:rPr>
              <w:t>- gumowe koło podporowe 16,5/6,5 – 8</w:t>
            </w:r>
          </w:p>
          <w:p w:rsidR="004751E6" w:rsidRPr="004751E6" w:rsidRDefault="004751E6" w:rsidP="004751E6">
            <w:pPr>
              <w:rPr>
                <w:rFonts w:ascii="Arial Narrow" w:hAnsi="Arial Narrow"/>
              </w:rPr>
            </w:pPr>
            <w:r w:rsidRPr="004751E6">
              <w:rPr>
                <w:rFonts w:ascii="Arial Narrow" w:hAnsi="Arial Narrow"/>
              </w:rPr>
              <w:lastRenderedPageBreak/>
              <w:t>-długość cięcia – ok. 4 cm</w:t>
            </w:r>
          </w:p>
          <w:p w:rsidR="004751E6" w:rsidRPr="004751E6" w:rsidRDefault="004751E6" w:rsidP="004751E6">
            <w:pPr>
              <w:rPr>
                <w:rFonts w:ascii="Arial Narrow" w:hAnsi="Arial Narrow"/>
              </w:rPr>
            </w:pPr>
            <w:r w:rsidRPr="004751E6">
              <w:rPr>
                <w:rFonts w:ascii="Arial Narrow" w:hAnsi="Arial Narrow"/>
              </w:rPr>
              <w:t>- zapotrzebowanie na moc – od 30 kM</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r w:rsidRPr="004751E6">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szczotka druciana</w:t>
            </w:r>
          </w:p>
          <w:p w:rsidR="004751E6" w:rsidRPr="004751E6" w:rsidRDefault="004751E6" w:rsidP="004751E6">
            <w:pPr>
              <w:rPr>
                <w:rFonts w:ascii="Arial Narrow" w:hAnsi="Arial Narrow"/>
              </w:rPr>
            </w:pPr>
            <w:r w:rsidRPr="004751E6">
              <w:rPr>
                <w:rFonts w:ascii="Arial Narrow" w:hAnsi="Arial Narrow"/>
              </w:rPr>
              <w:t>ręczna z uchwytem drewnianym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6 szt</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automatyczny przyrząd do ściągania izolacji wraz z zaciskarką</w:t>
            </w:r>
          </w:p>
          <w:p w:rsidR="004751E6" w:rsidRPr="004751E6" w:rsidRDefault="004751E6" w:rsidP="004751E6">
            <w:pPr>
              <w:rPr>
                <w:rFonts w:ascii="Arial Narrow" w:hAnsi="Arial Narrow"/>
              </w:rPr>
            </w:pPr>
            <w:r w:rsidRPr="004751E6">
              <w:rPr>
                <w:rFonts w:ascii="Arial Narrow" w:hAnsi="Arial Narrow"/>
              </w:rPr>
              <w:t xml:space="preserve">Zaciskarka do konektorów z regulacją siły zacisku, długość 215 mm, z funkcją grzechotki </w:t>
            </w:r>
          </w:p>
          <w:p w:rsidR="004751E6" w:rsidRPr="004751E6" w:rsidRDefault="004751E6" w:rsidP="004751E6">
            <w:pPr>
              <w:rPr>
                <w:rFonts w:ascii="Arial Narrow" w:hAnsi="Arial Narrow"/>
              </w:rPr>
            </w:pPr>
            <w:r w:rsidRPr="004751E6">
              <w:rPr>
                <w:rFonts w:ascii="Arial Narrow" w:hAnsi="Arial Narrow"/>
              </w:rPr>
              <w:t xml:space="preserve">• Szczypce do ściągania izolacji 0.13 - 6.0 mm </w:t>
            </w:r>
          </w:p>
          <w:p w:rsidR="004751E6" w:rsidRPr="004751E6" w:rsidRDefault="004751E6" w:rsidP="004751E6">
            <w:pPr>
              <w:rPr>
                <w:rFonts w:ascii="Arial Narrow" w:hAnsi="Arial Narrow"/>
              </w:rPr>
            </w:pPr>
            <w:r w:rsidRPr="004751E6">
              <w:rPr>
                <w:rFonts w:ascii="Arial Narrow" w:hAnsi="Arial Narrow"/>
              </w:rPr>
              <w:t>zestaw we wkładce pasującej do szuflady wózka</w:t>
            </w:r>
          </w:p>
          <w:p w:rsidR="004751E6" w:rsidRPr="004751E6" w:rsidRDefault="004751E6" w:rsidP="004751E6">
            <w:pPr>
              <w:rPr>
                <w:rFonts w:ascii="Arial Narrow" w:hAnsi="Arial Narrow"/>
              </w:rPr>
            </w:pPr>
            <w:r w:rsidRPr="004751E6">
              <w:rPr>
                <w:rFonts w:ascii="Arial Narrow" w:hAnsi="Arial Narrow"/>
              </w:rPr>
              <w:t xml:space="preserve"> 5 wymiennymi par szczęk: </w:t>
            </w:r>
          </w:p>
          <w:p w:rsidR="004751E6" w:rsidRPr="004751E6" w:rsidRDefault="004751E6" w:rsidP="004751E6">
            <w:pPr>
              <w:rPr>
                <w:rFonts w:ascii="Arial Narrow" w:hAnsi="Arial Narrow"/>
              </w:rPr>
            </w:pPr>
            <w:r w:rsidRPr="004751E6">
              <w:rPr>
                <w:rFonts w:ascii="Arial Narrow" w:hAnsi="Arial Narrow"/>
              </w:rPr>
              <w:t xml:space="preserve">do końcówek izolowanych 0.5 - 6.0 mm </w:t>
            </w:r>
          </w:p>
          <w:p w:rsidR="004751E6" w:rsidRPr="004751E6" w:rsidRDefault="004751E6" w:rsidP="004751E6">
            <w:pPr>
              <w:rPr>
                <w:rFonts w:ascii="Arial Narrow" w:hAnsi="Arial Narrow"/>
              </w:rPr>
            </w:pPr>
            <w:r w:rsidRPr="004751E6">
              <w:rPr>
                <w:rFonts w:ascii="Arial Narrow" w:hAnsi="Arial Narrow"/>
              </w:rPr>
              <w:t xml:space="preserve">do końcówek nieizolowanych 0.5 - 10.0 mm </w:t>
            </w:r>
          </w:p>
          <w:p w:rsidR="004751E6" w:rsidRPr="004751E6" w:rsidRDefault="004751E6" w:rsidP="004751E6">
            <w:pPr>
              <w:rPr>
                <w:rFonts w:ascii="Arial Narrow" w:hAnsi="Arial Narrow"/>
              </w:rPr>
            </w:pPr>
            <w:r w:rsidRPr="004751E6">
              <w:rPr>
                <w:rFonts w:ascii="Arial Narrow" w:hAnsi="Arial Narrow"/>
              </w:rPr>
              <w:t xml:space="preserve">do końcówek nieizolowanych z otwartymi uszami 0.5 - 6.0 mm (4.8 + 6.3 mm) </w:t>
            </w:r>
          </w:p>
          <w:p w:rsidR="004751E6" w:rsidRPr="004751E6" w:rsidRDefault="004751E6" w:rsidP="004751E6">
            <w:pPr>
              <w:rPr>
                <w:rFonts w:ascii="Arial Narrow" w:hAnsi="Arial Narrow"/>
              </w:rPr>
            </w:pPr>
            <w:r w:rsidRPr="004751E6">
              <w:rPr>
                <w:rFonts w:ascii="Arial Narrow" w:hAnsi="Arial Narrow"/>
              </w:rPr>
              <w:t xml:space="preserve">do końcówek koncentrycznych BNC / TNC typu: RG 58, RG 59, RG 62E, RG 71 </w:t>
            </w:r>
          </w:p>
          <w:p w:rsidR="004751E6" w:rsidRPr="004751E6" w:rsidRDefault="004751E6" w:rsidP="004751E6">
            <w:pPr>
              <w:rPr>
                <w:rFonts w:ascii="Arial Narrow" w:hAnsi="Arial Narrow"/>
              </w:rPr>
            </w:pPr>
            <w:r w:rsidRPr="004751E6">
              <w:rPr>
                <w:rFonts w:ascii="Arial Narrow" w:hAnsi="Arial Narrow"/>
              </w:rPr>
              <w:t>do tulejek kablowych z kołnierzem i bez kołnierza 6.0, 10.0 i 16.0 mm</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 szt</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zestaw do lutowania</w:t>
            </w:r>
          </w:p>
          <w:p w:rsidR="004751E6" w:rsidRPr="004751E6" w:rsidRDefault="004751E6" w:rsidP="004751E6">
            <w:pPr>
              <w:rPr>
                <w:rFonts w:ascii="Arial Narrow" w:hAnsi="Arial Narrow"/>
              </w:rPr>
            </w:pPr>
            <w:r w:rsidRPr="004751E6">
              <w:rPr>
                <w:rFonts w:ascii="Arial Narrow" w:hAnsi="Arial Narrow"/>
              </w:rPr>
              <w:t>Zestaw lutowniczy w praktycznej walizce z tworzywa sztucznego umożliwiający wykonanie prac lutowniczych w szerokim zakresie.</w:t>
            </w:r>
          </w:p>
          <w:p w:rsidR="004751E6" w:rsidRPr="004751E6" w:rsidRDefault="004751E6" w:rsidP="004751E6">
            <w:pPr>
              <w:rPr>
                <w:rFonts w:ascii="Arial Narrow" w:hAnsi="Arial Narrow"/>
              </w:rPr>
            </w:pPr>
            <w:r w:rsidRPr="004751E6">
              <w:rPr>
                <w:rFonts w:ascii="Arial Narrow" w:hAnsi="Arial Narrow"/>
              </w:rPr>
              <w:t xml:space="preserve">    Szybki pistolet lutowniczy 100 W wraz z końcówką szybkozmienną</w:t>
            </w:r>
          </w:p>
          <w:p w:rsidR="004751E6" w:rsidRPr="004751E6" w:rsidRDefault="004751E6" w:rsidP="004751E6">
            <w:pPr>
              <w:rPr>
                <w:rFonts w:ascii="Arial Narrow" w:hAnsi="Arial Narrow"/>
              </w:rPr>
            </w:pPr>
            <w:r w:rsidRPr="004751E6">
              <w:rPr>
                <w:rFonts w:ascii="Arial Narrow" w:hAnsi="Arial Narrow"/>
              </w:rPr>
              <w:t xml:space="preserve">    Ręczna kolba lutownicza 30 W ze stojakiem i niklowaną końcówką lutowniczą</w:t>
            </w:r>
          </w:p>
          <w:p w:rsidR="004751E6" w:rsidRPr="004751E6" w:rsidRDefault="004751E6" w:rsidP="004751E6">
            <w:pPr>
              <w:rPr>
                <w:rFonts w:ascii="Arial Narrow" w:hAnsi="Arial Narrow"/>
              </w:rPr>
            </w:pPr>
            <w:r w:rsidRPr="004751E6">
              <w:rPr>
                <w:rFonts w:ascii="Arial Narrow" w:hAnsi="Arial Narrow"/>
              </w:rPr>
              <w:t xml:space="preserve">    Trzecia ręka z ciężką stopką i precyzyjnym zaciskiem</w:t>
            </w:r>
          </w:p>
          <w:p w:rsidR="004751E6" w:rsidRPr="004751E6" w:rsidRDefault="004751E6" w:rsidP="004751E6">
            <w:pPr>
              <w:rPr>
                <w:rFonts w:ascii="Arial Narrow" w:hAnsi="Arial Narrow"/>
              </w:rPr>
            </w:pPr>
            <w:r w:rsidRPr="004751E6">
              <w:rPr>
                <w:rFonts w:ascii="Arial Narrow" w:hAnsi="Arial Narrow"/>
              </w:rPr>
              <w:t xml:space="preserve">    Pompa ssąca do rozlutowywania z wymienną końcówką (długość 190 mm, średnica 20 mm)</w:t>
            </w:r>
          </w:p>
          <w:p w:rsidR="004751E6" w:rsidRPr="004751E6" w:rsidRDefault="004751E6" w:rsidP="004751E6">
            <w:pPr>
              <w:rPr>
                <w:rFonts w:ascii="Arial Narrow" w:hAnsi="Arial Narrow"/>
              </w:rPr>
            </w:pPr>
            <w:r w:rsidRPr="004751E6">
              <w:rPr>
                <w:rFonts w:ascii="Arial Narrow" w:hAnsi="Arial Narrow"/>
              </w:rPr>
              <w:t xml:space="preserve">    Narzędzia do czyszczenia płytek obwodu drukowanego, z ostrzem igłowym i uchwytem na części konstrukcyjne</w:t>
            </w:r>
          </w:p>
          <w:p w:rsidR="004751E6" w:rsidRPr="004751E6" w:rsidRDefault="004751E6" w:rsidP="004751E6">
            <w:pPr>
              <w:rPr>
                <w:rFonts w:ascii="Arial Narrow" w:hAnsi="Arial Narrow"/>
              </w:rPr>
            </w:pPr>
            <w:r w:rsidRPr="004751E6">
              <w:rPr>
                <w:rFonts w:ascii="Arial Narrow" w:hAnsi="Arial Narrow"/>
              </w:rPr>
              <w:t xml:space="preserve">    Ø otworu: 1,2 mm</w:t>
            </w:r>
          </w:p>
          <w:p w:rsidR="004751E6" w:rsidRPr="004751E6" w:rsidRDefault="004751E6" w:rsidP="004751E6">
            <w:pPr>
              <w:rPr>
                <w:rFonts w:ascii="Arial Narrow" w:hAnsi="Arial Narrow"/>
              </w:rPr>
            </w:pPr>
            <w:r w:rsidRPr="004751E6">
              <w:rPr>
                <w:rFonts w:ascii="Arial Narrow" w:hAnsi="Arial Narrow"/>
              </w:rPr>
              <w:t xml:space="preserve">    S-Sn60Pb40 z ok. 2% topnika.</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2</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wiertła do metalu</w:t>
            </w:r>
          </w:p>
          <w:p w:rsidR="004751E6" w:rsidRPr="004751E6" w:rsidRDefault="004751E6" w:rsidP="004751E6">
            <w:pPr>
              <w:rPr>
                <w:rFonts w:ascii="Arial Narrow" w:hAnsi="Arial Narrow"/>
              </w:rPr>
            </w:pPr>
            <w:r w:rsidRPr="004751E6">
              <w:rPr>
                <w:rFonts w:ascii="Arial Narrow" w:hAnsi="Arial Narrow"/>
              </w:rPr>
              <w:t>o wymiarach fi 1/1,5/2/2,5/ 3/3,5/4/4,5/5/5,5/6/6,5/7/7,5/8/8,5/9/9,5/10</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6 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klucz łańcuchowy do odkręcania filtrów oleju</w:t>
            </w:r>
          </w:p>
          <w:p w:rsidR="004751E6" w:rsidRPr="004751E6" w:rsidRDefault="004751E6" w:rsidP="004751E6">
            <w:pPr>
              <w:rPr>
                <w:rFonts w:ascii="Arial Narrow" w:hAnsi="Arial Narrow"/>
              </w:rPr>
            </w:pPr>
            <w:r w:rsidRPr="004751E6">
              <w:rPr>
                <w:rFonts w:ascii="Arial Narrow" w:hAnsi="Arial Narrow"/>
              </w:rPr>
              <w:t>długośc łańcucha min 510 mm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 szt</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lejek do paliwa</w:t>
            </w:r>
          </w:p>
          <w:p w:rsidR="004751E6" w:rsidRPr="004751E6" w:rsidRDefault="004751E6" w:rsidP="004751E6">
            <w:pPr>
              <w:rPr>
                <w:rFonts w:ascii="Arial Narrow" w:hAnsi="Arial Narrow"/>
              </w:rPr>
            </w:pPr>
            <w:r w:rsidRPr="004751E6">
              <w:rPr>
                <w:rFonts w:ascii="Arial Narrow" w:hAnsi="Arial Narrow"/>
              </w:rPr>
              <w:t>Wykonany z polipropylenu (przezroczysty materiał).</w:t>
            </w:r>
          </w:p>
          <w:p w:rsidR="004751E6" w:rsidRPr="004751E6" w:rsidRDefault="004751E6" w:rsidP="004751E6">
            <w:pPr>
              <w:rPr>
                <w:rFonts w:ascii="Arial Narrow" w:hAnsi="Arial Narrow"/>
              </w:rPr>
            </w:pPr>
            <w:r w:rsidRPr="004751E6">
              <w:rPr>
                <w:rFonts w:ascii="Arial Narrow" w:hAnsi="Arial Narrow"/>
              </w:rPr>
              <w:t>ergonomiczny kształt zapobiegający rozlewaniu się  płynów.</w:t>
            </w:r>
          </w:p>
          <w:p w:rsidR="004751E6" w:rsidRPr="004751E6" w:rsidRDefault="004751E6" w:rsidP="004751E6">
            <w:pPr>
              <w:rPr>
                <w:rFonts w:ascii="Arial Narrow" w:hAnsi="Arial Narrow"/>
              </w:rPr>
            </w:pPr>
            <w:r w:rsidRPr="004751E6">
              <w:rPr>
                <w:rFonts w:ascii="Arial Narrow" w:hAnsi="Arial Narrow"/>
              </w:rPr>
              <w:t>pojemność 3 L.</w:t>
            </w:r>
          </w:p>
          <w:p w:rsidR="004751E6" w:rsidRPr="004751E6" w:rsidRDefault="004751E6" w:rsidP="004751E6">
            <w:pPr>
              <w:rPr>
                <w:rFonts w:ascii="Arial Narrow" w:hAnsi="Arial Narrow"/>
              </w:rPr>
            </w:pPr>
            <w:r w:rsidRPr="004751E6">
              <w:rPr>
                <w:rFonts w:ascii="Arial Narrow" w:hAnsi="Arial Narrow"/>
              </w:rPr>
              <w:t>długość węża 240 mm.</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 szt</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Wiertarko-wkrętarki</w:t>
            </w:r>
          </w:p>
          <w:p w:rsidR="004751E6" w:rsidRPr="004751E6" w:rsidRDefault="004751E6" w:rsidP="004751E6">
            <w:pPr>
              <w:rPr>
                <w:rFonts w:ascii="Arial Narrow" w:hAnsi="Arial Narrow"/>
              </w:rPr>
            </w:pPr>
            <w:r w:rsidRPr="004751E6">
              <w:rPr>
                <w:rFonts w:ascii="Arial Narrow" w:hAnsi="Arial Narrow"/>
              </w:rPr>
              <w:t>Napięcie akumulatora (V): 18</w:t>
            </w:r>
          </w:p>
          <w:p w:rsidR="004751E6" w:rsidRPr="004751E6" w:rsidRDefault="004751E6" w:rsidP="004751E6">
            <w:pPr>
              <w:rPr>
                <w:rFonts w:ascii="Arial Narrow" w:hAnsi="Arial Narrow"/>
              </w:rPr>
            </w:pPr>
            <w:r w:rsidRPr="004751E6">
              <w:rPr>
                <w:rFonts w:ascii="Arial Narrow" w:hAnsi="Arial Narrow"/>
              </w:rPr>
              <w:t>Rodzaj akumulatora: litowo-jonowy</w:t>
            </w:r>
          </w:p>
          <w:p w:rsidR="004751E6" w:rsidRPr="004751E6" w:rsidRDefault="004751E6" w:rsidP="004751E6">
            <w:pPr>
              <w:rPr>
                <w:rFonts w:ascii="Arial Narrow" w:hAnsi="Arial Narrow"/>
              </w:rPr>
            </w:pPr>
            <w:r w:rsidRPr="004751E6">
              <w:rPr>
                <w:rFonts w:ascii="Arial Narrow" w:hAnsi="Arial Narrow"/>
              </w:rPr>
              <w:t>Ilość akumulatorów: 2 szt</w:t>
            </w:r>
          </w:p>
          <w:p w:rsidR="004751E6" w:rsidRPr="004751E6" w:rsidRDefault="004751E6" w:rsidP="004751E6">
            <w:pPr>
              <w:rPr>
                <w:rFonts w:ascii="Arial Narrow" w:hAnsi="Arial Narrow"/>
              </w:rPr>
            </w:pPr>
            <w:r w:rsidRPr="004751E6">
              <w:rPr>
                <w:rFonts w:ascii="Arial Narrow" w:hAnsi="Arial Narrow"/>
              </w:rPr>
              <w:t>Pojemność akumulatorów (Ah): 1.3</w:t>
            </w:r>
          </w:p>
          <w:p w:rsidR="004751E6" w:rsidRPr="004751E6" w:rsidRDefault="004751E6" w:rsidP="004751E6">
            <w:pPr>
              <w:rPr>
                <w:rFonts w:ascii="Arial Narrow" w:hAnsi="Arial Narrow"/>
              </w:rPr>
            </w:pPr>
            <w:r w:rsidRPr="004751E6">
              <w:rPr>
                <w:rFonts w:ascii="Arial Narrow" w:hAnsi="Arial Narrow"/>
              </w:rPr>
              <w:t>Ilość biegów: 2</w:t>
            </w:r>
          </w:p>
          <w:p w:rsidR="004751E6" w:rsidRPr="004751E6" w:rsidRDefault="004751E6" w:rsidP="004751E6">
            <w:pPr>
              <w:rPr>
                <w:rFonts w:ascii="Arial Narrow" w:hAnsi="Arial Narrow"/>
              </w:rPr>
            </w:pPr>
            <w:r w:rsidRPr="004751E6">
              <w:rPr>
                <w:rFonts w:ascii="Arial Narrow" w:hAnsi="Arial Narrow"/>
              </w:rPr>
              <w:t>Prędkość obr. bez obciążenia : bieg I (obr/min): 0-400, bieg II : 0-1400</w:t>
            </w:r>
          </w:p>
          <w:p w:rsidR="004751E6" w:rsidRPr="004751E6" w:rsidRDefault="004751E6" w:rsidP="004751E6">
            <w:pPr>
              <w:rPr>
                <w:rFonts w:ascii="Arial Narrow" w:hAnsi="Arial Narrow"/>
              </w:rPr>
            </w:pPr>
            <w:r w:rsidRPr="004751E6">
              <w:rPr>
                <w:rFonts w:ascii="Arial Narrow" w:hAnsi="Arial Narrow"/>
              </w:rPr>
              <w:t>Maks. moment dokręcania (Nm): 42</w:t>
            </w:r>
          </w:p>
          <w:p w:rsidR="004751E6" w:rsidRPr="004751E6" w:rsidRDefault="004751E6" w:rsidP="004751E6">
            <w:pPr>
              <w:rPr>
                <w:rFonts w:ascii="Arial Narrow" w:hAnsi="Arial Narrow"/>
              </w:rPr>
            </w:pPr>
            <w:r w:rsidRPr="004751E6">
              <w:rPr>
                <w:rFonts w:ascii="Arial Narrow" w:hAnsi="Arial Narrow"/>
              </w:rPr>
              <w:t>Hamulec silnikowy: tak</w:t>
            </w:r>
          </w:p>
          <w:p w:rsidR="004751E6" w:rsidRPr="004751E6" w:rsidRDefault="004751E6" w:rsidP="004751E6">
            <w:pPr>
              <w:rPr>
                <w:rFonts w:ascii="Arial Narrow" w:hAnsi="Arial Narrow"/>
              </w:rPr>
            </w:pPr>
            <w:r w:rsidRPr="004751E6">
              <w:rPr>
                <w:rFonts w:ascii="Arial Narrow" w:hAnsi="Arial Narrow"/>
              </w:rPr>
              <w:t>Zdolność wiercenia w drewnie: 36mm</w:t>
            </w:r>
          </w:p>
          <w:p w:rsidR="004751E6" w:rsidRPr="004751E6" w:rsidRDefault="004751E6" w:rsidP="004751E6">
            <w:pPr>
              <w:rPr>
                <w:rFonts w:ascii="Arial Narrow" w:hAnsi="Arial Narrow"/>
              </w:rPr>
            </w:pPr>
            <w:r w:rsidRPr="004751E6">
              <w:rPr>
                <w:rFonts w:ascii="Arial Narrow" w:hAnsi="Arial Narrow"/>
              </w:rPr>
              <w:t>Zdolność wiercenia w stal: 13mm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2</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Wiertarki elektryczne</w:t>
            </w:r>
          </w:p>
          <w:p w:rsidR="004751E6" w:rsidRPr="004751E6" w:rsidRDefault="004751E6" w:rsidP="004751E6">
            <w:pPr>
              <w:rPr>
                <w:rFonts w:ascii="Arial Narrow" w:hAnsi="Arial Narrow"/>
              </w:rPr>
            </w:pPr>
            <w:r w:rsidRPr="004751E6">
              <w:rPr>
                <w:rFonts w:ascii="Arial Narrow" w:hAnsi="Arial Narrow"/>
              </w:rPr>
              <w:t xml:space="preserve">Pobór mocy 1.010 W </w:t>
            </w:r>
          </w:p>
          <w:p w:rsidR="004751E6" w:rsidRPr="004751E6" w:rsidRDefault="004751E6" w:rsidP="004751E6">
            <w:pPr>
              <w:rPr>
                <w:rFonts w:ascii="Arial Narrow" w:hAnsi="Arial Narrow"/>
              </w:rPr>
            </w:pPr>
            <w:r w:rsidRPr="004751E6">
              <w:rPr>
                <w:rFonts w:ascii="Arial Narrow" w:hAnsi="Arial Narrow"/>
              </w:rPr>
              <w:t xml:space="preserve">* 1 Bieg 2 Bieg </w:t>
            </w:r>
          </w:p>
          <w:p w:rsidR="004751E6" w:rsidRPr="004751E6" w:rsidRDefault="004751E6" w:rsidP="004751E6">
            <w:pPr>
              <w:rPr>
                <w:rFonts w:ascii="Arial Narrow" w:hAnsi="Arial Narrow"/>
              </w:rPr>
            </w:pPr>
            <w:r w:rsidRPr="004751E6">
              <w:rPr>
                <w:rFonts w:ascii="Arial Narrow" w:hAnsi="Arial Narrow"/>
              </w:rPr>
              <w:t xml:space="preserve">Pręd. obr. na b. jał. 0-1.200 min-1 0-2.900 min-1 </w:t>
            </w:r>
          </w:p>
          <w:p w:rsidR="004751E6" w:rsidRPr="004751E6" w:rsidRDefault="004751E6" w:rsidP="004751E6">
            <w:pPr>
              <w:rPr>
                <w:rFonts w:ascii="Arial Narrow" w:hAnsi="Arial Narrow"/>
              </w:rPr>
            </w:pPr>
            <w:r w:rsidRPr="004751E6">
              <w:rPr>
                <w:rFonts w:ascii="Arial Narrow" w:hAnsi="Arial Narrow"/>
              </w:rPr>
              <w:t xml:space="preserve">Częst. ud. na b. jał. 0-24.000 min-1 0-58.000 min-1 </w:t>
            </w:r>
          </w:p>
          <w:p w:rsidR="004751E6" w:rsidRPr="004751E6" w:rsidRDefault="004751E6" w:rsidP="004751E6">
            <w:pPr>
              <w:rPr>
                <w:rFonts w:ascii="Arial Narrow" w:hAnsi="Arial Narrow"/>
              </w:rPr>
            </w:pPr>
            <w:r w:rsidRPr="004751E6">
              <w:rPr>
                <w:rFonts w:ascii="Arial Narrow" w:hAnsi="Arial Narrow"/>
              </w:rPr>
              <w:t xml:space="preserve">Zdoln. wiercenia:   </w:t>
            </w:r>
          </w:p>
          <w:p w:rsidR="004751E6" w:rsidRPr="004751E6" w:rsidRDefault="004751E6" w:rsidP="004751E6">
            <w:pPr>
              <w:rPr>
                <w:rFonts w:ascii="Arial Narrow" w:hAnsi="Arial Narrow"/>
              </w:rPr>
            </w:pPr>
            <w:r w:rsidRPr="004751E6">
              <w:rPr>
                <w:rFonts w:ascii="Arial Narrow" w:hAnsi="Arial Narrow"/>
              </w:rPr>
              <w:t xml:space="preserve">w betonie do 20 mm 13 mm </w:t>
            </w:r>
          </w:p>
          <w:p w:rsidR="004751E6" w:rsidRPr="004751E6" w:rsidRDefault="004751E6" w:rsidP="004751E6">
            <w:pPr>
              <w:rPr>
                <w:rFonts w:ascii="Arial Narrow" w:hAnsi="Arial Narrow"/>
              </w:rPr>
            </w:pPr>
            <w:r w:rsidRPr="004751E6">
              <w:rPr>
                <w:rFonts w:ascii="Arial Narrow" w:hAnsi="Arial Narrow"/>
              </w:rPr>
              <w:t xml:space="preserve">w stali do 16 mm 8 mm </w:t>
            </w:r>
          </w:p>
          <w:p w:rsidR="004751E6" w:rsidRPr="004751E6" w:rsidRDefault="004751E6" w:rsidP="004751E6">
            <w:pPr>
              <w:rPr>
                <w:rFonts w:ascii="Arial Narrow" w:hAnsi="Arial Narrow"/>
              </w:rPr>
            </w:pPr>
            <w:r w:rsidRPr="004751E6">
              <w:rPr>
                <w:rFonts w:ascii="Arial Narrow" w:hAnsi="Arial Narrow"/>
              </w:rPr>
              <w:t xml:space="preserve">w drewnie do 40 mm 25 mm </w:t>
            </w:r>
          </w:p>
          <w:p w:rsidR="004751E6" w:rsidRPr="004751E6" w:rsidRDefault="004751E6" w:rsidP="004751E6">
            <w:pPr>
              <w:rPr>
                <w:rFonts w:ascii="Arial Narrow" w:hAnsi="Arial Narrow"/>
              </w:rPr>
            </w:pPr>
            <w:r w:rsidRPr="004751E6">
              <w:rPr>
                <w:rFonts w:ascii="Arial Narrow" w:hAnsi="Arial Narrow"/>
              </w:rPr>
              <w:t>Rozwartość uchwytu wiertarskiego 2,0-13 mm</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2</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Szlifierka kątowa</w:t>
            </w:r>
          </w:p>
          <w:p w:rsidR="004751E6" w:rsidRPr="004751E6" w:rsidRDefault="004751E6" w:rsidP="004751E6">
            <w:pPr>
              <w:rPr>
                <w:rFonts w:ascii="Arial Narrow" w:hAnsi="Arial Narrow"/>
              </w:rPr>
            </w:pPr>
            <w:r w:rsidRPr="004751E6">
              <w:rPr>
                <w:rFonts w:ascii="Arial Narrow" w:hAnsi="Arial Narrow"/>
              </w:rPr>
              <w:t>Charakterystyka produktu:</w:t>
            </w:r>
          </w:p>
          <w:p w:rsidR="004751E6" w:rsidRPr="004751E6" w:rsidRDefault="004751E6" w:rsidP="004751E6">
            <w:pPr>
              <w:rPr>
                <w:rFonts w:ascii="Arial Narrow" w:hAnsi="Arial Narrow"/>
              </w:rPr>
            </w:pPr>
            <w:r w:rsidRPr="004751E6">
              <w:rPr>
                <w:rFonts w:ascii="Arial Narrow" w:hAnsi="Arial Narrow"/>
              </w:rPr>
              <w:t>Moc znamionowa 1100 W</w:t>
            </w:r>
          </w:p>
          <w:p w:rsidR="004751E6" w:rsidRPr="004751E6" w:rsidRDefault="004751E6" w:rsidP="004751E6">
            <w:pPr>
              <w:rPr>
                <w:rFonts w:ascii="Arial Narrow" w:hAnsi="Arial Narrow"/>
              </w:rPr>
            </w:pPr>
            <w:r w:rsidRPr="004751E6">
              <w:rPr>
                <w:rFonts w:ascii="Arial Narrow" w:hAnsi="Arial Narrow"/>
              </w:rPr>
              <w:t>Średnica tarczy 125 mm</w:t>
            </w:r>
          </w:p>
          <w:p w:rsidR="004751E6" w:rsidRPr="004751E6" w:rsidRDefault="004751E6" w:rsidP="004751E6">
            <w:pPr>
              <w:rPr>
                <w:rFonts w:ascii="Arial Narrow" w:hAnsi="Arial Narrow"/>
              </w:rPr>
            </w:pPr>
            <w:r w:rsidRPr="004751E6">
              <w:rPr>
                <w:rFonts w:ascii="Arial Narrow" w:hAnsi="Arial Narrow"/>
              </w:rPr>
              <w:t>Prędkość obr. na biegu jałowym 11000 obr./ min</w:t>
            </w:r>
          </w:p>
          <w:p w:rsidR="004751E6" w:rsidRPr="004751E6" w:rsidRDefault="004751E6" w:rsidP="004751E6">
            <w:pPr>
              <w:rPr>
                <w:rFonts w:ascii="Arial Narrow" w:hAnsi="Arial Narrow"/>
              </w:rPr>
            </w:pPr>
            <w:r w:rsidRPr="004751E6">
              <w:rPr>
                <w:rFonts w:ascii="Arial Narrow" w:hAnsi="Arial Narrow"/>
              </w:rPr>
              <w:t>walizka systemowa</w:t>
            </w:r>
          </w:p>
          <w:p w:rsidR="004751E6" w:rsidRPr="004751E6" w:rsidRDefault="004751E6" w:rsidP="004751E6">
            <w:pPr>
              <w:rPr>
                <w:rFonts w:ascii="Arial Narrow" w:hAnsi="Arial Narrow"/>
              </w:rPr>
            </w:pPr>
            <w:r w:rsidRPr="004751E6">
              <w:rPr>
                <w:rFonts w:ascii="Arial Narrow" w:hAnsi="Arial Narrow"/>
              </w:rPr>
              <w:t>System łagodnego rozruchu i ogranicznik prądu rozruchowego</w:t>
            </w:r>
          </w:p>
          <w:p w:rsidR="004751E6" w:rsidRPr="004751E6" w:rsidRDefault="004751E6" w:rsidP="004751E6">
            <w:pPr>
              <w:rPr>
                <w:rFonts w:ascii="Arial Narrow" w:hAnsi="Arial Narrow"/>
              </w:rPr>
            </w:pPr>
            <w:r w:rsidRPr="004751E6">
              <w:rPr>
                <w:rFonts w:ascii="Arial Narrow" w:hAnsi="Arial Narrow"/>
              </w:rPr>
              <w:t xml:space="preserve">    Głowica przekładni obracana w skokach co 90°</w:t>
            </w:r>
          </w:p>
          <w:p w:rsidR="004751E6" w:rsidRPr="004751E6" w:rsidRDefault="004751E6" w:rsidP="004751E6">
            <w:pPr>
              <w:rPr>
                <w:rFonts w:ascii="Arial Narrow" w:hAnsi="Arial Narrow"/>
              </w:rPr>
            </w:pPr>
            <w:r w:rsidRPr="004751E6">
              <w:rPr>
                <w:rFonts w:ascii="Arial Narrow" w:hAnsi="Arial Narrow"/>
              </w:rPr>
              <w:t xml:space="preserve">    Uchwyt boczny przykręcany z prawej lub lewej strony                                                                                                                       komplet tarcz do cięcia 5 sztuk i szlifowania metalu 3 sztuki</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2</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 xml:space="preserve">Nożyce do blachy </w:t>
            </w:r>
          </w:p>
          <w:p w:rsidR="004751E6" w:rsidRPr="004751E6" w:rsidRDefault="004751E6" w:rsidP="004751E6">
            <w:pPr>
              <w:rPr>
                <w:rFonts w:ascii="Arial Narrow" w:hAnsi="Arial Narrow"/>
              </w:rPr>
            </w:pPr>
            <w:r w:rsidRPr="004751E6">
              <w:rPr>
                <w:rFonts w:ascii="Arial Narrow" w:hAnsi="Arial Narrow"/>
              </w:rPr>
              <w:t xml:space="preserve">Nożyce dźwigniowe uniwersalne, lewe, kute do blachy,                                                                     </w:t>
            </w:r>
          </w:p>
          <w:p w:rsidR="004751E6" w:rsidRPr="004751E6" w:rsidRDefault="004751E6" w:rsidP="004751E6">
            <w:pPr>
              <w:rPr>
                <w:rFonts w:ascii="Arial Narrow" w:hAnsi="Arial Narrow"/>
              </w:rPr>
            </w:pPr>
            <w:r w:rsidRPr="004751E6">
              <w:rPr>
                <w:rFonts w:ascii="Arial Narrow" w:hAnsi="Arial Narrow"/>
              </w:rPr>
              <w:t xml:space="preserve"> długość nożyc 240mm,      </w:t>
            </w:r>
          </w:p>
          <w:p w:rsidR="004751E6" w:rsidRPr="004751E6" w:rsidRDefault="004751E6" w:rsidP="004751E6">
            <w:pPr>
              <w:rPr>
                <w:rFonts w:ascii="Arial Narrow" w:hAnsi="Arial Narrow"/>
              </w:rPr>
            </w:pPr>
            <w:r w:rsidRPr="004751E6">
              <w:rPr>
                <w:rFonts w:ascii="Arial Narrow" w:hAnsi="Arial Narrow"/>
              </w:rPr>
              <w:t xml:space="preserve"> długość ostrza 24,    </w:t>
            </w:r>
          </w:p>
          <w:p w:rsidR="004751E6" w:rsidRPr="004751E6" w:rsidRDefault="004751E6" w:rsidP="004751E6">
            <w:pPr>
              <w:rPr>
                <w:rFonts w:ascii="Arial Narrow" w:hAnsi="Arial Narrow"/>
              </w:rPr>
            </w:pPr>
            <w:r w:rsidRPr="004751E6">
              <w:rPr>
                <w:rFonts w:ascii="Arial Narrow" w:hAnsi="Arial Narrow"/>
              </w:rPr>
              <w:t xml:space="preserve"> twardość ostrza około 60 HRC,              </w:t>
            </w:r>
          </w:p>
          <w:p w:rsidR="004751E6" w:rsidRPr="004751E6" w:rsidRDefault="004751E6" w:rsidP="004751E6">
            <w:pPr>
              <w:rPr>
                <w:rFonts w:ascii="Arial Narrow" w:hAnsi="Arial Narrow"/>
              </w:rPr>
            </w:pPr>
            <w:r w:rsidRPr="004751E6">
              <w:rPr>
                <w:rFonts w:ascii="Arial Narrow" w:hAnsi="Arial Narrow"/>
              </w:rPr>
              <w:lastRenderedPageBreak/>
              <w:t xml:space="preserve">cięcie blachy(600 N/mmkw) o grubości 1,5mm,     </w:t>
            </w:r>
          </w:p>
          <w:p w:rsidR="004751E6" w:rsidRPr="004751E6" w:rsidRDefault="004751E6" w:rsidP="004751E6">
            <w:pPr>
              <w:rPr>
                <w:rFonts w:ascii="Arial Narrow" w:hAnsi="Arial Narrow"/>
              </w:rPr>
            </w:pPr>
            <w:r w:rsidRPr="004751E6">
              <w:rPr>
                <w:rFonts w:ascii="Arial Narrow" w:hAnsi="Arial Narrow"/>
              </w:rPr>
              <w:t>ząbkowane ostrze zapobiegające ześlizgiwaniu się z toru cięcia</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Nożyce do blachy</w:t>
            </w:r>
          </w:p>
          <w:p w:rsidR="004751E6" w:rsidRPr="004751E6" w:rsidRDefault="004751E6" w:rsidP="004751E6">
            <w:pPr>
              <w:rPr>
                <w:rFonts w:ascii="Arial Narrow" w:hAnsi="Arial Narrow"/>
              </w:rPr>
            </w:pPr>
            <w:r w:rsidRPr="004751E6">
              <w:rPr>
                <w:rFonts w:ascii="Arial Narrow" w:hAnsi="Arial Narrow"/>
              </w:rPr>
              <w:t xml:space="preserve">Nożyce dźwigniowe uniwersalne, prawe, kute do blachy,                                                                     </w:t>
            </w:r>
          </w:p>
          <w:p w:rsidR="004751E6" w:rsidRPr="004751E6" w:rsidRDefault="004751E6" w:rsidP="004751E6">
            <w:pPr>
              <w:rPr>
                <w:rFonts w:ascii="Arial Narrow" w:hAnsi="Arial Narrow"/>
              </w:rPr>
            </w:pPr>
            <w:r w:rsidRPr="004751E6">
              <w:rPr>
                <w:rFonts w:ascii="Arial Narrow" w:hAnsi="Arial Narrow"/>
              </w:rPr>
              <w:t xml:space="preserve"> długość nożyc 240mm,  </w:t>
            </w:r>
          </w:p>
          <w:p w:rsidR="004751E6" w:rsidRPr="004751E6" w:rsidRDefault="004751E6" w:rsidP="004751E6">
            <w:pPr>
              <w:rPr>
                <w:rFonts w:ascii="Arial Narrow" w:hAnsi="Arial Narrow"/>
              </w:rPr>
            </w:pPr>
            <w:r w:rsidRPr="004751E6">
              <w:rPr>
                <w:rFonts w:ascii="Arial Narrow" w:hAnsi="Arial Narrow"/>
              </w:rPr>
              <w:t xml:space="preserve"> długość ostrza 24,    </w:t>
            </w:r>
          </w:p>
          <w:p w:rsidR="004751E6" w:rsidRPr="004751E6" w:rsidRDefault="004751E6" w:rsidP="004751E6">
            <w:pPr>
              <w:rPr>
                <w:rFonts w:ascii="Arial Narrow" w:hAnsi="Arial Narrow"/>
              </w:rPr>
            </w:pPr>
            <w:r w:rsidRPr="004751E6">
              <w:rPr>
                <w:rFonts w:ascii="Arial Narrow" w:hAnsi="Arial Narrow"/>
              </w:rPr>
              <w:t xml:space="preserve">twardość ostrza około 60 HRC,   </w:t>
            </w:r>
          </w:p>
          <w:p w:rsidR="004751E6" w:rsidRPr="004751E6" w:rsidRDefault="004751E6" w:rsidP="004751E6">
            <w:pPr>
              <w:rPr>
                <w:rFonts w:ascii="Arial Narrow" w:hAnsi="Arial Narrow"/>
              </w:rPr>
            </w:pPr>
            <w:r w:rsidRPr="004751E6">
              <w:rPr>
                <w:rFonts w:ascii="Arial Narrow" w:hAnsi="Arial Narrow"/>
              </w:rPr>
              <w:t xml:space="preserve">cięcie blachy(600 N/mmkw) o grubości 1,5mm,  </w:t>
            </w:r>
          </w:p>
          <w:p w:rsidR="004751E6" w:rsidRPr="004751E6" w:rsidRDefault="004751E6" w:rsidP="004751E6">
            <w:pPr>
              <w:rPr>
                <w:rFonts w:ascii="Arial Narrow" w:hAnsi="Arial Narrow"/>
              </w:rPr>
            </w:pPr>
            <w:r w:rsidRPr="004751E6">
              <w:rPr>
                <w:rFonts w:ascii="Arial Narrow" w:hAnsi="Arial Narrow"/>
              </w:rPr>
              <w:t>ząbkowane ostrze zapobiegające ześlizgiwaniu się z toru cięci</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2</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Spawarka elektryczna</w:t>
            </w:r>
          </w:p>
          <w:p w:rsidR="004751E6" w:rsidRPr="004751E6" w:rsidRDefault="004751E6" w:rsidP="004751E6">
            <w:pPr>
              <w:rPr>
                <w:rFonts w:ascii="Arial Narrow" w:hAnsi="Arial Narrow"/>
              </w:rPr>
            </w:pPr>
            <w:r w:rsidRPr="004751E6">
              <w:rPr>
                <w:rFonts w:ascii="Arial Narrow" w:hAnsi="Arial Narrow"/>
              </w:rPr>
              <w:t xml:space="preserve">PARAMETRY TECHNICZNE                                                                                    </w:t>
            </w:r>
          </w:p>
          <w:p w:rsidR="004751E6" w:rsidRPr="004751E6" w:rsidRDefault="004751E6" w:rsidP="004751E6">
            <w:pPr>
              <w:rPr>
                <w:rFonts w:ascii="Arial Narrow" w:hAnsi="Arial Narrow"/>
              </w:rPr>
            </w:pPr>
            <w:r w:rsidRPr="004751E6">
              <w:rPr>
                <w:rFonts w:ascii="Arial Narrow" w:hAnsi="Arial Narrow"/>
              </w:rPr>
              <w:t xml:space="preserve">  profesjonalna spawarka inwertorowa do spawania metodą TIG wszystkich metali w tym aluminium i stali nierdzewnej. Urządzenie umożliwia spawania metodą TIG i TIG PULSE prądem zmiennym (AC), stałym (DC), mieszanym (MIX) oraz metodą MMA elektrodą otuloną prądem stałym (DC).</w:t>
            </w:r>
          </w:p>
          <w:p w:rsidR="004751E6" w:rsidRPr="004751E6" w:rsidRDefault="004751E6" w:rsidP="004751E6">
            <w:pPr>
              <w:rPr>
                <w:rFonts w:ascii="Arial Narrow" w:hAnsi="Arial Narrow"/>
              </w:rPr>
            </w:pPr>
            <w:r w:rsidRPr="004751E6">
              <w:rPr>
                <w:rFonts w:ascii="Arial Narrow" w:hAnsi="Arial Narrow"/>
              </w:rPr>
              <w:t>Moc 7,6 kW</w:t>
            </w:r>
          </w:p>
          <w:p w:rsidR="004751E6" w:rsidRPr="004751E6" w:rsidRDefault="004751E6" w:rsidP="004751E6">
            <w:pPr>
              <w:rPr>
                <w:rFonts w:ascii="Arial Narrow" w:hAnsi="Arial Narrow"/>
              </w:rPr>
            </w:pPr>
            <w:r w:rsidRPr="004751E6">
              <w:rPr>
                <w:rFonts w:ascii="Arial Narrow" w:hAnsi="Arial Narrow"/>
              </w:rPr>
              <w:t>Napięcie stanu jałowego 70 V / 12 V VRD</w:t>
            </w:r>
          </w:p>
          <w:p w:rsidR="004751E6" w:rsidRPr="004751E6" w:rsidRDefault="004751E6" w:rsidP="004751E6">
            <w:pPr>
              <w:rPr>
                <w:rFonts w:ascii="Arial Narrow" w:hAnsi="Arial Narrow"/>
              </w:rPr>
            </w:pPr>
            <w:r w:rsidRPr="004751E6">
              <w:rPr>
                <w:rFonts w:ascii="Arial Narrow" w:hAnsi="Arial Narrow"/>
              </w:rPr>
              <w:t>Prąd przy pracy 60% 200 A</w:t>
            </w:r>
          </w:p>
          <w:p w:rsidR="004751E6" w:rsidRPr="004751E6" w:rsidRDefault="004751E6" w:rsidP="004751E6">
            <w:pPr>
              <w:rPr>
                <w:rFonts w:ascii="Arial Narrow" w:hAnsi="Arial Narrow"/>
              </w:rPr>
            </w:pPr>
            <w:r w:rsidRPr="004751E6">
              <w:rPr>
                <w:rFonts w:ascii="Arial Narrow" w:hAnsi="Arial Narrow"/>
              </w:rPr>
              <w:t>Średnica elektrody spawalniczej 1,6 - 4,0</w:t>
            </w:r>
          </w:p>
          <w:p w:rsidR="004751E6" w:rsidRPr="004751E6" w:rsidRDefault="004751E6" w:rsidP="004751E6">
            <w:pPr>
              <w:rPr>
                <w:rFonts w:ascii="Arial Narrow" w:hAnsi="Arial Narrow"/>
              </w:rPr>
            </w:pPr>
            <w:r w:rsidRPr="004751E6">
              <w:rPr>
                <w:rFonts w:ascii="Arial Narrow" w:hAnsi="Arial Narrow"/>
              </w:rPr>
              <w:t xml:space="preserve">Zakres regulacji prądu spawania 5 - 220 A                                                                                       </w:t>
            </w:r>
          </w:p>
          <w:p w:rsidR="004751E6" w:rsidRPr="004751E6" w:rsidRDefault="004751E6" w:rsidP="004751E6">
            <w:pPr>
              <w:rPr>
                <w:rFonts w:ascii="Arial Narrow" w:hAnsi="Arial Narrow"/>
              </w:rPr>
            </w:pPr>
            <w:r w:rsidRPr="004751E6">
              <w:rPr>
                <w:rFonts w:ascii="Arial Narrow" w:hAnsi="Arial Narrow"/>
              </w:rPr>
              <w:t xml:space="preserve"> instrukcja w języku polskim.                                                                                    </w:t>
            </w:r>
          </w:p>
          <w:p w:rsidR="004751E6" w:rsidRPr="004751E6" w:rsidRDefault="004751E6" w:rsidP="004751E6">
            <w:pPr>
              <w:rPr>
                <w:rFonts w:ascii="Arial Narrow" w:hAnsi="Arial Narrow"/>
              </w:rPr>
            </w:pPr>
            <w:r w:rsidRPr="004751E6">
              <w:rPr>
                <w:rFonts w:ascii="Arial Narrow" w:hAnsi="Arial Narrow"/>
              </w:rPr>
              <w:t xml:space="preserve"> Urządzenie posiada siedem trybów spawania: TIG DC, TIG DC PULS, TIG AC, TIG AC PULS, TIG MIX, TIG PUNKTOWE, MMA.</w:t>
            </w:r>
          </w:p>
          <w:p w:rsidR="004751E6" w:rsidRPr="004751E6" w:rsidRDefault="004751E6" w:rsidP="004751E6">
            <w:pPr>
              <w:rPr>
                <w:rFonts w:ascii="Arial Narrow" w:hAnsi="Arial Narrow"/>
              </w:rPr>
            </w:pPr>
            <w:r w:rsidRPr="004751E6">
              <w:rPr>
                <w:rFonts w:ascii="Arial Narrow" w:hAnsi="Arial Narrow"/>
              </w:rPr>
              <w:t>Funkcja TIG DC i TIG DC PULS stosowana jest do spawania stali nierdzewnej, stali węglowych i niskostopowych, miedzi oraz tytanu.</w:t>
            </w:r>
          </w:p>
          <w:p w:rsidR="004751E6" w:rsidRPr="004751E6" w:rsidRDefault="004751E6" w:rsidP="004751E6">
            <w:pPr>
              <w:rPr>
                <w:rFonts w:ascii="Arial Narrow" w:hAnsi="Arial Narrow"/>
              </w:rPr>
            </w:pPr>
            <w:r w:rsidRPr="004751E6">
              <w:rPr>
                <w:rFonts w:ascii="Arial Narrow" w:hAnsi="Arial Narrow"/>
              </w:rPr>
              <w:t>Funkcja TIG AC i TIG AC PULS: umożliwia spawanie aluminium i jego stopów oraz mosiądzu.</w:t>
            </w:r>
          </w:p>
          <w:p w:rsidR="004751E6" w:rsidRPr="004751E6" w:rsidRDefault="004751E6" w:rsidP="004751E6">
            <w:pPr>
              <w:rPr>
                <w:rFonts w:ascii="Arial Narrow" w:hAnsi="Arial Narrow"/>
              </w:rPr>
            </w:pPr>
            <w:r w:rsidRPr="004751E6">
              <w:rPr>
                <w:rFonts w:ascii="Arial Narrow" w:hAnsi="Arial Narrow"/>
              </w:rPr>
              <w:t>Funkcja TIG MIX: to specjalna metoda spawania TIG, polegająca na połączeniu prądu stałego i zmiennego, umożliwia uzyskanie pełnego wtopienia i skutecznego czyszczenia podczas spawania aluminium.</w:t>
            </w:r>
          </w:p>
          <w:p w:rsidR="004751E6" w:rsidRPr="004751E6" w:rsidRDefault="004751E6" w:rsidP="004751E6">
            <w:pPr>
              <w:rPr>
                <w:rFonts w:ascii="Arial Narrow" w:hAnsi="Arial Narrow"/>
              </w:rPr>
            </w:pPr>
            <w:r w:rsidRPr="004751E6">
              <w:rPr>
                <w:rFonts w:ascii="Arial Narrow" w:hAnsi="Arial Narrow"/>
              </w:rPr>
              <w:t>Funkcja TIG PUNKTOWE: umożliwia sczepianie cienkich materiałów. Bardzo krótki czas wykonania spoiny (regulowany od 0,01 sekundy) umożliwia uzyskanie niewielkich punktowych spoin bez deformacji materiału.</w:t>
            </w:r>
          </w:p>
          <w:p w:rsidR="004751E6" w:rsidRPr="004751E6" w:rsidRDefault="004751E6" w:rsidP="004751E6">
            <w:pPr>
              <w:rPr>
                <w:rFonts w:ascii="Arial Narrow" w:hAnsi="Arial Narrow"/>
              </w:rPr>
            </w:pPr>
            <w:r w:rsidRPr="004751E6">
              <w:rPr>
                <w:rFonts w:ascii="Arial Narrow" w:hAnsi="Arial Narrow"/>
              </w:rPr>
              <w:t xml:space="preserve">Zajarzenie łuku następuje w trybie z bezdotykowym (HF) lub dotykowym (LIFT). </w:t>
            </w:r>
          </w:p>
          <w:p w:rsidR="004751E6" w:rsidRPr="004751E6" w:rsidRDefault="004751E6" w:rsidP="004751E6">
            <w:pPr>
              <w:rPr>
                <w:rFonts w:ascii="Arial Narrow" w:hAnsi="Arial Narrow"/>
              </w:rPr>
            </w:pPr>
            <w:r w:rsidRPr="004751E6">
              <w:rPr>
                <w:rFonts w:ascii="Arial Narrow" w:hAnsi="Arial Narrow"/>
              </w:rPr>
              <w:t xml:space="preserve">Czytelny i prosty w obsłudze cyfrowy panel sterowania z opisem w języku polskim umożliwia dokładną regulację a urządzenia zapewnia stabilne parametry i wysoką jakość spawania. </w:t>
            </w:r>
          </w:p>
          <w:p w:rsidR="004751E6" w:rsidRPr="004751E6" w:rsidRDefault="004751E6" w:rsidP="004751E6">
            <w:pPr>
              <w:rPr>
                <w:rFonts w:ascii="Arial Narrow" w:hAnsi="Arial Narrow"/>
              </w:rPr>
            </w:pPr>
            <w:r w:rsidRPr="004751E6">
              <w:rPr>
                <w:rFonts w:ascii="Arial Narrow" w:hAnsi="Arial Narrow"/>
              </w:rPr>
              <w:t>Butla z gazem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Wózek narzędziowy z siedmioma szufladami z wyposażeniem 299 sztuk</w:t>
            </w:r>
          </w:p>
          <w:p w:rsidR="004751E6" w:rsidRPr="004751E6" w:rsidRDefault="004751E6" w:rsidP="004751E6">
            <w:pPr>
              <w:rPr>
                <w:rFonts w:ascii="Arial Narrow" w:hAnsi="Arial Narrow"/>
              </w:rPr>
            </w:pPr>
            <w:r w:rsidRPr="004751E6">
              <w:rPr>
                <w:rFonts w:ascii="Arial Narrow" w:hAnsi="Arial Narrow"/>
              </w:rPr>
              <w:t xml:space="preserve">ZESTAW 66 KLUCZY NASADOWYCH, 1/4” METRYCZNYCH                                                                                     </w:t>
            </w:r>
          </w:p>
          <w:p w:rsidR="004751E6" w:rsidRPr="004751E6" w:rsidRDefault="004751E6" w:rsidP="004751E6">
            <w:pPr>
              <w:rPr>
                <w:rFonts w:ascii="Arial Narrow" w:hAnsi="Arial Narrow"/>
              </w:rPr>
            </w:pPr>
            <w:r w:rsidRPr="004751E6">
              <w:rPr>
                <w:rFonts w:ascii="Arial Narrow" w:hAnsi="Arial Narrow"/>
              </w:rPr>
              <w:t xml:space="preserve"> 14 SZT. NASADEK 6-KĄTNYCH: 3.5, 4, 4.5, 5, 5.5, 6, 7, 8, 9, 10, 11,12, 13, 14 mm</w:t>
            </w:r>
          </w:p>
          <w:p w:rsidR="004751E6" w:rsidRPr="004751E6" w:rsidRDefault="004751E6" w:rsidP="004751E6">
            <w:pPr>
              <w:rPr>
                <w:rFonts w:ascii="Arial Narrow" w:hAnsi="Arial Narrow"/>
              </w:rPr>
            </w:pPr>
            <w:r w:rsidRPr="004751E6">
              <w:rPr>
                <w:rFonts w:ascii="Arial Narrow" w:hAnsi="Arial Narrow"/>
              </w:rPr>
              <w:lastRenderedPageBreak/>
              <w:t>12 SZT. NASADEK 6-KĄTNYCH DŁUGICH: 4, 4.5, 5, 5.5, 6, 7, 8, 9,10, 11, 12, 13 mm</w:t>
            </w:r>
          </w:p>
          <w:p w:rsidR="004751E6" w:rsidRPr="004751E6" w:rsidRDefault="004751E6" w:rsidP="004751E6">
            <w:pPr>
              <w:rPr>
                <w:rFonts w:ascii="Arial Narrow" w:hAnsi="Arial Narrow"/>
              </w:rPr>
            </w:pPr>
            <w:r w:rsidRPr="004751E6">
              <w:rPr>
                <w:rFonts w:ascii="Arial Narrow" w:hAnsi="Arial Narrow"/>
              </w:rPr>
              <w:t>23 SZT. NASADEK BIT:</w:t>
            </w:r>
          </w:p>
          <w:p w:rsidR="004751E6" w:rsidRPr="004751E6" w:rsidRDefault="004751E6" w:rsidP="004751E6">
            <w:pPr>
              <w:rPr>
                <w:rFonts w:ascii="Arial Narrow" w:hAnsi="Arial Narrow"/>
              </w:rPr>
            </w:pPr>
            <w:r w:rsidRPr="004751E6">
              <w:rPr>
                <w:rFonts w:ascii="Arial Narrow" w:hAnsi="Arial Narrow"/>
              </w:rPr>
              <w:t>• PŁASKIE 4, 4, 5.5, 6.5, mm</w:t>
            </w:r>
          </w:p>
          <w:p w:rsidR="004751E6" w:rsidRPr="004751E6" w:rsidRDefault="004751E6" w:rsidP="004751E6">
            <w:pPr>
              <w:rPr>
                <w:rFonts w:ascii="Arial Narrow" w:hAnsi="Arial Narrow"/>
              </w:rPr>
            </w:pPr>
            <w:r w:rsidRPr="004751E6">
              <w:rPr>
                <w:rFonts w:ascii="Arial Narrow" w:hAnsi="Arial Narrow"/>
              </w:rPr>
              <w:t>• PHILIPS #1, #2, #3</w:t>
            </w:r>
          </w:p>
          <w:p w:rsidR="004751E6" w:rsidRPr="004751E6" w:rsidRDefault="004751E6" w:rsidP="004751E6">
            <w:pPr>
              <w:rPr>
                <w:rFonts w:ascii="Arial Narrow" w:hAnsi="Arial Narrow"/>
                <w:lang w:val="de-DE"/>
              </w:rPr>
            </w:pPr>
            <w:r w:rsidRPr="004751E6">
              <w:rPr>
                <w:rFonts w:ascii="Arial Narrow" w:hAnsi="Arial Narrow"/>
                <w:lang w:val="de-DE"/>
              </w:rPr>
              <w:t>• POZIDRIV #1, #2, #3</w:t>
            </w:r>
          </w:p>
          <w:p w:rsidR="004751E6" w:rsidRPr="004751E6" w:rsidRDefault="004751E6" w:rsidP="004751E6">
            <w:pPr>
              <w:rPr>
                <w:rFonts w:ascii="Arial Narrow" w:hAnsi="Arial Narrow"/>
                <w:lang w:val="de-DE"/>
              </w:rPr>
            </w:pPr>
            <w:r w:rsidRPr="004751E6">
              <w:rPr>
                <w:rFonts w:ascii="Arial Narrow" w:hAnsi="Arial Narrow"/>
                <w:lang w:val="de-DE"/>
              </w:rPr>
              <w:t>• TORX® T8, T10, T15, T20, T25, T27,T30, T40</w:t>
            </w:r>
          </w:p>
          <w:p w:rsidR="004751E6" w:rsidRPr="004751E6" w:rsidRDefault="004751E6" w:rsidP="004751E6">
            <w:pPr>
              <w:rPr>
                <w:rFonts w:ascii="Arial Narrow" w:hAnsi="Arial Narrow"/>
              </w:rPr>
            </w:pPr>
            <w:r w:rsidRPr="004751E6">
              <w:rPr>
                <w:rFonts w:ascii="Arial Narrow" w:hAnsi="Arial Narrow"/>
              </w:rPr>
              <w:t>• 6-KĄTNE 3, 4, 5, 6, 7, 8 mm</w:t>
            </w:r>
          </w:p>
          <w:p w:rsidR="004751E6" w:rsidRPr="004751E6" w:rsidRDefault="004751E6" w:rsidP="004751E6">
            <w:pPr>
              <w:rPr>
                <w:rFonts w:ascii="Arial Narrow" w:hAnsi="Arial Narrow"/>
              </w:rPr>
            </w:pPr>
            <w:r w:rsidRPr="004751E6">
              <w:rPr>
                <w:rFonts w:ascii="Arial Narrow" w:hAnsi="Arial Narrow"/>
              </w:rPr>
              <w:t>8 SZT. NASADEK BIT:</w:t>
            </w:r>
          </w:p>
          <w:p w:rsidR="004751E6" w:rsidRPr="004751E6" w:rsidRDefault="004751E6" w:rsidP="004751E6">
            <w:pPr>
              <w:rPr>
                <w:rFonts w:ascii="Arial Narrow" w:hAnsi="Arial Narrow"/>
              </w:rPr>
            </w:pPr>
            <w:r w:rsidRPr="004751E6">
              <w:rPr>
                <w:rFonts w:ascii="Arial Narrow" w:hAnsi="Arial Narrow"/>
              </w:rPr>
              <w:t>• PŁASKIE 3, 4, 5, 6, mm</w:t>
            </w:r>
          </w:p>
          <w:p w:rsidR="004751E6" w:rsidRPr="004751E6" w:rsidRDefault="004751E6" w:rsidP="004751E6">
            <w:pPr>
              <w:rPr>
                <w:rFonts w:ascii="Arial Narrow" w:hAnsi="Arial Narrow"/>
              </w:rPr>
            </w:pPr>
            <w:r w:rsidRPr="004751E6">
              <w:rPr>
                <w:rFonts w:ascii="Arial Narrow" w:hAnsi="Arial Narrow"/>
              </w:rPr>
              <w:t>• PHILIPS #0, #1, #2, #3</w:t>
            </w:r>
          </w:p>
          <w:p w:rsidR="004751E6" w:rsidRPr="004751E6" w:rsidRDefault="004751E6" w:rsidP="004751E6">
            <w:pPr>
              <w:rPr>
                <w:rFonts w:ascii="Arial Narrow" w:hAnsi="Arial Narrow"/>
              </w:rPr>
            </w:pPr>
            <w:r w:rsidRPr="004751E6">
              <w:rPr>
                <w:rFonts w:ascii="Arial Narrow" w:hAnsi="Arial Narrow"/>
              </w:rPr>
              <w:t>9 SZT. AKCESORIÓW:</w:t>
            </w:r>
          </w:p>
          <w:p w:rsidR="004751E6" w:rsidRPr="004751E6" w:rsidRDefault="004751E6" w:rsidP="004751E6">
            <w:pPr>
              <w:rPr>
                <w:rFonts w:ascii="Arial Narrow" w:hAnsi="Arial Narrow"/>
              </w:rPr>
            </w:pPr>
            <w:r w:rsidRPr="004751E6">
              <w:rPr>
                <w:rFonts w:ascii="Arial Narrow" w:hAnsi="Arial Narrow"/>
              </w:rPr>
              <w:t>• RĘKOJEŚĆ WKRĘTAKOWA</w:t>
            </w:r>
          </w:p>
          <w:p w:rsidR="004751E6" w:rsidRPr="004751E6" w:rsidRDefault="004751E6" w:rsidP="004751E6">
            <w:pPr>
              <w:rPr>
                <w:rFonts w:ascii="Arial Narrow" w:hAnsi="Arial Narrow"/>
              </w:rPr>
            </w:pPr>
            <w:r w:rsidRPr="004751E6">
              <w:rPr>
                <w:rFonts w:ascii="Arial Narrow" w:hAnsi="Arial Narrow"/>
              </w:rPr>
              <w:t>• PROFESJONALNA GRZECHOTKA</w:t>
            </w:r>
          </w:p>
          <w:p w:rsidR="004751E6" w:rsidRPr="004751E6" w:rsidRDefault="004751E6" w:rsidP="004751E6">
            <w:pPr>
              <w:rPr>
                <w:rFonts w:ascii="Arial Narrow" w:hAnsi="Arial Narrow"/>
              </w:rPr>
            </w:pPr>
            <w:r w:rsidRPr="004751E6">
              <w:rPr>
                <w:rFonts w:ascii="Arial Narrow" w:hAnsi="Arial Narrow"/>
              </w:rPr>
              <w:t>• RĘKOJEŚĆ PRZESUWNA TYPU „T”</w:t>
            </w:r>
          </w:p>
          <w:p w:rsidR="004751E6" w:rsidRPr="004751E6" w:rsidRDefault="004751E6" w:rsidP="004751E6">
            <w:pPr>
              <w:rPr>
                <w:rFonts w:ascii="Arial Narrow" w:hAnsi="Arial Narrow"/>
              </w:rPr>
            </w:pPr>
            <w:r w:rsidRPr="004751E6">
              <w:rPr>
                <w:rFonts w:ascii="Arial Narrow" w:hAnsi="Arial Narrow"/>
              </w:rPr>
              <w:t>• PRZEGUB UNIWERSALNY ELASTYCZNY</w:t>
            </w:r>
          </w:p>
          <w:p w:rsidR="004751E6" w:rsidRPr="004751E6" w:rsidRDefault="004751E6" w:rsidP="004751E6">
            <w:pPr>
              <w:rPr>
                <w:rFonts w:ascii="Arial Narrow" w:hAnsi="Arial Narrow"/>
              </w:rPr>
            </w:pPr>
            <w:r w:rsidRPr="004751E6">
              <w:rPr>
                <w:rFonts w:ascii="Arial Narrow" w:hAnsi="Arial Narrow"/>
              </w:rPr>
              <w:t>• UCHWYT BIT MAGNETYCZNY</w:t>
            </w:r>
          </w:p>
          <w:p w:rsidR="004751E6" w:rsidRPr="004751E6" w:rsidRDefault="004751E6" w:rsidP="004751E6">
            <w:pPr>
              <w:rPr>
                <w:rFonts w:ascii="Arial Narrow" w:hAnsi="Arial Narrow"/>
              </w:rPr>
            </w:pPr>
            <w:r w:rsidRPr="004751E6">
              <w:rPr>
                <w:rFonts w:ascii="Arial Narrow" w:hAnsi="Arial Narrow"/>
              </w:rPr>
              <w:t>• SZYBKOMOCUJĄCY ADAPTER DO KOŃCÓWEK BIT</w:t>
            </w:r>
          </w:p>
          <w:p w:rsidR="004751E6" w:rsidRPr="004751E6" w:rsidRDefault="004751E6" w:rsidP="004751E6">
            <w:pPr>
              <w:rPr>
                <w:rFonts w:ascii="Arial Narrow" w:hAnsi="Arial Narrow"/>
              </w:rPr>
            </w:pPr>
            <w:r w:rsidRPr="004751E6">
              <w:rPr>
                <w:rFonts w:ascii="Arial Narrow" w:hAnsi="Arial Narrow"/>
              </w:rPr>
              <w:t>• PRZEDŁUŻKA Z BLOKADĄ 3”</w:t>
            </w:r>
          </w:p>
          <w:p w:rsidR="004751E6" w:rsidRPr="004751E6" w:rsidRDefault="004751E6" w:rsidP="004751E6">
            <w:pPr>
              <w:rPr>
                <w:rFonts w:ascii="Arial Narrow" w:hAnsi="Arial Narrow"/>
              </w:rPr>
            </w:pPr>
            <w:r w:rsidRPr="004751E6">
              <w:rPr>
                <w:rFonts w:ascii="Arial Narrow" w:hAnsi="Arial Narrow"/>
              </w:rPr>
              <w:t xml:space="preserve">• PRZEDŁUŻKA Z BLOKADĄ 9”   </w:t>
            </w:r>
          </w:p>
          <w:p w:rsidR="004751E6" w:rsidRPr="004751E6" w:rsidRDefault="004751E6" w:rsidP="004751E6">
            <w:pPr>
              <w:rPr>
                <w:rFonts w:ascii="Arial Narrow" w:hAnsi="Arial Narrow"/>
              </w:rPr>
            </w:pPr>
            <w:r w:rsidRPr="004751E6">
              <w:rPr>
                <w:rFonts w:ascii="Arial Narrow" w:hAnsi="Arial Narrow"/>
              </w:rPr>
              <w:t xml:space="preserve">                                                                                                                                </w:t>
            </w:r>
          </w:p>
          <w:p w:rsidR="004751E6" w:rsidRPr="004751E6" w:rsidRDefault="004751E6" w:rsidP="004751E6">
            <w:pPr>
              <w:rPr>
                <w:rFonts w:ascii="Arial Narrow" w:hAnsi="Arial Narrow"/>
              </w:rPr>
            </w:pPr>
            <w:r w:rsidRPr="004751E6">
              <w:rPr>
                <w:rFonts w:ascii="Arial Narrow" w:hAnsi="Arial Narrow"/>
              </w:rPr>
              <w:t xml:space="preserve">ZESTAW 33 KLUCZY NASADOWYCH* 3/8" METRYCZNYCH                                                            </w:t>
            </w:r>
          </w:p>
          <w:p w:rsidR="004751E6" w:rsidRPr="004751E6" w:rsidRDefault="004751E6" w:rsidP="004751E6">
            <w:pPr>
              <w:rPr>
                <w:rFonts w:ascii="Arial Narrow" w:hAnsi="Arial Narrow"/>
              </w:rPr>
            </w:pPr>
            <w:r w:rsidRPr="004751E6">
              <w:rPr>
                <w:rFonts w:ascii="Arial Narrow" w:hAnsi="Arial Narrow"/>
              </w:rPr>
              <w:t xml:space="preserve">    15 SZT. NASADEK 6-KĄTNYCH: 8, 9, 10, 11, 12, 13, 14, 15, 16, 17, 18, 19, 21, 22, 24 mm</w:t>
            </w:r>
          </w:p>
          <w:p w:rsidR="004751E6" w:rsidRPr="004751E6" w:rsidRDefault="004751E6" w:rsidP="004751E6">
            <w:pPr>
              <w:rPr>
                <w:rFonts w:ascii="Arial Narrow" w:hAnsi="Arial Narrow"/>
              </w:rPr>
            </w:pPr>
            <w:r w:rsidRPr="004751E6">
              <w:rPr>
                <w:rFonts w:ascii="Arial Narrow" w:hAnsi="Arial Narrow"/>
              </w:rPr>
              <w:t>8 SZT. NASADEK 6-KĄTNYCH DŁUGICH: 10, 11, 12, 13, 14, 15, 17, 19 mm</w:t>
            </w:r>
          </w:p>
          <w:p w:rsidR="004751E6" w:rsidRPr="004751E6" w:rsidRDefault="004751E6" w:rsidP="004751E6">
            <w:pPr>
              <w:rPr>
                <w:rFonts w:ascii="Arial Narrow" w:hAnsi="Arial Narrow"/>
              </w:rPr>
            </w:pPr>
            <w:r w:rsidRPr="004751E6">
              <w:rPr>
                <w:rFonts w:ascii="Arial Narrow" w:hAnsi="Arial Narrow"/>
              </w:rPr>
              <w:t>3 SZT. NASADEK DO ŚWIEC: 16, 18, 21 mm</w:t>
            </w:r>
          </w:p>
          <w:p w:rsidR="004751E6" w:rsidRPr="004751E6" w:rsidRDefault="004751E6" w:rsidP="004751E6">
            <w:pPr>
              <w:rPr>
                <w:rFonts w:ascii="Arial Narrow" w:hAnsi="Arial Narrow"/>
              </w:rPr>
            </w:pPr>
            <w:r w:rsidRPr="004751E6">
              <w:rPr>
                <w:rFonts w:ascii="Arial Narrow" w:hAnsi="Arial Narrow"/>
              </w:rPr>
              <w:t>7 SZT. AKCESORIÓW:</w:t>
            </w:r>
          </w:p>
          <w:p w:rsidR="004751E6" w:rsidRPr="004751E6" w:rsidRDefault="004751E6" w:rsidP="004751E6">
            <w:pPr>
              <w:rPr>
                <w:rFonts w:ascii="Arial Narrow" w:hAnsi="Arial Narrow"/>
              </w:rPr>
            </w:pPr>
            <w:r w:rsidRPr="004751E6">
              <w:rPr>
                <w:rFonts w:ascii="Arial Narrow" w:hAnsi="Arial Narrow"/>
              </w:rPr>
              <w:t>• PROFESJONALNA GRZECHOTKĄ SZYBKOMOCUJĄCA</w:t>
            </w:r>
          </w:p>
          <w:p w:rsidR="004751E6" w:rsidRPr="004751E6" w:rsidRDefault="004751E6" w:rsidP="004751E6">
            <w:pPr>
              <w:rPr>
                <w:rFonts w:ascii="Arial Narrow" w:hAnsi="Arial Narrow"/>
              </w:rPr>
            </w:pPr>
            <w:r w:rsidRPr="004751E6">
              <w:rPr>
                <w:rFonts w:ascii="Arial Narrow" w:hAnsi="Arial Narrow"/>
              </w:rPr>
              <w:t>• PRZEDŁUŻKA 10”</w:t>
            </w:r>
          </w:p>
          <w:p w:rsidR="004751E6" w:rsidRPr="004751E6" w:rsidRDefault="004751E6" w:rsidP="004751E6">
            <w:pPr>
              <w:rPr>
                <w:rFonts w:ascii="Arial Narrow" w:hAnsi="Arial Narrow"/>
              </w:rPr>
            </w:pPr>
            <w:r w:rsidRPr="004751E6">
              <w:rPr>
                <w:rFonts w:ascii="Arial Narrow" w:hAnsi="Arial Narrow"/>
              </w:rPr>
              <w:t>• ADAPTER 3/8” F x 1/4” M</w:t>
            </w:r>
          </w:p>
          <w:p w:rsidR="004751E6" w:rsidRPr="004751E6" w:rsidRDefault="004751E6" w:rsidP="004751E6">
            <w:pPr>
              <w:rPr>
                <w:rFonts w:ascii="Arial Narrow" w:hAnsi="Arial Narrow"/>
              </w:rPr>
            </w:pPr>
            <w:r w:rsidRPr="004751E6">
              <w:rPr>
                <w:rFonts w:ascii="Arial Narrow" w:hAnsi="Arial Narrow"/>
              </w:rPr>
              <w:t>• PRZEGUB UNIWERSALNY</w:t>
            </w:r>
          </w:p>
          <w:p w:rsidR="004751E6" w:rsidRPr="004751E6" w:rsidRDefault="004751E6" w:rsidP="004751E6">
            <w:pPr>
              <w:rPr>
                <w:rFonts w:ascii="Arial Narrow" w:hAnsi="Arial Narrow"/>
              </w:rPr>
            </w:pPr>
            <w:r w:rsidRPr="004751E6">
              <w:rPr>
                <w:rFonts w:ascii="Arial Narrow" w:hAnsi="Arial Narrow"/>
              </w:rPr>
              <w:t>• UNIWERSALNY ADAPTER DO KOŃCÓWEK BIT</w:t>
            </w:r>
          </w:p>
          <w:p w:rsidR="004751E6" w:rsidRPr="004751E6" w:rsidRDefault="004751E6" w:rsidP="004751E6">
            <w:pPr>
              <w:rPr>
                <w:rFonts w:ascii="Arial Narrow" w:hAnsi="Arial Narrow"/>
              </w:rPr>
            </w:pPr>
            <w:r w:rsidRPr="004751E6">
              <w:rPr>
                <w:rFonts w:ascii="Arial Narrow" w:hAnsi="Arial Narrow"/>
              </w:rPr>
              <w:t>• PRZEDŁUŻKA Z BLOKADĄ 3”</w:t>
            </w:r>
          </w:p>
          <w:p w:rsidR="004751E6" w:rsidRPr="004751E6" w:rsidRDefault="004751E6" w:rsidP="004751E6">
            <w:pPr>
              <w:rPr>
                <w:rFonts w:ascii="Arial Narrow" w:hAnsi="Arial Narrow"/>
              </w:rPr>
            </w:pPr>
            <w:r w:rsidRPr="004751E6">
              <w:rPr>
                <w:rFonts w:ascii="Arial Narrow" w:hAnsi="Arial Narrow"/>
              </w:rPr>
              <w:t xml:space="preserve">• ADAPTER 3wDROŻNY 1/2” F x 3/8” M    </w:t>
            </w:r>
          </w:p>
          <w:p w:rsidR="004751E6" w:rsidRPr="004751E6" w:rsidRDefault="004751E6" w:rsidP="004751E6">
            <w:pPr>
              <w:rPr>
                <w:rFonts w:ascii="Arial Narrow" w:hAnsi="Arial Narrow"/>
              </w:rPr>
            </w:pPr>
            <w:r w:rsidRPr="004751E6">
              <w:rPr>
                <w:rFonts w:ascii="Arial Narrow" w:hAnsi="Arial Narrow"/>
              </w:rPr>
              <w:t xml:space="preserve">                                                                                                                 </w:t>
            </w:r>
          </w:p>
          <w:p w:rsidR="004751E6" w:rsidRPr="004751E6" w:rsidRDefault="004751E6" w:rsidP="004751E6">
            <w:pPr>
              <w:rPr>
                <w:rFonts w:ascii="Arial Narrow" w:hAnsi="Arial Narrow"/>
              </w:rPr>
            </w:pPr>
            <w:r w:rsidRPr="004751E6">
              <w:rPr>
                <w:rFonts w:ascii="Arial Narrow" w:hAnsi="Arial Narrow"/>
              </w:rPr>
              <w:t xml:space="preserve"> ZESTAW 27 KLUCZY NASADOWYCH* 1/2" METRYCZNYCH                                                                              </w:t>
            </w:r>
          </w:p>
          <w:p w:rsidR="004751E6" w:rsidRPr="004751E6" w:rsidRDefault="004751E6" w:rsidP="004751E6">
            <w:pPr>
              <w:rPr>
                <w:rFonts w:ascii="Arial Narrow" w:hAnsi="Arial Narrow"/>
              </w:rPr>
            </w:pPr>
            <w:r w:rsidRPr="004751E6">
              <w:rPr>
                <w:rFonts w:ascii="Arial Narrow" w:hAnsi="Arial Narrow"/>
              </w:rPr>
              <w:t xml:space="preserve"> 17 SZT. NASADEK 6-KĄTNYCH: 10, 11, 12, 13, 14, 15, 16, 17, 18, 19, 21, 24, 27, 30, 32, 34 mm</w:t>
            </w:r>
          </w:p>
          <w:p w:rsidR="004751E6" w:rsidRPr="004751E6" w:rsidRDefault="004751E6" w:rsidP="004751E6">
            <w:pPr>
              <w:rPr>
                <w:rFonts w:ascii="Arial Narrow" w:hAnsi="Arial Narrow"/>
              </w:rPr>
            </w:pPr>
            <w:r w:rsidRPr="004751E6">
              <w:rPr>
                <w:rFonts w:ascii="Arial Narrow" w:hAnsi="Arial Narrow"/>
              </w:rPr>
              <w:t>5 SZT. NASADEK 6-KĄTNYCH DŁUGICH: 10, 13, 17, 19, 22</w:t>
            </w:r>
          </w:p>
          <w:p w:rsidR="004751E6" w:rsidRPr="004751E6" w:rsidRDefault="004751E6" w:rsidP="004751E6">
            <w:pPr>
              <w:rPr>
                <w:rFonts w:ascii="Arial Narrow" w:hAnsi="Arial Narrow"/>
              </w:rPr>
            </w:pPr>
            <w:r w:rsidRPr="004751E6">
              <w:rPr>
                <w:rFonts w:ascii="Arial Narrow" w:hAnsi="Arial Narrow"/>
              </w:rPr>
              <w:lastRenderedPageBreak/>
              <w:t>5 SZT. AKCESORIÓW:</w:t>
            </w:r>
          </w:p>
          <w:p w:rsidR="004751E6" w:rsidRPr="004751E6" w:rsidRDefault="004751E6" w:rsidP="004751E6">
            <w:pPr>
              <w:rPr>
                <w:rFonts w:ascii="Arial Narrow" w:hAnsi="Arial Narrow"/>
              </w:rPr>
            </w:pPr>
            <w:r w:rsidRPr="004751E6">
              <w:rPr>
                <w:rFonts w:ascii="Arial Narrow" w:hAnsi="Arial Narrow"/>
              </w:rPr>
              <w:t>• PROFESJONALNA GRZECHOTKA SZYBKOMOCUJĄCA</w:t>
            </w:r>
          </w:p>
          <w:p w:rsidR="004751E6" w:rsidRPr="004751E6" w:rsidRDefault="004751E6" w:rsidP="004751E6">
            <w:pPr>
              <w:rPr>
                <w:rFonts w:ascii="Arial Narrow" w:hAnsi="Arial Narrow"/>
              </w:rPr>
            </w:pPr>
            <w:r w:rsidRPr="004751E6">
              <w:rPr>
                <w:rFonts w:ascii="Arial Narrow" w:hAnsi="Arial Narrow"/>
              </w:rPr>
              <w:t>• PRZEDŁUŻKA 10”</w:t>
            </w:r>
          </w:p>
          <w:p w:rsidR="004751E6" w:rsidRPr="004751E6" w:rsidRDefault="004751E6" w:rsidP="004751E6">
            <w:pPr>
              <w:rPr>
                <w:rFonts w:ascii="Arial Narrow" w:hAnsi="Arial Narrow"/>
              </w:rPr>
            </w:pPr>
            <w:r w:rsidRPr="004751E6">
              <w:rPr>
                <w:rFonts w:ascii="Arial Narrow" w:hAnsi="Arial Narrow"/>
              </w:rPr>
              <w:t>• PRZEGUB UNIWERSALNY</w:t>
            </w:r>
          </w:p>
          <w:p w:rsidR="004751E6" w:rsidRPr="004751E6" w:rsidRDefault="004751E6" w:rsidP="004751E6">
            <w:pPr>
              <w:rPr>
                <w:rFonts w:ascii="Arial Narrow" w:hAnsi="Arial Narrow"/>
              </w:rPr>
            </w:pPr>
            <w:r w:rsidRPr="004751E6">
              <w:rPr>
                <w:rFonts w:ascii="Arial Narrow" w:hAnsi="Arial Narrow"/>
              </w:rPr>
              <w:t>• PRZEDŁUŻKA 5”</w:t>
            </w:r>
          </w:p>
          <w:p w:rsidR="004751E6" w:rsidRPr="004751E6" w:rsidRDefault="004751E6" w:rsidP="004751E6">
            <w:pPr>
              <w:rPr>
                <w:rFonts w:ascii="Arial Narrow" w:hAnsi="Arial Narrow"/>
              </w:rPr>
            </w:pPr>
            <w:r w:rsidRPr="004751E6">
              <w:rPr>
                <w:rFonts w:ascii="Arial Narrow" w:hAnsi="Arial Narrow"/>
              </w:rPr>
              <w:t xml:space="preserve">• ADAPTER 3-DROŻNY 1/2” Fx 3/8” M                                                                                                                        </w:t>
            </w:r>
          </w:p>
          <w:p w:rsidR="004751E6" w:rsidRPr="004751E6" w:rsidRDefault="004751E6" w:rsidP="004751E6">
            <w:pPr>
              <w:rPr>
                <w:rFonts w:ascii="Arial Narrow" w:hAnsi="Arial Narrow"/>
              </w:rPr>
            </w:pPr>
          </w:p>
          <w:p w:rsidR="004751E6" w:rsidRPr="004751E6" w:rsidRDefault="004751E6" w:rsidP="004751E6">
            <w:pPr>
              <w:rPr>
                <w:rFonts w:ascii="Arial Narrow" w:hAnsi="Arial Narrow"/>
              </w:rPr>
            </w:pPr>
            <w:r w:rsidRPr="004751E6">
              <w:rPr>
                <w:rFonts w:ascii="Arial Narrow" w:hAnsi="Arial Narrow"/>
              </w:rPr>
              <w:t xml:space="preserve">  ZESTAW 10 KLUCZY PŁASKO - OCZKOWYCH METRYCZNYCH                                                                         </w:t>
            </w:r>
          </w:p>
          <w:p w:rsidR="004751E6" w:rsidRPr="004751E6" w:rsidRDefault="004751E6" w:rsidP="004751E6">
            <w:pPr>
              <w:rPr>
                <w:rFonts w:ascii="Arial Narrow" w:hAnsi="Arial Narrow"/>
              </w:rPr>
            </w:pPr>
            <w:r w:rsidRPr="004751E6">
              <w:rPr>
                <w:rFonts w:ascii="Arial Narrow" w:hAnsi="Arial Narrow"/>
              </w:rPr>
              <w:t>2 SZT. KLUCZY PŁASKOOCZKOWYCH Z GRZECHOTKĄ: 13, 14 mm</w:t>
            </w:r>
          </w:p>
          <w:p w:rsidR="004751E6" w:rsidRPr="004751E6" w:rsidRDefault="004751E6" w:rsidP="004751E6">
            <w:pPr>
              <w:rPr>
                <w:rFonts w:ascii="Arial Narrow" w:hAnsi="Arial Narrow"/>
              </w:rPr>
            </w:pPr>
            <w:r w:rsidRPr="004751E6">
              <w:rPr>
                <w:rFonts w:ascii="Arial Narrow" w:hAnsi="Arial Narrow"/>
              </w:rPr>
              <w:t xml:space="preserve">8 SZT. KLUCZY PŁASKICH DWUSTRONNYCH: 6 x 7, 8 x 10, 10 x 12, 11 x 13, 12, 14, 22 x 24, 24 x27, 30 x 32 mm         </w:t>
            </w:r>
          </w:p>
          <w:p w:rsidR="004751E6" w:rsidRPr="004751E6" w:rsidRDefault="004751E6" w:rsidP="004751E6">
            <w:pPr>
              <w:rPr>
                <w:rFonts w:ascii="Arial Narrow" w:hAnsi="Arial Narrow"/>
              </w:rPr>
            </w:pPr>
            <w:r w:rsidRPr="004751E6">
              <w:rPr>
                <w:rFonts w:ascii="Arial Narrow" w:hAnsi="Arial Narrow"/>
              </w:rPr>
              <w:t xml:space="preserve">                                                                                                                                                                           </w:t>
            </w:r>
          </w:p>
          <w:p w:rsidR="004751E6" w:rsidRPr="004751E6" w:rsidRDefault="004751E6" w:rsidP="004751E6">
            <w:pPr>
              <w:rPr>
                <w:rFonts w:ascii="Arial Narrow" w:hAnsi="Arial Narrow"/>
              </w:rPr>
            </w:pPr>
            <w:r w:rsidRPr="004751E6">
              <w:rPr>
                <w:rFonts w:ascii="Arial Narrow" w:hAnsi="Arial Narrow"/>
              </w:rPr>
              <w:t xml:space="preserve">    ZESTAW 10 KLUCZY OCZKOWO - GIĘTYCH METRYCZNYCH                                                                                 </w:t>
            </w:r>
          </w:p>
          <w:p w:rsidR="004751E6" w:rsidRPr="004751E6" w:rsidRDefault="004751E6" w:rsidP="004751E6">
            <w:pPr>
              <w:rPr>
                <w:rFonts w:ascii="Arial Narrow" w:hAnsi="Arial Narrow"/>
              </w:rPr>
            </w:pPr>
            <w:r w:rsidRPr="004751E6">
              <w:rPr>
                <w:rFonts w:ascii="Arial Narrow" w:hAnsi="Arial Narrow"/>
              </w:rPr>
              <w:t xml:space="preserve">  10 SZT.: 6 x 7, 8 x 10, 10 x 12, 11 x 13,12 x 14, 14 x 17, 17 x 19, 19 x 21, 21 x 23, 24 x 27 mm</w:t>
            </w:r>
          </w:p>
          <w:p w:rsidR="004751E6" w:rsidRPr="004751E6" w:rsidRDefault="004751E6" w:rsidP="004751E6">
            <w:pPr>
              <w:rPr>
                <w:rFonts w:ascii="Arial Narrow" w:hAnsi="Arial Narrow"/>
              </w:rPr>
            </w:pPr>
            <w:r w:rsidRPr="004751E6">
              <w:rPr>
                <w:rFonts w:ascii="Arial Narrow" w:hAnsi="Arial Narrow"/>
              </w:rPr>
              <w:t xml:space="preserve">                             </w:t>
            </w:r>
          </w:p>
          <w:p w:rsidR="004751E6" w:rsidRPr="004751E6" w:rsidRDefault="004751E6" w:rsidP="004751E6">
            <w:pPr>
              <w:rPr>
                <w:rFonts w:ascii="Arial Narrow" w:hAnsi="Arial Narrow"/>
              </w:rPr>
            </w:pPr>
            <w:r w:rsidRPr="004751E6">
              <w:rPr>
                <w:rFonts w:ascii="Arial Narrow" w:hAnsi="Arial Narrow"/>
              </w:rPr>
              <w:t xml:space="preserve"> ZESTAW 30 KLUCZY PŁASKO - OCZKOWYCH I TRZPIENIOWYCH METRYCZNYCH                                                </w:t>
            </w:r>
          </w:p>
          <w:p w:rsidR="004751E6" w:rsidRPr="004751E6" w:rsidRDefault="004751E6" w:rsidP="004751E6">
            <w:pPr>
              <w:rPr>
                <w:rFonts w:ascii="Arial Narrow" w:hAnsi="Arial Narrow"/>
              </w:rPr>
            </w:pPr>
            <w:r w:rsidRPr="004751E6">
              <w:rPr>
                <w:rFonts w:ascii="Arial Narrow" w:hAnsi="Arial Narrow"/>
              </w:rPr>
              <w:t xml:space="preserve">  12 SZT. KLUCZY PŁASKO-OCZKOWYCH: 8, 9, 10, 11, 12, 13, 14, 15, 16, 17, 18, 19 mm </w:t>
            </w:r>
          </w:p>
          <w:p w:rsidR="004751E6" w:rsidRPr="004751E6" w:rsidRDefault="004751E6" w:rsidP="004751E6">
            <w:pPr>
              <w:rPr>
                <w:rFonts w:ascii="Arial Narrow" w:hAnsi="Arial Narrow"/>
              </w:rPr>
            </w:pPr>
            <w:r w:rsidRPr="004751E6">
              <w:rPr>
                <w:rFonts w:ascii="Arial Narrow" w:hAnsi="Arial Narrow"/>
              </w:rPr>
              <w:t>9 SZT. ZESTAW KLUCZY TRZPIENIOWYCH „L” 6-KOTNYCH Z KULKĄ DŁUGICH: 1.5, 2, 2.5, 3, 4, 5, 6, 8, 10 mm</w:t>
            </w:r>
          </w:p>
          <w:p w:rsidR="004751E6" w:rsidRPr="004751E6" w:rsidRDefault="004751E6" w:rsidP="004751E6">
            <w:pPr>
              <w:rPr>
                <w:rFonts w:ascii="Arial Narrow" w:hAnsi="Arial Narrow"/>
                <w:lang w:val="de-DE"/>
              </w:rPr>
            </w:pPr>
            <w:r w:rsidRPr="004751E6">
              <w:rPr>
                <w:rFonts w:ascii="Arial Narrow" w:hAnsi="Arial Narrow"/>
                <w:lang w:val="de-DE"/>
              </w:rPr>
              <w:t>9 SZT. ZESTAW KLUCZY TRZPIENIOWYCH „L” TROX®: T10, T15, T20, T25, T27, T30, T40,T45, T5009907</w:t>
            </w:r>
          </w:p>
          <w:p w:rsidR="004751E6" w:rsidRPr="004751E6" w:rsidRDefault="004751E6" w:rsidP="004751E6">
            <w:pPr>
              <w:rPr>
                <w:rFonts w:ascii="Arial Narrow" w:hAnsi="Arial Narrow"/>
                <w:lang w:val="de-DE"/>
              </w:rPr>
            </w:pPr>
            <w:r w:rsidRPr="004751E6">
              <w:rPr>
                <w:rFonts w:ascii="Arial Narrow" w:hAnsi="Arial Narrow"/>
                <w:lang w:val="de-DE"/>
              </w:rPr>
              <w:t xml:space="preserve">           </w:t>
            </w:r>
          </w:p>
          <w:p w:rsidR="004751E6" w:rsidRPr="004751E6" w:rsidRDefault="004751E6" w:rsidP="004751E6">
            <w:pPr>
              <w:rPr>
                <w:rFonts w:ascii="Arial Narrow" w:hAnsi="Arial Narrow"/>
              </w:rPr>
            </w:pPr>
            <w:r w:rsidRPr="004751E6">
              <w:rPr>
                <w:rFonts w:ascii="Arial Narrow" w:hAnsi="Arial Narrow"/>
                <w:lang w:val="de-DE"/>
              </w:rPr>
              <w:t xml:space="preserve"> </w:t>
            </w:r>
            <w:r w:rsidRPr="004751E6">
              <w:rPr>
                <w:rFonts w:ascii="Arial Narrow" w:hAnsi="Arial Narrow"/>
              </w:rPr>
              <w:t xml:space="preserve">ZESTAW 8 KLUCZY PŁASKO - OCZKOWYCH METRYCZNYCH                                                                                </w:t>
            </w:r>
          </w:p>
          <w:p w:rsidR="004751E6" w:rsidRPr="004751E6" w:rsidRDefault="004751E6" w:rsidP="004751E6">
            <w:pPr>
              <w:rPr>
                <w:rFonts w:ascii="Arial Narrow" w:hAnsi="Arial Narrow"/>
              </w:rPr>
            </w:pPr>
            <w:r w:rsidRPr="004751E6">
              <w:rPr>
                <w:rFonts w:ascii="Arial Narrow" w:hAnsi="Arial Narrow"/>
              </w:rPr>
              <w:t xml:space="preserve"> 8 SZT.: 5.5, 6, 7, 20, 21, 22, 23, 24mm       </w:t>
            </w:r>
          </w:p>
          <w:p w:rsidR="004751E6" w:rsidRPr="004751E6" w:rsidRDefault="004751E6" w:rsidP="004751E6">
            <w:pPr>
              <w:rPr>
                <w:rFonts w:ascii="Arial Narrow" w:hAnsi="Arial Narrow"/>
              </w:rPr>
            </w:pPr>
            <w:r w:rsidRPr="004751E6">
              <w:rPr>
                <w:rFonts w:ascii="Arial Narrow" w:hAnsi="Arial Narrow"/>
              </w:rPr>
              <w:t xml:space="preserve">                                                                                                </w:t>
            </w:r>
          </w:p>
          <w:p w:rsidR="004751E6" w:rsidRPr="004751E6" w:rsidRDefault="004751E6" w:rsidP="004751E6">
            <w:pPr>
              <w:rPr>
                <w:rFonts w:ascii="Arial Narrow" w:hAnsi="Arial Narrow"/>
              </w:rPr>
            </w:pPr>
            <w:r w:rsidRPr="004751E6">
              <w:rPr>
                <w:rFonts w:ascii="Arial Narrow" w:hAnsi="Arial Narrow"/>
              </w:rPr>
              <w:t xml:space="preserve"> ZESTAW 19 KLUCZY PŁASKO - OCZKOWYCH Z GRZECHOTKĄ METRYCZNYCH                                                </w:t>
            </w:r>
          </w:p>
          <w:p w:rsidR="004751E6" w:rsidRPr="004751E6" w:rsidRDefault="004751E6" w:rsidP="004751E6">
            <w:pPr>
              <w:rPr>
                <w:rFonts w:ascii="Arial Narrow" w:hAnsi="Arial Narrow"/>
              </w:rPr>
            </w:pPr>
            <w:r w:rsidRPr="004751E6">
              <w:rPr>
                <w:rFonts w:ascii="Arial Narrow" w:hAnsi="Arial Narrow"/>
              </w:rPr>
              <w:t xml:space="preserve"> 15 SZT. KLUCZY PASKOwOCZKOWYCH Z GRZECHOTKĄ: 5.5, 6, 7, 8, 9, 10, 11,12, 13, 14, 15, 16, 17, 18, 19 mm</w:t>
            </w:r>
          </w:p>
          <w:p w:rsidR="004751E6" w:rsidRPr="004751E6" w:rsidRDefault="004751E6" w:rsidP="004751E6">
            <w:pPr>
              <w:rPr>
                <w:rFonts w:ascii="Arial Narrow" w:hAnsi="Arial Narrow"/>
              </w:rPr>
            </w:pPr>
            <w:r w:rsidRPr="004751E6">
              <w:rPr>
                <w:rFonts w:ascii="Arial Narrow" w:hAnsi="Arial Narrow"/>
              </w:rPr>
              <w:t>ADAPTER SZYBKOMOCUJĄCY DO NASADEK: 1/4” x 10, 3/8 x 13 mm, 1/2” x 19 mm</w:t>
            </w:r>
          </w:p>
          <w:p w:rsidR="004751E6" w:rsidRPr="004751E6" w:rsidRDefault="004751E6" w:rsidP="004751E6">
            <w:pPr>
              <w:rPr>
                <w:rFonts w:ascii="Arial Narrow" w:hAnsi="Arial Narrow"/>
              </w:rPr>
            </w:pPr>
            <w:r w:rsidRPr="004751E6">
              <w:rPr>
                <w:rFonts w:ascii="Arial Narrow" w:hAnsi="Arial Narrow"/>
              </w:rPr>
              <w:t xml:space="preserve">ADAPTER DO TRZPIENI BIT: 1/4 x 10 mn                                                                                                    </w:t>
            </w:r>
          </w:p>
          <w:p w:rsidR="004751E6" w:rsidRPr="004751E6" w:rsidRDefault="004751E6" w:rsidP="004751E6">
            <w:pPr>
              <w:rPr>
                <w:rFonts w:ascii="Arial Narrow" w:hAnsi="Arial Narrow"/>
              </w:rPr>
            </w:pPr>
            <w:r w:rsidRPr="004751E6">
              <w:rPr>
                <w:rFonts w:ascii="Arial Narrow" w:hAnsi="Arial Narrow"/>
              </w:rPr>
              <w:t xml:space="preserve">ZESTAW 5 CZĘŚCI: KLUCZY NASTAWNYCH I SZCZYPIEC    </w:t>
            </w:r>
          </w:p>
          <w:p w:rsidR="004751E6" w:rsidRPr="004751E6" w:rsidRDefault="004751E6" w:rsidP="004751E6">
            <w:pPr>
              <w:rPr>
                <w:rFonts w:ascii="Arial Narrow" w:hAnsi="Arial Narrow"/>
              </w:rPr>
            </w:pPr>
            <w:r w:rsidRPr="004751E6">
              <w:rPr>
                <w:rFonts w:ascii="Arial Narrow" w:hAnsi="Arial Narrow"/>
              </w:rPr>
              <w:t xml:space="preserve">2 SZT. KLUCZY NASTAWNYCH: 8”, 10” </w:t>
            </w:r>
          </w:p>
          <w:p w:rsidR="004751E6" w:rsidRPr="004751E6" w:rsidRDefault="004751E6" w:rsidP="004751E6">
            <w:pPr>
              <w:rPr>
                <w:rFonts w:ascii="Arial Narrow" w:hAnsi="Arial Narrow"/>
              </w:rPr>
            </w:pPr>
            <w:r w:rsidRPr="004751E6">
              <w:rPr>
                <w:rFonts w:ascii="Arial Narrow" w:hAnsi="Arial Narrow"/>
              </w:rPr>
              <w:t>1 SZT. SZCZYPCE Z DŁUGIMI SZCZĘKAMI: 6”</w:t>
            </w:r>
          </w:p>
          <w:p w:rsidR="004751E6" w:rsidRPr="004751E6" w:rsidRDefault="004751E6" w:rsidP="004751E6">
            <w:pPr>
              <w:rPr>
                <w:rFonts w:ascii="Arial Narrow" w:hAnsi="Arial Narrow"/>
              </w:rPr>
            </w:pPr>
            <w:r w:rsidRPr="004751E6">
              <w:rPr>
                <w:rFonts w:ascii="Arial Narrow" w:hAnsi="Arial Narrow"/>
              </w:rPr>
              <w:t xml:space="preserve">2 SZT. SZCZYPCE ZACISKOWE: </w:t>
            </w:r>
          </w:p>
          <w:p w:rsidR="004751E6" w:rsidRPr="004751E6" w:rsidRDefault="004751E6" w:rsidP="004751E6">
            <w:pPr>
              <w:rPr>
                <w:rFonts w:ascii="Arial Narrow" w:hAnsi="Arial Narrow"/>
              </w:rPr>
            </w:pPr>
            <w:r w:rsidRPr="004751E6">
              <w:rPr>
                <w:rFonts w:ascii="Arial Narrow" w:hAnsi="Arial Narrow"/>
              </w:rPr>
              <w:t>• SZYBKOBLOKUJĄCE Z SZCZEKAMI ZAKRZYWIONYMI: 7”</w:t>
            </w:r>
          </w:p>
          <w:p w:rsidR="004751E6" w:rsidRPr="004751E6" w:rsidRDefault="004751E6" w:rsidP="004751E6">
            <w:pPr>
              <w:rPr>
                <w:rFonts w:ascii="Arial Narrow" w:hAnsi="Arial Narrow"/>
              </w:rPr>
            </w:pPr>
            <w:r w:rsidRPr="004751E6">
              <w:rPr>
                <w:rFonts w:ascii="Arial Narrow" w:hAnsi="Arial Narrow"/>
              </w:rPr>
              <w:t xml:space="preserve">• SZYBKOBLOKUJĄCE Z DŁUGIMI SZCZĘKAMI PROSTYMI: 6”     </w:t>
            </w:r>
          </w:p>
          <w:p w:rsidR="004751E6" w:rsidRPr="004751E6" w:rsidRDefault="004751E6" w:rsidP="004751E6">
            <w:pPr>
              <w:rPr>
                <w:rFonts w:ascii="Arial Narrow" w:hAnsi="Arial Narrow"/>
              </w:rPr>
            </w:pPr>
            <w:r w:rsidRPr="004751E6">
              <w:rPr>
                <w:rFonts w:ascii="Arial Narrow" w:hAnsi="Arial Narrow"/>
              </w:rPr>
              <w:t xml:space="preserve"> ZESTAW 8 PILNIKÓW</w:t>
            </w:r>
          </w:p>
          <w:p w:rsidR="004751E6" w:rsidRPr="004751E6" w:rsidRDefault="004751E6" w:rsidP="004751E6">
            <w:pPr>
              <w:rPr>
                <w:rFonts w:ascii="Arial Narrow" w:hAnsi="Arial Narrow"/>
              </w:rPr>
            </w:pPr>
            <w:r w:rsidRPr="004751E6">
              <w:rPr>
                <w:rFonts w:ascii="Arial Narrow" w:hAnsi="Arial Narrow"/>
              </w:rPr>
              <w:t>5 SZT. PILNIKÓW:</w:t>
            </w:r>
          </w:p>
          <w:p w:rsidR="004751E6" w:rsidRPr="004751E6" w:rsidRDefault="004751E6" w:rsidP="004751E6">
            <w:pPr>
              <w:rPr>
                <w:rFonts w:ascii="Arial Narrow" w:hAnsi="Arial Narrow"/>
              </w:rPr>
            </w:pPr>
            <w:r w:rsidRPr="004751E6">
              <w:rPr>
                <w:rFonts w:ascii="Arial Narrow" w:hAnsi="Arial Narrow"/>
              </w:rPr>
              <w:t>• PILNIK PŁASKI 8”</w:t>
            </w:r>
          </w:p>
          <w:p w:rsidR="004751E6" w:rsidRPr="004751E6" w:rsidRDefault="004751E6" w:rsidP="004751E6">
            <w:pPr>
              <w:rPr>
                <w:rFonts w:ascii="Arial Narrow" w:hAnsi="Arial Narrow"/>
              </w:rPr>
            </w:pPr>
            <w:r w:rsidRPr="004751E6">
              <w:rPr>
                <w:rFonts w:ascii="Arial Narrow" w:hAnsi="Arial Narrow"/>
              </w:rPr>
              <w:t>• PILNIK PÓŁOKRĄGŁY 8”</w:t>
            </w:r>
          </w:p>
          <w:p w:rsidR="004751E6" w:rsidRPr="004751E6" w:rsidRDefault="004751E6" w:rsidP="004751E6">
            <w:pPr>
              <w:rPr>
                <w:rFonts w:ascii="Arial Narrow" w:hAnsi="Arial Narrow"/>
              </w:rPr>
            </w:pPr>
            <w:r w:rsidRPr="004751E6">
              <w:rPr>
                <w:rFonts w:ascii="Arial Narrow" w:hAnsi="Arial Narrow"/>
              </w:rPr>
              <w:lastRenderedPageBreak/>
              <w:t>• PILNIK KWADRATOWY 8”</w:t>
            </w:r>
          </w:p>
          <w:p w:rsidR="004751E6" w:rsidRPr="004751E6" w:rsidRDefault="004751E6" w:rsidP="004751E6">
            <w:pPr>
              <w:rPr>
                <w:rFonts w:ascii="Arial Narrow" w:hAnsi="Arial Narrow"/>
              </w:rPr>
            </w:pPr>
            <w:r w:rsidRPr="004751E6">
              <w:rPr>
                <w:rFonts w:ascii="Arial Narrow" w:hAnsi="Arial Narrow"/>
              </w:rPr>
              <w:t>• PILNIK OKRĄGŁY 8”</w:t>
            </w:r>
          </w:p>
          <w:p w:rsidR="004751E6" w:rsidRPr="004751E6" w:rsidRDefault="004751E6" w:rsidP="004751E6">
            <w:pPr>
              <w:rPr>
                <w:rFonts w:ascii="Arial Narrow" w:hAnsi="Arial Narrow"/>
              </w:rPr>
            </w:pPr>
            <w:r w:rsidRPr="004751E6">
              <w:rPr>
                <w:rFonts w:ascii="Arial Narrow" w:hAnsi="Arial Narrow"/>
              </w:rPr>
              <w:t>• PILNIK TRÓJKĄTNY 8”</w:t>
            </w:r>
          </w:p>
          <w:p w:rsidR="004751E6" w:rsidRPr="004751E6" w:rsidRDefault="004751E6" w:rsidP="004751E6">
            <w:pPr>
              <w:rPr>
                <w:rFonts w:ascii="Arial Narrow" w:hAnsi="Arial Narrow"/>
              </w:rPr>
            </w:pPr>
            <w:r w:rsidRPr="004751E6">
              <w:rPr>
                <w:rFonts w:ascii="Arial Narrow" w:hAnsi="Arial Narrow"/>
              </w:rPr>
              <w:t>3 SZT. POWLEKANYCH GALWANICZNIE DIAMENTOWYCH: 3 x 140 mm</w:t>
            </w:r>
          </w:p>
          <w:p w:rsidR="004751E6" w:rsidRPr="004751E6" w:rsidRDefault="004751E6" w:rsidP="004751E6">
            <w:pPr>
              <w:rPr>
                <w:rFonts w:ascii="Arial Narrow" w:hAnsi="Arial Narrow"/>
              </w:rPr>
            </w:pPr>
            <w:r w:rsidRPr="004751E6">
              <w:rPr>
                <w:rFonts w:ascii="Arial Narrow" w:hAnsi="Arial Narrow"/>
              </w:rPr>
              <w:t>• PŁASKI</w:t>
            </w:r>
          </w:p>
          <w:p w:rsidR="004751E6" w:rsidRPr="004751E6" w:rsidRDefault="004751E6" w:rsidP="004751E6">
            <w:pPr>
              <w:rPr>
                <w:rFonts w:ascii="Arial Narrow" w:hAnsi="Arial Narrow"/>
              </w:rPr>
            </w:pPr>
            <w:r w:rsidRPr="004751E6">
              <w:rPr>
                <w:rFonts w:ascii="Arial Narrow" w:hAnsi="Arial Narrow"/>
              </w:rPr>
              <w:t>• PÓŁOKRĄGŁY</w:t>
            </w:r>
          </w:p>
          <w:p w:rsidR="004751E6" w:rsidRPr="004751E6" w:rsidRDefault="004751E6" w:rsidP="004751E6">
            <w:pPr>
              <w:rPr>
                <w:rFonts w:ascii="Arial Narrow" w:hAnsi="Arial Narrow"/>
              </w:rPr>
            </w:pPr>
            <w:r w:rsidRPr="004751E6">
              <w:rPr>
                <w:rFonts w:ascii="Arial Narrow" w:hAnsi="Arial Narrow"/>
              </w:rPr>
              <w:t xml:space="preserve">• OKRĄGŁY                                </w:t>
            </w:r>
          </w:p>
          <w:p w:rsidR="004751E6" w:rsidRPr="004751E6" w:rsidRDefault="004751E6" w:rsidP="004751E6">
            <w:pPr>
              <w:rPr>
                <w:rFonts w:ascii="Arial Narrow" w:hAnsi="Arial Narrow"/>
              </w:rPr>
            </w:pPr>
            <w:r w:rsidRPr="004751E6">
              <w:rPr>
                <w:rFonts w:ascii="Arial Narrow" w:hAnsi="Arial Narrow"/>
              </w:rPr>
              <w:t xml:space="preserve">    ZESTAW 4 SZCZYPIEC DO PIERŚCIENI</w:t>
            </w:r>
          </w:p>
          <w:p w:rsidR="004751E6" w:rsidRPr="004751E6" w:rsidRDefault="004751E6" w:rsidP="004751E6">
            <w:pPr>
              <w:rPr>
                <w:rFonts w:ascii="Arial Narrow" w:hAnsi="Arial Narrow"/>
              </w:rPr>
            </w:pPr>
            <w:r w:rsidRPr="004751E6">
              <w:rPr>
                <w:rFonts w:ascii="Arial Narrow" w:hAnsi="Arial Narrow"/>
              </w:rPr>
              <w:t>2 SZT. SZCZYPIEC DO PIERŚCIENI ZEWNĘTRZNYCH:</w:t>
            </w:r>
          </w:p>
          <w:p w:rsidR="004751E6" w:rsidRPr="004751E6" w:rsidRDefault="004751E6" w:rsidP="004751E6">
            <w:pPr>
              <w:rPr>
                <w:rFonts w:ascii="Arial Narrow" w:hAnsi="Arial Narrow"/>
              </w:rPr>
            </w:pPr>
            <w:r w:rsidRPr="004751E6">
              <w:rPr>
                <w:rFonts w:ascii="Arial Narrow" w:hAnsi="Arial Narrow"/>
              </w:rPr>
              <w:t>• PROSTE 7”</w:t>
            </w:r>
          </w:p>
          <w:p w:rsidR="004751E6" w:rsidRPr="004751E6" w:rsidRDefault="004751E6" w:rsidP="004751E6">
            <w:pPr>
              <w:rPr>
                <w:rFonts w:ascii="Arial Narrow" w:hAnsi="Arial Narrow"/>
              </w:rPr>
            </w:pPr>
            <w:r w:rsidRPr="004751E6">
              <w:rPr>
                <w:rFonts w:ascii="Arial Narrow" w:hAnsi="Arial Narrow"/>
              </w:rPr>
              <w:t>• ZAKRZYWIONE 7”</w:t>
            </w:r>
          </w:p>
          <w:p w:rsidR="004751E6" w:rsidRPr="004751E6" w:rsidRDefault="004751E6" w:rsidP="004751E6">
            <w:pPr>
              <w:rPr>
                <w:rFonts w:ascii="Arial Narrow" w:hAnsi="Arial Narrow"/>
              </w:rPr>
            </w:pPr>
            <w:r w:rsidRPr="004751E6">
              <w:rPr>
                <w:rFonts w:ascii="Arial Narrow" w:hAnsi="Arial Narrow"/>
              </w:rPr>
              <w:t>2 SZT. SZCZYPIEC DO PIERŚCIENI WEWNĘTRZNYCH:</w:t>
            </w:r>
          </w:p>
          <w:p w:rsidR="004751E6" w:rsidRPr="004751E6" w:rsidRDefault="004751E6" w:rsidP="004751E6">
            <w:pPr>
              <w:rPr>
                <w:rFonts w:ascii="Arial Narrow" w:hAnsi="Arial Narrow"/>
              </w:rPr>
            </w:pPr>
            <w:r w:rsidRPr="004751E6">
              <w:rPr>
                <w:rFonts w:ascii="Arial Narrow" w:hAnsi="Arial Narrow"/>
              </w:rPr>
              <w:t>• PROSTE 7”</w:t>
            </w:r>
          </w:p>
          <w:p w:rsidR="004751E6" w:rsidRPr="004751E6" w:rsidRDefault="004751E6" w:rsidP="004751E6">
            <w:pPr>
              <w:rPr>
                <w:rFonts w:ascii="Arial Narrow" w:hAnsi="Arial Narrow"/>
              </w:rPr>
            </w:pPr>
            <w:r w:rsidRPr="004751E6">
              <w:rPr>
                <w:rFonts w:ascii="Arial Narrow" w:hAnsi="Arial Narrow"/>
              </w:rPr>
              <w:t>• ZAKRZYWIONE 7”</w:t>
            </w:r>
          </w:p>
          <w:p w:rsidR="004751E6" w:rsidRPr="004751E6" w:rsidRDefault="004751E6" w:rsidP="004751E6">
            <w:pPr>
              <w:rPr>
                <w:rFonts w:ascii="Arial Narrow" w:hAnsi="Arial Narrow"/>
              </w:rPr>
            </w:pPr>
            <w:r w:rsidRPr="004751E6">
              <w:rPr>
                <w:rFonts w:ascii="Arial Narrow" w:hAnsi="Arial Narrow"/>
              </w:rPr>
              <w:t xml:space="preserve">  ZESTAW 4 SZCZYPIEC</w:t>
            </w:r>
          </w:p>
          <w:p w:rsidR="004751E6" w:rsidRPr="004751E6" w:rsidRDefault="004751E6" w:rsidP="004751E6">
            <w:pPr>
              <w:rPr>
                <w:rFonts w:ascii="Arial Narrow" w:hAnsi="Arial Narrow"/>
              </w:rPr>
            </w:pPr>
            <w:r w:rsidRPr="004751E6">
              <w:rPr>
                <w:rFonts w:ascii="Arial Narrow" w:hAnsi="Arial Narrow"/>
              </w:rPr>
              <w:t>SZCZYPCE Z:</w:t>
            </w:r>
          </w:p>
          <w:p w:rsidR="004751E6" w:rsidRPr="004751E6" w:rsidRDefault="004751E6" w:rsidP="004751E6">
            <w:pPr>
              <w:rPr>
                <w:rFonts w:ascii="Arial Narrow" w:hAnsi="Arial Narrow"/>
              </w:rPr>
            </w:pPr>
            <w:r w:rsidRPr="004751E6">
              <w:rPr>
                <w:rFonts w:ascii="Arial Narrow" w:hAnsi="Arial Narrow"/>
              </w:rPr>
              <w:t>• DŁUGIMI SZCZEKAMI 6”</w:t>
            </w:r>
          </w:p>
          <w:p w:rsidR="004751E6" w:rsidRPr="004751E6" w:rsidRDefault="004751E6" w:rsidP="004751E6">
            <w:pPr>
              <w:rPr>
                <w:rFonts w:ascii="Arial Narrow" w:hAnsi="Arial Narrow"/>
              </w:rPr>
            </w:pPr>
            <w:r w:rsidRPr="004751E6">
              <w:rPr>
                <w:rFonts w:ascii="Arial Narrow" w:hAnsi="Arial Narrow"/>
              </w:rPr>
              <w:t>• DIAGONALNE 6”</w:t>
            </w:r>
          </w:p>
          <w:p w:rsidR="004751E6" w:rsidRPr="004751E6" w:rsidRDefault="004751E6" w:rsidP="004751E6">
            <w:pPr>
              <w:rPr>
                <w:rFonts w:ascii="Arial Narrow" w:hAnsi="Arial Narrow"/>
              </w:rPr>
            </w:pPr>
            <w:r w:rsidRPr="004751E6">
              <w:rPr>
                <w:rFonts w:ascii="Arial Narrow" w:hAnsi="Arial Narrow"/>
              </w:rPr>
              <w:t>• KOMBINERKI 8”</w:t>
            </w:r>
          </w:p>
          <w:p w:rsidR="004751E6" w:rsidRPr="004751E6" w:rsidRDefault="004751E6" w:rsidP="004751E6">
            <w:pPr>
              <w:rPr>
                <w:rFonts w:ascii="Arial Narrow" w:hAnsi="Arial Narrow"/>
              </w:rPr>
            </w:pPr>
            <w:r w:rsidRPr="004751E6">
              <w:rPr>
                <w:rFonts w:ascii="Arial Narrow" w:hAnsi="Arial Narrow"/>
              </w:rPr>
              <w:t>• DIAGONALNE (DO CIĘCIA TWORZYW SZTUCZNYCH) 6”</w:t>
            </w:r>
          </w:p>
          <w:p w:rsidR="004751E6" w:rsidRPr="004751E6" w:rsidRDefault="004751E6" w:rsidP="004751E6">
            <w:pPr>
              <w:rPr>
                <w:rFonts w:ascii="Arial Narrow" w:hAnsi="Arial Narrow"/>
              </w:rPr>
            </w:pPr>
            <w:r w:rsidRPr="004751E6">
              <w:rPr>
                <w:rFonts w:ascii="Arial Narrow" w:hAnsi="Arial Narrow"/>
              </w:rPr>
              <w:t xml:space="preserve">  ZESTAW 13 WKRĘTAKÓW</w:t>
            </w:r>
          </w:p>
          <w:p w:rsidR="004751E6" w:rsidRPr="004751E6" w:rsidRDefault="004751E6" w:rsidP="004751E6">
            <w:pPr>
              <w:rPr>
                <w:rFonts w:ascii="Arial Narrow" w:hAnsi="Arial Narrow"/>
              </w:rPr>
            </w:pPr>
            <w:r w:rsidRPr="004751E6">
              <w:rPr>
                <w:rFonts w:ascii="Arial Narrow" w:hAnsi="Arial Narrow"/>
              </w:rPr>
              <w:t>6 SZT. WKRĘTAKÓW PRECYZYJNYCH MAŁYCH:</w:t>
            </w:r>
          </w:p>
          <w:p w:rsidR="004751E6" w:rsidRPr="004751E6" w:rsidRDefault="004751E6" w:rsidP="004751E6">
            <w:pPr>
              <w:rPr>
                <w:rFonts w:ascii="Arial Narrow" w:hAnsi="Arial Narrow"/>
                <w:lang w:val="en-GB"/>
              </w:rPr>
            </w:pPr>
            <w:r w:rsidRPr="004751E6">
              <w:rPr>
                <w:rFonts w:ascii="Arial Narrow" w:hAnsi="Arial Narrow"/>
                <w:lang w:val="en-GB"/>
              </w:rPr>
              <w:t>• PŁASKIE 1.0x40mm, 2.0x40mm, 2.4x40mm, 3.0x40mm</w:t>
            </w:r>
          </w:p>
          <w:p w:rsidR="004751E6" w:rsidRPr="004751E6" w:rsidRDefault="004751E6" w:rsidP="004751E6">
            <w:pPr>
              <w:rPr>
                <w:rFonts w:ascii="Arial Narrow" w:hAnsi="Arial Narrow"/>
                <w:lang w:val="en-GB"/>
              </w:rPr>
            </w:pPr>
            <w:r w:rsidRPr="004751E6">
              <w:rPr>
                <w:rFonts w:ascii="Arial Narrow" w:hAnsi="Arial Narrow"/>
                <w:lang w:val="en-GB"/>
              </w:rPr>
              <w:t>• PHILIPS #3x40mm, #0x40mm</w:t>
            </w:r>
          </w:p>
          <w:p w:rsidR="004751E6" w:rsidRPr="004751E6" w:rsidRDefault="004751E6" w:rsidP="004751E6">
            <w:pPr>
              <w:rPr>
                <w:rFonts w:ascii="Arial Narrow" w:hAnsi="Arial Narrow"/>
              </w:rPr>
            </w:pPr>
            <w:r w:rsidRPr="004751E6">
              <w:rPr>
                <w:rFonts w:ascii="Arial Narrow" w:hAnsi="Arial Narrow"/>
              </w:rPr>
              <w:t>7 SZT. WKRĘTAKÓW SERIA T:</w:t>
            </w:r>
          </w:p>
          <w:p w:rsidR="004751E6" w:rsidRPr="004751E6" w:rsidRDefault="004751E6" w:rsidP="004751E6">
            <w:pPr>
              <w:rPr>
                <w:rFonts w:ascii="Arial Narrow" w:hAnsi="Arial Narrow"/>
              </w:rPr>
            </w:pPr>
            <w:r w:rsidRPr="004751E6">
              <w:rPr>
                <w:rFonts w:ascii="Arial Narrow" w:hAnsi="Arial Narrow"/>
              </w:rPr>
              <w:t>• PŁASKIE 3x75mm, 5x75mm, 6x100mm</w:t>
            </w:r>
          </w:p>
          <w:p w:rsidR="004751E6" w:rsidRPr="004751E6" w:rsidRDefault="004751E6" w:rsidP="004751E6">
            <w:pPr>
              <w:rPr>
                <w:rFonts w:ascii="Arial Narrow" w:hAnsi="Arial Narrow"/>
              </w:rPr>
            </w:pPr>
            <w:r w:rsidRPr="004751E6">
              <w:rPr>
                <w:rFonts w:ascii="Arial Narrow" w:hAnsi="Arial Narrow"/>
              </w:rPr>
              <w:t>• PHILIPS #0x75mm, #1x75mm, #2x100mm, #3x150mm</w:t>
            </w:r>
          </w:p>
          <w:p w:rsidR="004751E6" w:rsidRPr="004751E6" w:rsidRDefault="004751E6" w:rsidP="004751E6">
            <w:pPr>
              <w:rPr>
                <w:rFonts w:ascii="Arial Narrow" w:hAnsi="Arial Narrow"/>
              </w:rPr>
            </w:pPr>
            <w:r w:rsidRPr="004751E6">
              <w:rPr>
                <w:rFonts w:ascii="Arial Narrow" w:hAnsi="Arial Narrow"/>
              </w:rPr>
              <w:t xml:space="preserve">   ZESTAW 36 KLUCZY NASADOWYCH UDAROWYCH 3/8” 1/2" METRYCZNYCH</w:t>
            </w:r>
          </w:p>
          <w:p w:rsidR="004751E6" w:rsidRPr="004751E6" w:rsidRDefault="004751E6" w:rsidP="004751E6">
            <w:pPr>
              <w:rPr>
                <w:rFonts w:ascii="Arial Narrow" w:hAnsi="Arial Narrow"/>
              </w:rPr>
            </w:pPr>
            <w:r w:rsidRPr="004751E6">
              <w:rPr>
                <w:rFonts w:ascii="Arial Narrow" w:hAnsi="Arial Narrow"/>
              </w:rPr>
              <w:t>16 SZT. NASADEK 1/2” 6wKATNYCH: 10, 11, 12, 13, 14, 15, 16, 17, 18, 19, 21, 22, 24,27, 30, 32 mm</w:t>
            </w:r>
          </w:p>
          <w:p w:rsidR="004751E6" w:rsidRPr="004751E6" w:rsidRDefault="004751E6" w:rsidP="004751E6">
            <w:pPr>
              <w:rPr>
                <w:rFonts w:ascii="Arial Narrow" w:hAnsi="Arial Narrow"/>
              </w:rPr>
            </w:pPr>
            <w:r w:rsidRPr="004751E6">
              <w:rPr>
                <w:rFonts w:ascii="Arial Narrow" w:hAnsi="Arial Narrow"/>
              </w:rPr>
              <w:t>13 SZT. NASADEK 3/8”: 7, 8, 9, 10, 11, 12, 13, 14, 15, 16, 17, 18, 19 mm</w:t>
            </w:r>
          </w:p>
          <w:p w:rsidR="004751E6" w:rsidRPr="004751E6" w:rsidRDefault="004751E6" w:rsidP="004751E6">
            <w:pPr>
              <w:rPr>
                <w:rFonts w:ascii="Arial Narrow" w:hAnsi="Arial Narrow"/>
              </w:rPr>
            </w:pPr>
            <w:r w:rsidRPr="004751E6">
              <w:rPr>
                <w:rFonts w:ascii="Arial Narrow" w:hAnsi="Arial Narrow"/>
              </w:rPr>
              <w:t>7 SZT. AKCESORIÓW:</w:t>
            </w:r>
          </w:p>
          <w:p w:rsidR="004751E6" w:rsidRPr="004751E6" w:rsidRDefault="004751E6" w:rsidP="004751E6">
            <w:pPr>
              <w:rPr>
                <w:rFonts w:ascii="Arial Narrow" w:hAnsi="Arial Narrow"/>
              </w:rPr>
            </w:pPr>
            <w:r w:rsidRPr="004751E6">
              <w:rPr>
                <w:rFonts w:ascii="Arial Narrow" w:hAnsi="Arial Narrow"/>
              </w:rPr>
              <w:t>• 3/8” PRZEDŁUZKA 3”</w:t>
            </w:r>
          </w:p>
          <w:p w:rsidR="004751E6" w:rsidRPr="004751E6" w:rsidRDefault="004751E6" w:rsidP="004751E6">
            <w:pPr>
              <w:rPr>
                <w:rFonts w:ascii="Arial Narrow" w:hAnsi="Arial Narrow"/>
              </w:rPr>
            </w:pPr>
            <w:r w:rsidRPr="004751E6">
              <w:rPr>
                <w:rFonts w:ascii="Arial Narrow" w:hAnsi="Arial Narrow"/>
              </w:rPr>
              <w:t>• 2 SZT. ADAPTERÓW:</w:t>
            </w:r>
          </w:p>
          <w:p w:rsidR="004751E6" w:rsidRPr="004751E6" w:rsidRDefault="004751E6" w:rsidP="004751E6">
            <w:pPr>
              <w:rPr>
                <w:rFonts w:ascii="Arial Narrow" w:hAnsi="Arial Narrow"/>
              </w:rPr>
            </w:pPr>
            <w:r w:rsidRPr="004751E6">
              <w:rPr>
                <w:rFonts w:ascii="Arial Narrow" w:hAnsi="Arial Narrow"/>
              </w:rPr>
              <w:t>- 1/4” F x 3/8” M</w:t>
            </w:r>
          </w:p>
          <w:p w:rsidR="004751E6" w:rsidRPr="004751E6" w:rsidRDefault="004751E6" w:rsidP="004751E6">
            <w:pPr>
              <w:rPr>
                <w:rFonts w:ascii="Arial Narrow" w:hAnsi="Arial Narrow"/>
              </w:rPr>
            </w:pPr>
            <w:r w:rsidRPr="004751E6">
              <w:rPr>
                <w:rFonts w:ascii="Arial Narrow" w:hAnsi="Arial Narrow"/>
              </w:rPr>
              <w:t>- 1/2” F x 3/8” M</w:t>
            </w:r>
          </w:p>
          <w:p w:rsidR="004751E6" w:rsidRPr="004751E6" w:rsidRDefault="004751E6" w:rsidP="004751E6">
            <w:pPr>
              <w:rPr>
                <w:rFonts w:ascii="Arial Narrow" w:hAnsi="Arial Narrow"/>
              </w:rPr>
            </w:pPr>
            <w:r w:rsidRPr="004751E6">
              <w:rPr>
                <w:rFonts w:ascii="Arial Narrow" w:hAnsi="Arial Narrow"/>
              </w:rPr>
              <w:t>• 1/2” PRZEDUZKA 6”</w:t>
            </w:r>
          </w:p>
          <w:p w:rsidR="004751E6" w:rsidRPr="004751E6" w:rsidRDefault="004751E6" w:rsidP="004751E6">
            <w:pPr>
              <w:rPr>
                <w:rFonts w:ascii="Arial Narrow" w:hAnsi="Arial Narrow"/>
              </w:rPr>
            </w:pPr>
            <w:r w:rsidRPr="004751E6">
              <w:rPr>
                <w:rFonts w:ascii="Arial Narrow" w:hAnsi="Arial Narrow"/>
              </w:rPr>
              <w:lastRenderedPageBreak/>
              <w:t>• 2 SZT. ADAPTERÓW:</w:t>
            </w:r>
          </w:p>
          <w:p w:rsidR="004751E6" w:rsidRPr="004751E6" w:rsidRDefault="004751E6" w:rsidP="004751E6">
            <w:pPr>
              <w:rPr>
                <w:rFonts w:ascii="Arial Narrow" w:hAnsi="Arial Narrow"/>
              </w:rPr>
            </w:pPr>
            <w:r w:rsidRPr="004751E6">
              <w:rPr>
                <w:rFonts w:ascii="Arial Narrow" w:hAnsi="Arial Narrow"/>
              </w:rPr>
              <w:t>- 3/8” F x 1/2” M</w:t>
            </w:r>
          </w:p>
          <w:p w:rsidR="004751E6" w:rsidRPr="004751E6" w:rsidRDefault="004751E6" w:rsidP="004751E6">
            <w:pPr>
              <w:rPr>
                <w:rFonts w:ascii="Arial Narrow" w:hAnsi="Arial Narrow"/>
              </w:rPr>
            </w:pPr>
            <w:r w:rsidRPr="004751E6">
              <w:rPr>
                <w:rFonts w:ascii="Arial Narrow" w:hAnsi="Arial Narrow"/>
              </w:rPr>
              <w:t>- 3/4” F x 1/2” M</w:t>
            </w:r>
          </w:p>
          <w:p w:rsidR="004751E6" w:rsidRPr="004751E6" w:rsidRDefault="004751E6" w:rsidP="004751E6">
            <w:pPr>
              <w:rPr>
                <w:rFonts w:ascii="Arial Narrow" w:hAnsi="Arial Narrow"/>
              </w:rPr>
            </w:pPr>
            <w:r w:rsidRPr="004751E6">
              <w:rPr>
                <w:rFonts w:ascii="Arial Narrow" w:hAnsi="Arial Narrow"/>
              </w:rPr>
              <w:t>• PRZEGUB UNIWERSALNY 1/2” F x 1/2” M</w:t>
            </w:r>
          </w:p>
          <w:p w:rsidR="004751E6" w:rsidRPr="004751E6" w:rsidRDefault="004751E6" w:rsidP="004751E6">
            <w:pPr>
              <w:rPr>
                <w:rFonts w:ascii="Arial Narrow" w:hAnsi="Arial Narrow"/>
              </w:rPr>
            </w:pPr>
            <w:r w:rsidRPr="004751E6">
              <w:rPr>
                <w:rFonts w:ascii="Arial Narrow" w:hAnsi="Arial Narrow"/>
              </w:rPr>
              <w:t xml:space="preserve">   ZESTAW 26 KLUCZY NASADOWYCH* 1/2" METRYCZNYCH</w:t>
            </w:r>
          </w:p>
          <w:p w:rsidR="004751E6" w:rsidRPr="004751E6" w:rsidRDefault="004751E6" w:rsidP="004751E6">
            <w:pPr>
              <w:rPr>
                <w:rFonts w:ascii="Arial Narrow" w:hAnsi="Arial Narrow"/>
              </w:rPr>
            </w:pPr>
            <w:r w:rsidRPr="004751E6">
              <w:rPr>
                <w:rFonts w:ascii="Arial Narrow" w:hAnsi="Arial Narrow"/>
              </w:rPr>
              <w:t>20 SZT. NASADEK 6wKATNYCH: 8, 9, 10, 11, 12, 13, 14, 15, 16, 17, 18, 19, 20, 21, 22, 23, 24, 27, 30, 32 mm</w:t>
            </w:r>
          </w:p>
          <w:p w:rsidR="004751E6" w:rsidRPr="004751E6" w:rsidRDefault="004751E6" w:rsidP="004751E6">
            <w:pPr>
              <w:rPr>
                <w:rFonts w:ascii="Arial Narrow" w:hAnsi="Arial Narrow"/>
              </w:rPr>
            </w:pPr>
            <w:r w:rsidRPr="004751E6">
              <w:rPr>
                <w:rFonts w:ascii="Arial Narrow" w:hAnsi="Arial Narrow"/>
              </w:rPr>
              <w:t>5 SZT. 6wKĄTNYCH DŁUGICH: 14, 17, 19, 21, 24 mm</w:t>
            </w:r>
          </w:p>
          <w:p w:rsidR="004751E6" w:rsidRPr="004751E6" w:rsidRDefault="004751E6" w:rsidP="004751E6">
            <w:pPr>
              <w:rPr>
                <w:rFonts w:ascii="Arial Narrow" w:hAnsi="Arial Narrow"/>
              </w:rPr>
            </w:pPr>
            <w:r w:rsidRPr="004751E6">
              <w:rPr>
                <w:rFonts w:ascii="Arial Narrow" w:hAnsi="Arial Narrow"/>
              </w:rPr>
              <w:t>1 SZT. AKCESORIÓW:</w:t>
            </w:r>
          </w:p>
          <w:p w:rsidR="004751E6" w:rsidRPr="004751E6" w:rsidRDefault="004751E6" w:rsidP="004751E6">
            <w:pPr>
              <w:rPr>
                <w:rFonts w:ascii="Arial Narrow" w:hAnsi="Arial Narrow"/>
              </w:rPr>
            </w:pPr>
            <w:r w:rsidRPr="004751E6">
              <w:rPr>
                <w:rFonts w:ascii="Arial Narrow" w:hAnsi="Arial Narrow"/>
              </w:rPr>
              <w:t>PROFESJONALNA GRZECHOTKA</w:t>
            </w:r>
          </w:p>
          <w:p w:rsidR="004751E6" w:rsidRPr="004751E6" w:rsidRDefault="004751E6" w:rsidP="004751E6">
            <w:pPr>
              <w:rPr>
                <w:rFonts w:ascii="Arial Narrow" w:hAnsi="Arial Narrow"/>
              </w:rPr>
            </w:pPr>
            <w:r w:rsidRPr="004751E6">
              <w:rPr>
                <w:rFonts w:ascii="Arial Narrow" w:hAnsi="Arial Narrow"/>
              </w:rPr>
              <w:t>SZYBKOMOCUJĄCA</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6</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Stoły ślusarskie z imadłem</w:t>
            </w:r>
          </w:p>
          <w:p w:rsidR="004751E6" w:rsidRPr="004751E6" w:rsidRDefault="004751E6" w:rsidP="004751E6">
            <w:pPr>
              <w:rPr>
                <w:rFonts w:ascii="Arial Narrow" w:hAnsi="Arial Narrow"/>
              </w:rPr>
            </w:pPr>
            <w:r w:rsidRPr="004751E6">
              <w:rPr>
                <w:rFonts w:ascii="Arial Narrow" w:hAnsi="Arial Narrow"/>
              </w:rPr>
              <w:t xml:space="preserve">wymiary gabarytowe: 1415x890x745 </w:t>
            </w:r>
          </w:p>
          <w:p w:rsidR="004751E6" w:rsidRPr="004751E6" w:rsidRDefault="004751E6" w:rsidP="004751E6">
            <w:pPr>
              <w:rPr>
                <w:rFonts w:ascii="Arial Narrow" w:hAnsi="Arial Narrow"/>
              </w:rPr>
            </w:pPr>
            <w:r w:rsidRPr="004751E6">
              <w:rPr>
                <w:rFonts w:ascii="Arial Narrow" w:hAnsi="Arial Narrow"/>
              </w:rPr>
              <w:t xml:space="preserve">    nośność konstrukcji: 1000 kg</w:t>
            </w:r>
          </w:p>
          <w:p w:rsidR="004751E6" w:rsidRPr="004751E6" w:rsidRDefault="004751E6" w:rsidP="004751E6">
            <w:pPr>
              <w:rPr>
                <w:rFonts w:ascii="Arial Narrow" w:hAnsi="Arial Narrow"/>
              </w:rPr>
            </w:pPr>
            <w:r w:rsidRPr="004751E6">
              <w:rPr>
                <w:rFonts w:ascii="Arial Narrow" w:hAnsi="Arial Narrow"/>
              </w:rPr>
              <w:t xml:space="preserve">    wyposażenie standardowe:</w:t>
            </w:r>
          </w:p>
          <w:p w:rsidR="004751E6" w:rsidRPr="004751E6" w:rsidRDefault="004751E6" w:rsidP="004751E6">
            <w:pPr>
              <w:rPr>
                <w:rFonts w:ascii="Arial Narrow" w:hAnsi="Arial Narrow"/>
              </w:rPr>
            </w:pPr>
            <w:r w:rsidRPr="004751E6">
              <w:rPr>
                <w:rFonts w:ascii="Arial Narrow" w:hAnsi="Arial Narrow"/>
              </w:rPr>
              <w:t xml:space="preserve">        solidna konstrukcja z kształtowników lub profili stalowych </w:t>
            </w:r>
          </w:p>
          <w:p w:rsidR="004751E6" w:rsidRPr="004751E6" w:rsidRDefault="004751E6" w:rsidP="004751E6">
            <w:pPr>
              <w:rPr>
                <w:rFonts w:ascii="Arial Narrow" w:hAnsi="Arial Narrow"/>
              </w:rPr>
            </w:pPr>
            <w:r w:rsidRPr="004751E6">
              <w:rPr>
                <w:rFonts w:ascii="Arial Narrow" w:hAnsi="Arial Narrow"/>
              </w:rPr>
              <w:t xml:space="preserve">        blat ze sklejki lakierowanej lub drewna klejonego o grubości nie mniej niż 35 mm, listwa ograniczająca z tyłu blatu</w:t>
            </w:r>
          </w:p>
          <w:p w:rsidR="004751E6" w:rsidRPr="004751E6" w:rsidRDefault="004751E6" w:rsidP="004751E6">
            <w:pPr>
              <w:rPr>
                <w:rFonts w:ascii="Arial Narrow" w:hAnsi="Arial Narrow"/>
              </w:rPr>
            </w:pPr>
            <w:r w:rsidRPr="004751E6">
              <w:rPr>
                <w:rFonts w:ascii="Arial Narrow" w:hAnsi="Arial Narrow"/>
              </w:rPr>
              <w:t xml:space="preserve">        szuflady na prowadnicach teleskopowych ułożyskowanych</w:t>
            </w:r>
          </w:p>
          <w:p w:rsidR="004751E6" w:rsidRPr="004751E6" w:rsidRDefault="004751E6" w:rsidP="004751E6">
            <w:pPr>
              <w:rPr>
                <w:rFonts w:ascii="Arial Narrow" w:hAnsi="Arial Narrow"/>
              </w:rPr>
            </w:pPr>
            <w:r w:rsidRPr="004751E6">
              <w:rPr>
                <w:rFonts w:ascii="Arial Narrow" w:hAnsi="Arial Narrow"/>
              </w:rPr>
              <w:t xml:space="preserve">        wysuw szuflad minimum 90 %</w:t>
            </w:r>
          </w:p>
          <w:p w:rsidR="004751E6" w:rsidRPr="004751E6" w:rsidRDefault="004751E6" w:rsidP="004751E6">
            <w:pPr>
              <w:rPr>
                <w:rFonts w:ascii="Arial Narrow" w:hAnsi="Arial Narrow"/>
              </w:rPr>
            </w:pPr>
            <w:r w:rsidRPr="004751E6">
              <w:rPr>
                <w:rFonts w:ascii="Arial Narrow" w:hAnsi="Arial Narrow"/>
              </w:rPr>
              <w:t xml:space="preserve">        nośność szuflady minimum 35 kg</w:t>
            </w:r>
          </w:p>
          <w:p w:rsidR="004751E6" w:rsidRPr="004751E6" w:rsidRDefault="004751E6" w:rsidP="004751E6">
            <w:pPr>
              <w:rPr>
                <w:rFonts w:ascii="Arial Narrow" w:hAnsi="Arial Narrow"/>
              </w:rPr>
            </w:pPr>
            <w:r w:rsidRPr="004751E6">
              <w:rPr>
                <w:rFonts w:ascii="Arial Narrow" w:hAnsi="Arial Narrow"/>
              </w:rPr>
              <w:t xml:space="preserve">        zabezpieczenie przed wypadaniem</w:t>
            </w:r>
          </w:p>
          <w:p w:rsidR="004751E6" w:rsidRPr="004751E6" w:rsidRDefault="004751E6" w:rsidP="004751E6">
            <w:pPr>
              <w:rPr>
                <w:rFonts w:ascii="Arial Narrow" w:hAnsi="Arial Narrow"/>
              </w:rPr>
            </w:pPr>
            <w:r w:rsidRPr="004751E6">
              <w:rPr>
                <w:rFonts w:ascii="Arial Narrow" w:hAnsi="Arial Narrow"/>
              </w:rPr>
              <w:t xml:space="preserve">        zamykanie centralne</w:t>
            </w:r>
          </w:p>
          <w:p w:rsidR="004751E6" w:rsidRPr="004751E6" w:rsidRDefault="004751E6" w:rsidP="004751E6">
            <w:pPr>
              <w:rPr>
                <w:rFonts w:ascii="Arial Narrow" w:hAnsi="Arial Narrow"/>
              </w:rPr>
            </w:pPr>
            <w:r w:rsidRPr="004751E6">
              <w:rPr>
                <w:rFonts w:ascii="Arial Narrow" w:hAnsi="Arial Narrow"/>
              </w:rPr>
              <w:t xml:space="preserve">        w szufladach i drzwiach zamek cylindryczny  (możliwość otwarcia wszystkich zamków danej serii specjalnym kluczem), w komplecie 2 klucze standardowe</w:t>
            </w:r>
          </w:p>
          <w:p w:rsidR="004751E6" w:rsidRPr="004751E6" w:rsidRDefault="004751E6" w:rsidP="004751E6">
            <w:pPr>
              <w:rPr>
                <w:rFonts w:ascii="Arial Narrow" w:hAnsi="Arial Narrow"/>
              </w:rPr>
            </w:pPr>
            <w:r w:rsidRPr="004751E6">
              <w:rPr>
                <w:rFonts w:ascii="Arial Narrow" w:hAnsi="Arial Narrow"/>
              </w:rPr>
              <w:t xml:space="preserve">    malowane proszkowo kolor popielato-grafitowy lub czerwony</w:t>
            </w:r>
          </w:p>
          <w:p w:rsidR="004751E6" w:rsidRPr="004751E6" w:rsidRDefault="004751E6" w:rsidP="004751E6">
            <w:pPr>
              <w:rPr>
                <w:rFonts w:ascii="Arial Narrow" w:hAnsi="Arial Narrow"/>
              </w:rPr>
            </w:pPr>
            <w:r w:rsidRPr="004751E6">
              <w:rPr>
                <w:rFonts w:ascii="Arial Narrow" w:hAnsi="Arial Narrow"/>
              </w:rPr>
              <w:t xml:space="preserve">   Imadło przykręcane:</w:t>
            </w:r>
          </w:p>
          <w:p w:rsidR="004751E6" w:rsidRPr="004751E6" w:rsidRDefault="004751E6" w:rsidP="004751E6">
            <w:pPr>
              <w:rPr>
                <w:rFonts w:ascii="Arial Narrow" w:hAnsi="Arial Narrow"/>
              </w:rPr>
            </w:pPr>
            <w:r w:rsidRPr="004751E6">
              <w:rPr>
                <w:rFonts w:ascii="Arial Narrow" w:hAnsi="Arial Narrow"/>
              </w:rPr>
              <w:t xml:space="preserve">    Korpus i szczęka ruchoma wykonane z wysokiej jakości żeliwnych odlewów o gwarantowanej wytrzymałości</w:t>
            </w:r>
          </w:p>
          <w:p w:rsidR="004751E6" w:rsidRPr="004751E6" w:rsidRDefault="004751E6" w:rsidP="004751E6">
            <w:pPr>
              <w:rPr>
                <w:rFonts w:ascii="Arial Narrow" w:hAnsi="Arial Narrow"/>
              </w:rPr>
            </w:pPr>
            <w:r w:rsidRPr="004751E6">
              <w:rPr>
                <w:rFonts w:ascii="Arial Narrow" w:hAnsi="Arial Narrow"/>
              </w:rPr>
              <w:t xml:space="preserve">    Wymienne wkładki szczękowe, hartowane i szlifowane, nacięty molet na powierzchniach dociskowych</w:t>
            </w:r>
          </w:p>
          <w:p w:rsidR="004751E6" w:rsidRPr="004751E6" w:rsidRDefault="004751E6" w:rsidP="004751E6">
            <w:pPr>
              <w:rPr>
                <w:rFonts w:ascii="Arial Narrow" w:hAnsi="Arial Narrow"/>
              </w:rPr>
            </w:pPr>
            <w:r w:rsidRPr="004751E6">
              <w:rPr>
                <w:rFonts w:ascii="Arial Narrow" w:hAnsi="Arial Narrow"/>
              </w:rPr>
              <w:t xml:space="preserve">    Wkładki szczękowe posiadają poziomą i pionową pryzmę</w:t>
            </w:r>
          </w:p>
          <w:p w:rsidR="004751E6" w:rsidRPr="004751E6" w:rsidRDefault="004751E6" w:rsidP="004751E6">
            <w:pPr>
              <w:rPr>
                <w:rFonts w:ascii="Arial Narrow" w:hAnsi="Arial Narrow"/>
              </w:rPr>
            </w:pPr>
            <w:r w:rsidRPr="004751E6">
              <w:rPr>
                <w:rFonts w:ascii="Arial Narrow" w:hAnsi="Arial Narrow"/>
              </w:rPr>
              <w:t xml:space="preserve">    Możliwość mocowania rur i prętów dzięki odpowiedniemu kształtowi szczęki ruchomej</w:t>
            </w:r>
          </w:p>
          <w:p w:rsidR="004751E6" w:rsidRPr="004751E6" w:rsidRDefault="004751E6" w:rsidP="004751E6">
            <w:pPr>
              <w:rPr>
                <w:rFonts w:ascii="Arial Narrow" w:hAnsi="Arial Narrow"/>
              </w:rPr>
            </w:pPr>
            <w:r w:rsidRPr="004751E6">
              <w:rPr>
                <w:rFonts w:ascii="Arial Narrow" w:hAnsi="Arial Narrow"/>
              </w:rPr>
              <w:t xml:space="preserve">    Dokładnie osłonięta przed wiórami i zanieczyszczeniami śruba pociągowa</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6</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odkurzacz przemysłowy</w:t>
            </w:r>
          </w:p>
          <w:p w:rsidR="004751E6" w:rsidRPr="004751E6" w:rsidRDefault="004751E6" w:rsidP="004751E6">
            <w:pPr>
              <w:rPr>
                <w:rFonts w:ascii="Arial Narrow" w:hAnsi="Arial Narrow"/>
              </w:rPr>
            </w:pPr>
            <w:r w:rsidRPr="004751E6">
              <w:rPr>
                <w:rFonts w:ascii="Arial Narrow" w:hAnsi="Arial Narrow"/>
              </w:rPr>
              <w:t>Dane techniczne</w:t>
            </w:r>
          </w:p>
          <w:p w:rsidR="004751E6" w:rsidRPr="004751E6" w:rsidRDefault="004751E6" w:rsidP="004751E6">
            <w:pPr>
              <w:rPr>
                <w:rFonts w:ascii="Arial Narrow" w:hAnsi="Arial Narrow"/>
              </w:rPr>
            </w:pPr>
            <w:r w:rsidRPr="004751E6">
              <w:rPr>
                <w:rFonts w:ascii="Arial Narrow" w:hAnsi="Arial Narrow"/>
              </w:rPr>
              <w:t>Wydatek powietrza (l/s) 3 x 56</w:t>
            </w:r>
          </w:p>
          <w:p w:rsidR="004751E6" w:rsidRPr="004751E6" w:rsidRDefault="004751E6" w:rsidP="004751E6">
            <w:pPr>
              <w:rPr>
                <w:rFonts w:ascii="Arial Narrow" w:hAnsi="Arial Narrow"/>
              </w:rPr>
            </w:pPr>
            <w:r w:rsidRPr="004751E6">
              <w:rPr>
                <w:rFonts w:ascii="Arial Narrow" w:hAnsi="Arial Narrow"/>
              </w:rPr>
              <w:t>Podciśnienie (mbar/kPa) 208/20,8</w:t>
            </w:r>
          </w:p>
          <w:p w:rsidR="004751E6" w:rsidRPr="004751E6" w:rsidRDefault="004751E6" w:rsidP="004751E6">
            <w:pPr>
              <w:rPr>
                <w:rFonts w:ascii="Arial Narrow" w:hAnsi="Arial Narrow"/>
              </w:rPr>
            </w:pPr>
            <w:r w:rsidRPr="004751E6">
              <w:rPr>
                <w:rFonts w:ascii="Arial Narrow" w:hAnsi="Arial Narrow"/>
              </w:rPr>
              <w:t>Maksymalna moc przyłącza (W) 3600</w:t>
            </w:r>
          </w:p>
          <w:p w:rsidR="004751E6" w:rsidRPr="004751E6" w:rsidRDefault="004751E6" w:rsidP="004751E6">
            <w:pPr>
              <w:rPr>
                <w:rFonts w:ascii="Arial Narrow" w:hAnsi="Arial Narrow"/>
              </w:rPr>
            </w:pPr>
            <w:r w:rsidRPr="004751E6">
              <w:rPr>
                <w:rFonts w:ascii="Arial Narrow" w:hAnsi="Arial Narrow"/>
              </w:rPr>
              <w:t>Średnica znamionowa (mm) 40</w:t>
            </w:r>
          </w:p>
          <w:p w:rsidR="004751E6" w:rsidRPr="004751E6" w:rsidRDefault="004751E6" w:rsidP="004751E6">
            <w:pPr>
              <w:rPr>
                <w:rFonts w:ascii="Arial Narrow" w:hAnsi="Arial Narrow"/>
              </w:rPr>
            </w:pPr>
            <w:r w:rsidRPr="004751E6">
              <w:rPr>
                <w:rFonts w:ascii="Arial Narrow" w:hAnsi="Arial Narrow"/>
              </w:rPr>
              <w:lastRenderedPageBreak/>
              <w:t>Przewód zasilający (m) 10</w:t>
            </w:r>
          </w:p>
          <w:p w:rsidR="004751E6" w:rsidRPr="004751E6" w:rsidRDefault="004751E6" w:rsidP="004751E6">
            <w:pPr>
              <w:rPr>
                <w:rFonts w:ascii="Arial Narrow" w:hAnsi="Arial Narrow"/>
              </w:rPr>
            </w:pPr>
            <w:r w:rsidRPr="004751E6">
              <w:rPr>
                <w:rFonts w:ascii="Arial Narrow" w:hAnsi="Arial Narrow"/>
              </w:rPr>
              <w:t>Poziom ciśnienia akustycznego (db(A)) max. 79</w:t>
            </w:r>
          </w:p>
          <w:p w:rsidR="004751E6" w:rsidRPr="004751E6" w:rsidRDefault="004751E6" w:rsidP="004751E6">
            <w:pPr>
              <w:rPr>
                <w:rFonts w:ascii="Arial Narrow" w:hAnsi="Arial Narrow"/>
              </w:rPr>
            </w:pPr>
            <w:r w:rsidRPr="004751E6">
              <w:rPr>
                <w:rFonts w:ascii="Arial Narrow" w:hAnsi="Arial Narrow"/>
              </w:rPr>
              <w:t>Zbiornik zanieczyszczeń – materiał metal, min. 50 l.</w:t>
            </w:r>
          </w:p>
          <w:p w:rsidR="004751E6" w:rsidRPr="004751E6" w:rsidRDefault="004751E6" w:rsidP="004751E6">
            <w:pPr>
              <w:rPr>
                <w:rFonts w:ascii="Arial Narrow" w:hAnsi="Arial Narrow"/>
              </w:rPr>
            </w:pPr>
            <w:r w:rsidRPr="004751E6">
              <w:rPr>
                <w:rFonts w:ascii="Arial Narrow" w:hAnsi="Arial Narrow"/>
              </w:rPr>
              <w:t>Liczba turbin 3</w:t>
            </w:r>
          </w:p>
          <w:p w:rsidR="004751E6" w:rsidRPr="004751E6" w:rsidRDefault="004751E6" w:rsidP="004751E6">
            <w:pPr>
              <w:rPr>
                <w:rFonts w:ascii="Arial Narrow" w:hAnsi="Arial Narrow"/>
              </w:rPr>
            </w:pPr>
            <w:r w:rsidRPr="004751E6">
              <w:rPr>
                <w:rFonts w:ascii="Arial Narrow" w:hAnsi="Arial Narrow"/>
              </w:rPr>
              <w:t>Częstotliwość (Hz) 50-60, Napięcie (V) 220-240</w:t>
            </w:r>
          </w:p>
          <w:p w:rsidR="004751E6" w:rsidRPr="004751E6" w:rsidRDefault="004751E6" w:rsidP="004751E6">
            <w:pPr>
              <w:rPr>
                <w:rFonts w:ascii="Arial Narrow" w:hAnsi="Arial Narrow"/>
              </w:rPr>
            </w:pPr>
            <w:r w:rsidRPr="004751E6">
              <w:rPr>
                <w:rFonts w:ascii="Arial Narrow" w:hAnsi="Arial Narrow"/>
              </w:rPr>
              <w:t>Ciężar (kg) nie więcej niż 29</w:t>
            </w:r>
          </w:p>
          <w:p w:rsidR="004751E6" w:rsidRPr="004751E6" w:rsidRDefault="004751E6" w:rsidP="004751E6">
            <w:pPr>
              <w:rPr>
                <w:rFonts w:ascii="Arial Narrow" w:hAnsi="Arial Narrow"/>
              </w:rPr>
            </w:pPr>
            <w:r w:rsidRPr="004751E6">
              <w:rPr>
                <w:rFonts w:ascii="Arial Narrow" w:hAnsi="Arial Narrow"/>
              </w:rPr>
              <w:t>Możliwość opróżniania zbiornika za pomocą węża spustowego do kratki ściekowej</w:t>
            </w:r>
          </w:p>
          <w:p w:rsidR="004751E6" w:rsidRPr="004751E6" w:rsidRDefault="004751E6" w:rsidP="004751E6">
            <w:pPr>
              <w:rPr>
                <w:rFonts w:ascii="Arial Narrow" w:hAnsi="Arial Narrow"/>
              </w:rPr>
            </w:pPr>
            <w:r w:rsidRPr="004751E6">
              <w:rPr>
                <w:rFonts w:ascii="Arial Narrow" w:hAnsi="Arial Narrow"/>
              </w:rPr>
              <w:t>Wyposażenie standardowe</w:t>
            </w:r>
          </w:p>
          <w:p w:rsidR="004751E6" w:rsidRPr="004751E6" w:rsidRDefault="004751E6" w:rsidP="004751E6">
            <w:pPr>
              <w:rPr>
                <w:rFonts w:ascii="Arial Narrow" w:hAnsi="Arial Narrow"/>
              </w:rPr>
            </w:pPr>
            <w:r w:rsidRPr="004751E6">
              <w:rPr>
                <w:rFonts w:ascii="Arial Narrow" w:hAnsi="Arial Narrow"/>
              </w:rPr>
              <w:t xml:space="preserve">    Wąż ssący, 4 m</w:t>
            </w:r>
          </w:p>
          <w:p w:rsidR="004751E6" w:rsidRPr="004751E6" w:rsidRDefault="004751E6" w:rsidP="004751E6">
            <w:pPr>
              <w:rPr>
                <w:rFonts w:ascii="Arial Narrow" w:hAnsi="Arial Narrow"/>
              </w:rPr>
            </w:pPr>
            <w:r w:rsidRPr="004751E6">
              <w:rPr>
                <w:rFonts w:ascii="Arial Narrow" w:hAnsi="Arial Narrow"/>
              </w:rPr>
              <w:t xml:space="preserve">    Metalowe rury ssące, 2 x 0.5 m</w:t>
            </w:r>
          </w:p>
          <w:p w:rsidR="004751E6" w:rsidRPr="004751E6" w:rsidRDefault="004751E6" w:rsidP="004751E6">
            <w:pPr>
              <w:rPr>
                <w:rFonts w:ascii="Arial Narrow" w:hAnsi="Arial Narrow"/>
              </w:rPr>
            </w:pPr>
            <w:r w:rsidRPr="004751E6">
              <w:rPr>
                <w:rFonts w:ascii="Arial Narrow" w:hAnsi="Arial Narrow"/>
              </w:rPr>
              <w:t xml:space="preserve">    Ssawka podłogowa na mokro/sucho, 360 mm</w:t>
            </w:r>
          </w:p>
          <w:p w:rsidR="004751E6" w:rsidRPr="004751E6" w:rsidRDefault="004751E6" w:rsidP="004751E6">
            <w:pPr>
              <w:rPr>
                <w:rFonts w:ascii="Arial Narrow" w:hAnsi="Arial Narrow"/>
              </w:rPr>
            </w:pPr>
            <w:r w:rsidRPr="004751E6">
              <w:rPr>
                <w:rFonts w:ascii="Arial Narrow" w:hAnsi="Arial Narrow"/>
              </w:rPr>
              <w:t xml:space="preserve">    Ssawka szczelinowa</w:t>
            </w:r>
          </w:p>
          <w:p w:rsidR="004751E6" w:rsidRPr="004751E6" w:rsidRDefault="004751E6" w:rsidP="004751E6">
            <w:pPr>
              <w:rPr>
                <w:rFonts w:ascii="Arial Narrow" w:hAnsi="Arial Narrow"/>
              </w:rPr>
            </w:pPr>
            <w:r w:rsidRPr="004751E6">
              <w:rPr>
                <w:rFonts w:ascii="Arial Narrow" w:hAnsi="Arial Narrow"/>
              </w:rPr>
              <w:t xml:space="preserve">    Filtr kartridżowy + jeden zapas</w:t>
            </w:r>
          </w:p>
          <w:p w:rsidR="004751E6" w:rsidRPr="004751E6" w:rsidRDefault="004751E6" w:rsidP="004751E6">
            <w:pPr>
              <w:rPr>
                <w:rFonts w:ascii="Arial Narrow" w:hAnsi="Arial Narrow"/>
              </w:rPr>
            </w:pPr>
            <w:r w:rsidRPr="004751E6">
              <w:rPr>
                <w:rFonts w:ascii="Arial Narrow" w:hAnsi="Arial Narrow"/>
              </w:rPr>
              <w:t xml:space="preserve">    Wąż spustowy</w:t>
            </w:r>
          </w:p>
          <w:p w:rsidR="004751E6" w:rsidRPr="004751E6" w:rsidRDefault="004751E6" w:rsidP="004751E6">
            <w:pPr>
              <w:rPr>
                <w:rFonts w:ascii="Arial Narrow" w:hAnsi="Arial Narrow"/>
              </w:rPr>
            </w:pPr>
            <w:r w:rsidRPr="004751E6">
              <w:rPr>
                <w:rFonts w:ascii="Arial Narrow" w:hAnsi="Arial Narrow"/>
              </w:rPr>
              <w:t xml:space="preserve">    Zbiornik ze stali szlachetnej</w:t>
            </w:r>
          </w:p>
          <w:p w:rsidR="004751E6" w:rsidRPr="004751E6" w:rsidRDefault="004751E6" w:rsidP="004751E6">
            <w:pPr>
              <w:rPr>
                <w:rFonts w:ascii="Arial Narrow" w:hAnsi="Arial Narrow"/>
              </w:rPr>
            </w:pPr>
            <w:r w:rsidRPr="004751E6">
              <w:rPr>
                <w:rFonts w:ascii="Arial Narrow" w:hAnsi="Arial Narrow"/>
              </w:rPr>
              <w:t xml:space="preserve">    Wychylne zamontowanie zbiornika na ramie wózka</w:t>
            </w:r>
          </w:p>
          <w:p w:rsidR="004751E6" w:rsidRPr="004751E6" w:rsidRDefault="004751E6" w:rsidP="004751E6">
            <w:pPr>
              <w:rPr>
                <w:rFonts w:ascii="Arial Narrow" w:hAnsi="Arial Narrow"/>
              </w:rPr>
            </w:pPr>
            <w:r w:rsidRPr="004751E6">
              <w:rPr>
                <w:rFonts w:ascii="Arial Narrow" w:hAnsi="Arial Narrow"/>
              </w:rPr>
              <w:t xml:space="preserve">    Kolanko</w:t>
            </w:r>
          </w:p>
          <w:p w:rsidR="004751E6" w:rsidRPr="004751E6" w:rsidRDefault="004751E6" w:rsidP="004751E6">
            <w:pPr>
              <w:rPr>
                <w:rFonts w:ascii="Arial Narrow" w:hAnsi="Arial Narrow"/>
              </w:rPr>
            </w:pPr>
            <w:r w:rsidRPr="004751E6">
              <w:rPr>
                <w:rFonts w:ascii="Arial Narrow" w:hAnsi="Arial Narrow"/>
              </w:rPr>
              <w:t xml:space="preserve">    Uchwyt prowadzący</w:t>
            </w:r>
          </w:p>
          <w:p w:rsidR="004751E6" w:rsidRPr="004751E6" w:rsidRDefault="004751E6" w:rsidP="004751E6">
            <w:pPr>
              <w:rPr>
                <w:rFonts w:ascii="Arial Narrow" w:hAnsi="Arial Narrow"/>
              </w:rPr>
            </w:pPr>
            <w:r w:rsidRPr="004751E6">
              <w:rPr>
                <w:rFonts w:ascii="Arial Narrow" w:hAnsi="Arial Narrow"/>
              </w:rPr>
              <w:t xml:space="preserve">    Klasa bezpieczeństwa, II</w:t>
            </w:r>
          </w:p>
          <w:p w:rsidR="004751E6" w:rsidRPr="004751E6" w:rsidRDefault="004751E6" w:rsidP="004751E6">
            <w:pPr>
              <w:rPr>
                <w:rFonts w:ascii="Arial Narrow" w:hAnsi="Arial Narrow"/>
              </w:rPr>
            </w:pPr>
            <w:r w:rsidRPr="004751E6">
              <w:rPr>
                <w:rFonts w:ascii="Arial Narrow" w:hAnsi="Arial Narrow"/>
              </w:rPr>
              <w:t xml:space="preserve">    Kółko samonastawne z hamulcem</w:t>
            </w:r>
          </w:p>
          <w:p w:rsidR="004751E6" w:rsidRPr="004751E6" w:rsidRDefault="004751E6" w:rsidP="004751E6">
            <w:pPr>
              <w:rPr>
                <w:rFonts w:ascii="Arial Narrow" w:hAnsi="Arial Narrow"/>
              </w:rPr>
            </w:pPr>
            <w:r w:rsidRPr="004751E6">
              <w:rPr>
                <w:rFonts w:ascii="Arial Narrow" w:hAnsi="Arial Narrow"/>
              </w:rPr>
              <w:t>Instrukcja w języku polskim</w:t>
            </w:r>
          </w:p>
          <w:p w:rsidR="004751E6" w:rsidRPr="004751E6" w:rsidRDefault="004751E6" w:rsidP="004751E6">
            <w:pPr>
              <w:rPr>
                <w:rFonts w:ascii="Arial Narrow" w:hAnsi="Arial Narrow"/>
              </w:rPr>
            </w:pP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prostownik z funkcją rozruchu</w:t>
            </w:r>
          </w:p>
          <w:p w:rsidR="004751E6" w:rsidRPr="004751E6" w:rsidRDefault="004751E6" w:rsidP="004751E6">
            <w:pPr>
              <w:rPr>
                <w:rFonts w:ascii="Arial Narrow" w:hAnsi="Arial Narrow"/>
              </w:rPr>
            </w:pPr>
            <w:r w:rsidRPr="004751E6">
              <w:rPr>
                <w:rFonts w:ascii="Arial Narrow" w:hAnsi="Arial Narrow"/>
              </w:rPr>
              <w:t>Prostownik do ładowania 12 i 24 woltowych akumulatorów kwasowych posiadający funkcję rozruchu</w:t>
            </w:r>
          </w:p>
          <w:p w:rsidR="004751E6" w:rsidRPr="004751E6" w:rsidRDefault="004751E6" w:rsidP="004751E6">
            <w:pPr>
              <w:rPr>
                <w:rFonts w:ascii="Arial Narrow" w:hAnsi="Arial Narrow"/>
              </w:rPr>
            </w:pPr>
          </w:p>
          <w:p w:rsidR="004751E6" w:rsidRPr="004751E6" w:rsidRDefault="004751E6" w:rsidP="004751E6">
            <w:pPr>
              <w:rPr>
                <w:rFonts w:ascii="Arial Narrow" w:hAnsi="Arial Narrow"/>
              </w:rPr>
            </w:pPr>
            <w:r w:rsidRPr="004751E6">
              <w:rPr>
                <w:rFonts w:ascii="Arial Narrow" w:hAnsi="Arial Narrow"/>
              </w:rPr>
              <w:t xml:space="preserve">    Umożliwia rozruch samochodowych z silnikami benzynowymi oraz diesla (w tym vanów, lekkich ciężarówek i traktorów)</w:t>
            </w:r>
          </w:p>
          <w:p w:rsidR="004751E6" w:rsidRPr="004751E6" w:rsidRDefault="004751E6" w:rsidP="004751E6">
            <w:pPr>
              <w:rPr>
                <w:rFonts w:ascii="Arial Narrow" w:hAnsi="Arial Narrow"/>
              </w:rPr>
            </w:pPr>
            <w:r w:rsidRPr="004751E6">
              <w:rPr>
                <w:rFonts w:ascii="Arial Narrow" w:hAnsi="Arial Narrow"/>
              </w:rPr>
              <w:t xml:space="preserve">    Zasilanie jednofazowe.</w:t>
            </w:r>
          </w:p>
          <w:p w:rsidR="004751E6" w:rsidRPr="004751E6" w:rsidRDefault="004751E6" w:rsidP="004751E6">
            <w:pPr>
              <w:rPr>
                <w:rFonts w:ascii="Arial Narrow" w:hAnsi="Arial Narrow"/>
              </w:rPr>
            </w:pPr>
            <w:r w:rsidRPr="004751E6">
              <w:rPr>
                <w:rFonts w:ascii="Arial Narrow" w:hAnsi="Arial Narrow"/>
              </w:rPr>
              <w:t xml:space="preserve">    Zabezpieczenie przeciw zwarciu biegunów, przeciążeniu i odwrotnej biegunowości.</w:t>
            </w:r>
          </w:p>
          <w:p w:rsidR="004751E6" w:rsidRPr="004751E6" w:rsidRDefault="004751E6" w:rsidP="004751E6">
            <w:pPr>
              <w:rPr>
                <w:rFonts w:ascii="Arial Narrow" w:hAnsi="Arial Narrow"/>
              </w:rPr>
            </w:pPr>
            <w:r w:rsidRPr="004751E6">
              <w:rPr>
                <w:rFonts w:ascii="Arial Narrow" w:hAnsi="Arial Narrow"/>
              </w:rPr>
              <w:t xml:space="preserve">    Miernik prądu ładowania.</w:t>
            </w:r>
          </w:p>
          <w:p w:rsidR="004751E6" w:rsidRPr="004751E6" w:rsidRDefault="004751E6" w:rsidP="004751E6">
            <w:pPr>
              <w:rPr>
                <w:rFonts w:ascii="Arial Narrow" w:hAnsi="Arial Narrow"/>
              </w:rPr>
            </w:pPr>
            <w:r w:rsidRPr="004751E6">
              <w:rPr>
                <w:rFonts w:ascii="Arial Narrow" w:hAnsi="Arial Narrow"/>
              </w:rPr>
              <w:t xml:space="preserve">    Koła jezdne metalowe z oponą gumową</w:t>
            </w:r>
          </w:p>
          <w:p w:rsidR="004751E6" w:rsidRPr="004751E6" w:rsidRDefault="004751E6" w:rsidP="004751E6">
            <w:pPr>
              <w:rPr>
                <w:rFonts w:ascii="Arial Narrow" w:hAnsi="Arial Narrow"/>
              </w:rPr>
            </w:pPr>
            <w:r w:rsidRPr="004751E6">
              <w:rPr>
                <w:rFonts w:ascii="Arial Narrow" w:hAnsi="Arial Narrow"/>
              </w:rPr>
              <w:t xml:space="preserve">    Sześć stopni ładowania</w:t>
            </w:r>
          </w:p>
          <w:p w:rsidR="004751E6" w:rsidRPr="004751E6" w:rsidRDefault="004751E6" w:rsidP="004751E6">
            <w:pPr>
              <w:rPr>
                <w:rFonts w:ascii="Arial Narrow" w:hAnsi="Arial Narrow"/>
              </w:rPr>
            </w:pPr>
            <w:r w:rsidRPr="004751E6">
              <w:rPr>
                <w:rFonts w:ascii="Arial Narrow" w:hAnsi="Arial Narrow"/>
              </w:rPr>
              <w:t xml:space="preserve">        normalne ładowanie - 1, 2 i 3 stopień</w:t>
            </w:r>
          </w:p>
          <w:p w:rsidR="004751E6" w:rsidRPr="004751E6" w:rsidRDefault="004751E6" w:rsidP="004751E6">
            <w:pPr>
              <w:rPr>
                <w:rFonts w:ascii="Arial Narrow" w:hAnsi="Arial Narrow"/>
              </w:rPr>
            </w:pPr>
            <w:r w:rsidRPr="004751E6">
              <w:rPr>
                <w:rFonts w:ascii="Arial Narrow" w:hAnsi="Arial Narrow"/>
              </w:rPr>
              <w:t xml:space="preserve">        szybkie ładowanie (boost) - 1, 2 i 3 stopień  </w:t>
            </w:r>
          </w:p>
          <w:p w:rsidR="004751E6" w:rsidRPr="004751E6" w:rsidRDefault="004751E6" w:rsidP="004751E6">
            <w:pPr>
              <w:rPr>
                <w:rFonts w:ascii="Arial Narrow" w:hAnsi="Arial Narrow"/>
              </w:rPr>
            </w:pPr>
            <w:r w:rsidRPr="004751E6">
              <w:rPr>
                <w:rFonts w:ascii="Arial Narrow" w:hAnsi="Arial Narrow"/>
              </w:rPr>
              <w:t xml:space="preserve"> Znamionowy prąd ładowania EN 60335-2-29 - 12 V - 80 A, 24 V - 80 A</w:t>
            </w:r>
          </w:p>
          <w:p w:rsidR="004751E6" w:rsidRPr="004751E6" w:rsidRDefault="004751E6" w:rsidP="004751E6">
            <w:pPr>
              <w:rPr>
                <w:rFonts w:ascii="Arial Narrow" w:hAnsi="Arial Narrow"/>
              </w:rPr>
            </w:pPr>
            <w:r w:rsidRPr="004751E6">
              <w:rPr>
                <w:rFonts w:ascii="Arial Narrow" w:hAnsi="Arial Narrow"/>
              </w:rPr>
              <w:t xml:space="preserve">Prąd rozruchu   -800 A               </w:t>
            </w:r>
          </w:p>
          <w:p w:rsidR="004751E6" w:rsidRPr="004751E6" w:rsidRDefault="004751E6" w:rsidP="004751E6">
            <w:pPr>
              <w:rPr>
                <w:rFonts w:ascii="Arial Narrow" w:hAnsi="Arial Narrow"/>
              </w:rPr>
            </w:pPr>
            <w:r w:rsidRPr="004751E6">
              <w:rPr>
                <w:rFonts w:ascii="Arial Narrow" w:hAnsi="Arial Narrow"/>
              </w:rPr>
              <w:lastRenderedPageBreak/>
              <w:t xml:space="preserve">Znamionowy prąd rozruchu EN 60335-2-29 -700 A                                                                    </w:t>
            </w:r>
          </w:p>
          <w:p w:rsidR="004751E6" w:rsidRPr="004751E6" w:rsidRDefault="004751E6" w:rsidP="004751E6">
            <w:pPr>
              <w:rPr>
                <w:rFonts w:ascii="Arial Narrow" w:hAnsi="Arial Narrow"/>
              </w:rPr>
            </w:pPr>
            <w:r w:rsidRPr="004751E6">
              <w:rPr>
                <w:rFonts w:ascii="Arial Narrow" w:hAnsi="Arial Narrow"/>
              </w:rPr>
              <w:t xml:space="preserve">  Instrukcja w języku polskim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tester akumulatorów</w:t>
            </w:r>
          </w:p>
          <w:p w:rsidR="004751E6" w:rsidRPr="004751E6" w:rsidRDefault="004751E6" w:rsidP="004751E6">
            <w:pPr>
              <w:rPr>
                <w:rFonts w:ascii="Arial Narrow" w:hAnsi="Arial Narrow"/>
              </w:rPr>
            </w:pPr>
            <w:r w:rsidRPr="004751E6">
              <w:rPr>
                <w:rFonts w:ascii="Arial Narrow" w:hAnsi="Arial Narrow"/>
              </w:rPr>
              <w:t>Tester przeznaczony do pomiaru akumulatorów kwasowych o napięciu 6V / 12V oraz pojemności od 30Ah do 250Ah. Tester powinien umożliwić pomiar napięcia spoczynkowego oraz napięcia pod obciążeniem. Przyrząd powinien umożliwić obciążenie akumulatora prądem 200 lub 400A przy czasie pomiaru rzędu 10 sekund.</w:t>
            </w:r>
          </w:p>
          <w:p w:rsidR="004751E6" w:rsidRPr="004751E6" w:rsidRDefault="004751E6" w:rsidP="004751E6">
            <w:pPr>
              <w:rPr>
                <w:rFonts w:ascii="Arial Narrow" w:hAnsi="Arial Narrow"/>
              </w:rPr>
            </w:pPr>
            <w:r w:rsidRPr="004751E6">
              <w:rPr>
                <w:rFonts w:ascii="Arial Narrow" w:hAnsi="Arial Narrow"/>
              </w:rPr>
              <w:t>Tester powinien posiadać dodatkową funkcję pomiaru prądu od 2mA do 25A, przy tej funkcji można sprawdzić przepływ prądu przez wszystkie odbiorniki w pojeździe oraz sprawdzić który odbiornik pobiera zbyt duży prąd lub czy jest upłynność prądu przy wyłączonych odbiornikach.</w:t>
            </w:r>
          </w:p>
          <w:p w:rsidR="004751E6" w:rsidRPr="004751E6" w:rsidRDefault="004751E6" w:rsidP="004751E6">
            <w:pPr>
              <w:rPr>
                <w:rFonts w:ascii="Arial Narrow" w:hAnsi="Arial Narrow"/>
              </w:rPr>
            </w:pPr>
            <w:r w:rsidRPr="004751E6">
              <w:rPr>
                <w:rFonts w:ascii="Arial Narrow" w:hAnsi="Arial Narrow"/>
              </w:rPr>
              <w:t>Instrukcja w języku polskim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przewód wężowy spiralny  do sprężonego powietrza</w:t>
            </w:r>
          </w:p>
          <w:p w:rsidR="004751E6" w:rsidRPr="004751E6" w:rsidRDefault="004751E6" w:rsidP="004751E6">
            <w:pPr>
              <w:rPr>
                <w:rFonts w:ascii="Arial Narrow" w:hAnsi="Arial Narrow"/>
              </w:rPr>
            </w:pPr>
            <w:r w:rsidRPr="004751E6">
              <w:rPr>
                <w:rFonts w:ascii="Arial Narrow" w:hAnsi="Arial Narrow"/>
              </w:rPr>
              <w:t>wykonany z poliuretanu, długość minimum 7,5m, wewnętrzna średnicz fi 6,35, przy końcówka ch przyłączowych przegób obrotowy 360 stopni, ciśnienie rozrywające zgodnie z wymogami normy DIN; 55,1 bara/800 PSI, ciśnienie robocze 10 barów, gwint przyłącza sprężonego powietrza; 12,91 mm(1/4")</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2</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pistolet do przedmuchiwania</w:t>
            </w:r>
          </w:p>
          <w:p w:rsidR="004751E6" w:rsidRPr="004751E6" w:rsidRDefault="004751E6" w:rsidP="004751E6">
            <w:pPr>
              <w:rPr>
                <w:rFonts w:ascii="Arial Narrow" w:hAnsi="Arial Narrow"/>
              </w:rPr>
            </w:pPr>
            <w:r w:rsidRPr="004751E6">
              <w:rPr>
                <w:rFonts w:ascii="Arial Narrow" w:hAnsi="Arial Narrow"/>
              </w:rPr>
              <w:t>Z dwoma przyłączami powietrza (Przyłącze od góry opcjonalnym przyłączem w korpusie lub rękojeści)</w:t>
            </w:r>
          </w:p>
          <w:p w:rsidR="004751E6" w:rsidRPr="004751E6" w:rsidRDefault="004751E6" w:rsidP="004751E6">
            <w:pPr>
              <w:rPr>
                <w:rFonts w:ascii="Arial Narrow" w:hAnsi="Arial Narrow"/>
              </w:rPr>
            </w:pPr>
            <w:r w:rsidRPr="004751E6">
              <w:rPr>
                <w:rFonts w:ascii="Arial Narrow" w:hAnsi="Arial Narrow"/>
              </w:rPr>
              <w:t xml:space="preserve">  Z izolowaną termicznie, antypoślizgową rękojeścią</w:t>
            </w:r>
          </w:p>
          <w:p w:rsidR="004751E6" w:rsidRPr="004751E6" w:rsidRDefault="004751E6" w:rsidP="004751E6">
            <w:pPr>
              <w:rPr>
                <w:rFonts w:ascii="Arial Narrow" w:hAnsi="Arial Narrow"/>
              </w:rPr>
            </w:pPr>
            <w:r w:rsidRPr="004751E6">
              <w:rPr>
                <w:rFonts w:ascii="Arial Narrow" w:hAnsi="Arial Narrow"/>
              </w:rPr>
              <w:t xml:space="preserve">  Regulatorem ciśnienia</w:t>
            </w:r>
          </w:p>
          <w:p w:rsidR="004751E6" w:rsidRPr="004751E6" w:rsidRDefault="004751E6" w:rsidP="004751E6">
            <w:pPr>
              <w:rPr>
                <w:rFonts w:ascii="Arial Narrow" w:hAnsi="Arial Narrow"/>
              </w:rPr>
            </w:pPr>
            <w:r w:rsidRPr="004751E6">
              <w:rPr>
                <w:rFonts w:ascii="Arial Narrow" w:hAnsi="Arial Narrow"/>
              </w:rPr>
              <w:t xml:space="preserve">  Wymienialna dyszą (stal)</w:t>
            </w:r>
          </w:p>
          <w:p w:rsidR="004751E6" w:rsidRPr="004751E6" w:rsidRDefault="004751E6" w:rsidP="004751E6">
            <w:pPr>
              <w:rPr>
                <w:rFonts w:ascii="Arial Narrow" w:hAnsi="Arial Narrow"/>
              </w:rPr>
            </w:pPr>
            <w:r w:rsidRPr="004751E6">
              <w:rPr>
                <w:rFonts w:ascii="Arial Narrow" w:hAnsi="Arial Narrow"/>
              </w:rPr>
              <w:t xml:space="preserve">  Krótka dysza do prac w ograniczonych warunkach</w:t>
            </w:r>
          </w:p>
          <w:p w:rsidR="004751E6" w:rsidRPr="004751E6" w:rsidRDefault="004751E6" w:rsidP="004751E6">
            <w:pPr>
              <w:rPr>
                <w:rFonts w:ascii="Arial Narrow" w:hAnsi="Arial Narrow"/>
              </w:rPr>
            </w:pPr>
            <w:r w:rsidRPr="004751E6">
              <w:rPr>
                <w:rFonts w:ascii="Arial Narrow" w:hAnsi="Arial Narrow"/>
              </w:rPr>
              <w:t xml:space="preserve">  Obudowa z aluminium</w:t>
            </w:r>
          </w:p>
          <w:p w:rsidR="004751E6" w:rsidRPr="004751E6" w:rsidRDefault="004751E6" w:rsidP="004751E6">
            <w:pPr>
              <w:rPr>
                <w:rFonts w:ascii="Arial Narrow" w:hAnsi="Arial Narrow"/>
              </w:rPr>
            </w:pPr>
            <w:r w:rsidRPr="004751E6">
              <w:rPr>
                <w:rFonts w:ascii="Arial Narrow" w:hAnsi="Arial Narrow"/>
              </w:rPr>
              <w:t xml:space="preserve">  Bezpieczne zakończenie dyszy (przed zarysowaniem)</w:t>
            </w:r>
          </w:p>
          <w:p w:rsidR="004751E6" w:rsidRPr="004751E6" w:rsidRDefault="004751E6" w:rsidP="004751E6">
            <w:pPr>
              <w:rPr>
                <w:rFonts w:ascii="Arial Narrow" w:hAnsi="Arial Narrow"/>
              </w:rPr>
            </w:pPr>
            <w:r w:rsidRPr="004751E6">
              <w:rPr>
                <w:rFonts w:ascii="Arial Narrow" w:hAnsi="Arial Narrow"/>
              </w:rPr>
              <w:t xml:space="preserve">  Zawiera dłuższa dyszę 112 mm</w:t>
            </w:r>
          </w:p>
          <w:p w:rsidR="004751E6" w:rsidRPr="004751E6" w:rsidRDefault="004751E6" w:rsidP="004751E6">
            <w:pPr>
              <w:rPr>
                <w:rFonts w:ascii="Arial Narrow" w:hAnsi="Arial Narrow"/>
              </w:rPr>
            </w:pPr>
            <w:r w:rsidRPr="004751E6">
              <w:rPr>
                <w:rFonts w:ascii="Arial Narrow" w:hAnsi="Arial Narrow"/>
              </w:rPr>
              <w:t>Specyfikacja:</w:t>
            </w:r>
          </w:p>
          <w:p w:rsidR="004751E6" w:rsidRPr="004751E6" w:rsidRDefault="004751E6" w:rsidP="004751E6">
            <w:pPr>
              <w:rPr>
                <w:rFonts w:ascii="Arial Narrow" w:hAnsi="Arial Narrow"/>
              </w:rPr>
            </w:pPr>
            <w:r w:rsidRPr="004751E6">
              <w:rPr>
                <w:rFonts w:ascii="Arial Narrow" w:hAnsi="Arial Narrow"/>
              </w:rPr>
              <w:t>Wtyk złącza Średnica nominalna</w:t>
            </w:r>
          </w:p>
          <w:p w:rsidR="004751E6" w:rsidRPr="004751E6" w:rsidRDefault="004751E6" w:rsidP="004751E6">
            <w:pPr>
              <w:rPr>
                <w:rFonts w:ascii="Arial Narrow" w:hAnsi="Arial Narrow"/>
              </w:rPr>
            </w:pPr>
            <w:r w:rsidRPr="004751E6">
              <w:rPr>
                <w:rFonts w:ascii="Arial Narrow" w:hAnsi="Arial Narrow"/>
              </w:rPr>
              <w:t>Zużycie powietrza l/min.</w:t>
            </w:r>
          </w:p>
          <w:p w:rsidR="004751E6" w:rsidRPr="004751E6" w:rsidRDefault="004751E6" w:rsidP="004751E6">
            <w:pPr>
              <w:rPr>
                <w:rFonts w:ascii="Arial Narrow" w:hAnsi="Arial Narrow"/>
              </w:rPr>
            </w:pPr>
            <w:r w:rsidRPr="004751E6">
              <w:rPr>
                <w:rFonts w:ascii="Arial Narrow" w:hAnsi="Arial Narrow"/>
              </w:rPr>
              <w:t>Ciśnienie maks. bar</w:t>
            </w:r>
          </w:p>
          <w:p w:rsidR="004751E6" w:rsidRPr="004751E6" w:rsidRDefault="004751E6" w:rsidP="004751E6">
            <w:pPr>
              <w:rPr>
                <w:rFonts w:ascii="Arial Narrow" w:hAnsi="Arial Narrow"/>
              </w:rPr>
            </w:pPr>
            <w:r w:rsidRPr="004751E6">
              <w:rPr>
                <w:rFonts w:ascii="Arial Narrow" w:hAnsi="Arial Narrow"/>
              </w:rPr>
              <w:t>Ciśnienie robocze bar</w:t>
            </w:r>
          </w:p>
          <w:p w:rsidR="004751E6" w:rsidRPr="004751E6" w:rsidRDefault="004751E6" w:rsidP="004751E6">
            <w:pPr>
              <w:rPr>
                <w:rFonts w:ascii="Arial Narrow" w:hAnsi="Arial Narrow"/>
              </w:rPr>
            </w:pPr>
            <w:r w:rsidRPr="004751E6">
              <w:rPr>
                <w:rFonts w:ascii="Arial Narrow" w:hAnsi="Arial Narrow"/>
              </w:rPr>
              <w:t>Poziom hałasu: 86 dB(A)</w:t>
            </w:r>
          </w:p>
          <w:p w:rsidR="004751E6" w:rsidRPr="004751E6" w:rsidRDefault="004751E6" w:rsidP="004751E6">
            <w:pPr>
              <w:rPr>
                <w:rFonts w:ascii="Arial Narrow" w:hAnsi="Arial Narrow"/>
              </w:rPr>
            </w:pPr>
            <w:r w:rsidRPr="004751E6">
              <w:rPr>
                <w:rFonts w:ascii="Arial Narrow" w:hAnsi="Arial Narrow"/>
              </w:rPr>
              <w:t>Waga: 0,2 kg</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2</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pistolet do kontroli ciśnienia powietrza przy pompowaniu opon, wzorcowany</w:t>
            </w:r>
          </w:p>
          <w:p w:rsidR="004751E6" w:rsidRPr="004751E6" w:rsidRDefault="004751E6" w:rsidP="004751E6">
            <w:pPr>
              <w:rPr>
                <w:rFonts w:ascii="Arial Narrow" w:hAnsi="Arial Narrow"/>
              </w:rPr>
            </w:pPr>
            <w:r w:rsidRPr="004751E6">
              <w:rPr>
                <w:rFonts w:ascii="Arial Narrow" w:hAnsi="Arial Narrow"/>
              </w:rPr>
              <w:t>specjalna osłona gumowa chroni manometr przed lekkimi obciążeniami udarowymi, zakres temperatury pracy; od -10 do + 40 stopni C, uchwyt z dżwignią do napełniania i opróżniania(obsługa jedną ręką), wąż ze zintegrowaną szybkozłączką wtykową, z możliwością obrotu 360 stopni, zakres pomiarowy manometru legalizowany: 0-10 barów, podziałka skali 0,1 bara, wąż elastyczny, korpus manometru fi 63 mm, gwint przyłącza sprężonego powietrza 12,91 mm, końcówka do szybkozłącza zintegrowana - średnica nominalna 7,2 mm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Myjka ciśnieniowa</w:t>
            </w:r>
          </w:p>
          <w:p w:rsidR="004751E6" w:rsidRPr="004751E6" w:rsidRDefault="004751E6" w:rsidP="004751E6">
            <w:pPr>
              <w:rPr>
                <w:rFonts w:ascii="Arial Narrow" w:hAnsi="Arial Narrow"/>
              </w:rPr>
            </w:pPr>
            <w:r w:rsidRPr="004751E6">
              <w:rPr>
                <w:rFonts w:ascii="Arial Narrow" w:hAnsi="Arial Narrow"/>
              </w:rPr>
              <w:t>Dane techniczne :</w:t>
            </w:r>
          </w:p>
          <w:p w:rsidR="004751E6" w:rsidRPr="004751E6" w:rsidRDefault="004751E6" w:rsidP="004751E6">
            <w:pPr>
              <w:rPr>
                <w:rFonts w:ascii="Arial Narrow" w:hAnsi="Arial Narrow"/>
              </w:rPr>
            </w:pPr>
            <w:r w:rsidRPr="004751E6">
              <w:rPr>
                <w:rFonts w:ascii="Arial Narrow" w:hAnsi="Arial Narrow"/>
              </w:rPr>
              <w:t xml:space="preserve">    Zasilanie 1/230/50  Ph/V/Hz</w:t>
            </w:r>
          </w:p>
          <w:p w:rsidR="004751E6" w:rsidRPr="004751E6" w:rsidRDefault="004751E6" w:rsidP="004751E6">
            <w:pPr>
              <w:rPr>
                <w:rFonts w:ascii="Arial Narrow" w:hAnsi="Arial Narrow"/>
              </w:rPr>
            </w:pPr>
            <w:r w:rsidRPr="004751E6">
              <w:rPr>
                <w:rFonts w:ascii="Arial Narrow" w:hAnsi="Arial Narrow"/>
              </w:rPr>
              <w:t xml:space="preserve">    Wydajność tłoczenia 500 l/h</w:t>
            </w:r>
          </w:p>
          <w:p w:rsidR="004751E6" w:rsidRPr="004751E6" w:rsidRDefault="004751E6" w:rsidP="004751E6">
            <w:pPr>
              <w:rPr>
                <w:rFonts w:ascii="Arial Narrow" w:hAnsi="Arial Narrow"/>
              </w:rPr>
            </w:pPr>
            <w:r w:rsidRPr="004751E6">
              <w:rPr>
                <w:rFonts w:ascii="Arial Narrow" w:hAnsi="Arial Narrow"/>
              </w:rPr>
              <w:t xml:space="preserve">    Ciśnienie robocze 150/15  bar/MPa</w:t>
            </w:r>
          </w:p>
          <w:p w:rsidR="004751E6" w:rsidRPr="004751E6" w:rsidRDefault="004751E6" w:rsidP="004751E6">
            <w:pPr>
              <w:rPr>
                <w:rFonts w:ascii="Arial Narrow" w:hAnsi="Arial Narrow"/>
              </w:rPr>
            </w:pPr>
            <w:r w:rsidRPr="004751E6">
              <w:rPr>
                <w:rFonts w:ascii="Arial Narrow" w:hAnsi="Arial Narrow"/>
              </w:rPr>
              <w:t xml:space="preserve">    Ciśnienie maksymalne 200/20  bar/MPa</w:t>
            </w:r>
          </w:p>
          <w:p w:rsidR="004751E6" w:rsidRPr="004751E6" w:rsidRDefault="004751E6" w:rsidP="004751E6">
            <w:pPr>
              <w:rPr>
                <w:rFonts w:ascii="Arial Narrow" w:hAnsi="Arial Narrow"/>
              </w:rPr>
            </w:pPr>
            <w:r w:rsidRPr="004751E6">
              <w:rPr>
                <w:rFonts w:ascii="Arial Narrow" w:hAnsi="Arial Narrow"/>
              </w:rPr>
              <w:t xml:space="preserve">    Temperatura doprowadzanej wody 60 st C</w:t>
            </w:r>
          </w:p>
          <w:p w:rsidR="004751E6" w:rsidRPr="004751E6" w:rsidRDefault="004751E6" w:rsidP="004751E6">
            <w:pPr>
              <w:rPr>
                <w:rFonts w:ascii="Arial Narrow" w:hAnsi="Arial Narrow"/>
              </w:rPr>
            </w:pPr>
            <w:r w:rsidRPr="004751E6">
              <w:rPr>
                <w:rFonts w:ascii="Arial Narrow" w:hAnsi="Arial Narrow"/>
              </w:rPr>
              <w:t xml:space="preserve">    Moc przyłącza 2,8 kW</w:t>
            </w:r>
          </w:p>
          <w:p w:rsidR="004751E6" w:rsidRPr="004751E6" w:rsidRDefault="004751E6" w:rsidP="004751E6">
            <w:pPr>
              <w:rPr>
                <w:rFonts w:ascii="Arial Narrow" w:hAnsi="Arial Narrow"/>
              </w:rPr>
            </w:pPr>
            <w:r w:rsidRPr="004751E6">
              <w:rPr>
                <w:rFonts w:ascii="Arial Narrow" w:hAnsi="Arial Narrow"/>
              </w:rPr>
              <w:t xml:space="preserve">    Kabel zasilający 5 m</w:t>
            </w:r>
          </w:p>
          <w:p w:rsidR="004751E6" w:rsidRPr="004751E6" w:rsidRDefault="004751E6" w:rsidP="004751E6">
            <w:pPr>
              <w:rPr>
                <w:rFonts w:ascii="Arial Narrow" w:hAnsi="Arial Narrow"/>
              </w:rPr>
            </w:pPr>
            <w:r w:rsidRPr="004751E6">
              <w:rPr>
                <w:rFonts w:ascii="Arial Narrow" w:hAnsi="Arial Narrow"/>
              </w:rPr>
              <w:t xml:space="preserve">    Filtr wody, który zabezpiecza pompę przed zanieczyszczeniami, które mogą znajdować się w wodzie</w:t>
            </w:r>
          </w:p>
          <w:p w:rsidR="004751E6" w:rsidRPr="004751E6" w:rsidRDefault="004751E6" w:rsidP="004751E6">
            <w:pPr>
              <w:rPr>
                <w:rFonts w:ascii="Arial Narrow" w:hAnsi="Arial Narrow"/>
              </w:rPr>
            </w:pPr>
            <w:r w:rsidRPr="004751E6">
              <w:rPr>
                <w:rFonts w:ascii="Arial Narrow" w:hAnsi="Arial Narrow"/>
              </w:rPr>
              <w:t xml:space="preserve">    Możliwość pracy urządzenia w pozycji stojącej lub leżącej</w:t>
            </w:r>
          </w:p>
          <w:p w:rsidR="004751E6" w:rsidRPr="004751E6" w:rsidRDefault="004751E6" w:rsidP="004751E6">
            <w:pPr>
              <w:rPr>
                <w:rFonts w:ascii="Arial Narrow" w:hAnsi="Arial Narrow"/>
              </w:rPr>
            </w:pPr>
            <w:r w:rsidRPr="004751E6">
              <w:rPr>
                <w:rFonts w:ascii="Arial Narrow" w:hAnsi="Arial Narrow"/>
              </w:rPr>
              <w:t xml:space="preserve">    Mosiężna głowica wysokiej jakości</w:t>
            </w:r>
          </w:p>
          <w:p w:rsidR="004751E6" w:rsidRPr="004751E6" w:rsidRDefault="004751E6" w:rsidP="004751E6">
            <w:pPr>
              <w:rPr>
                <w:rFonts w:ascii="Arial Narrow" w:hAnsi="Arial Narrow"/>
              </w:rPr>
            </w:pPr>
            <w:r w:rsidRPr="004751E6">
              <w:rPr>
                <w:rFonts w:ascii="Arial Narrow" w:hAnsi="Arial Narrow"/>
              </w:rPr>
              <w:t xml:space="preserve">    3-tłokowa pompa osiowa, nierdzewne tłoki</w:t>
            </w:r>
          </w:p>
          <w:p w:rsidR="004751E6" w:rsidRPr="004751E6" w:rsidRDefault="004751E6" w:rsidP="004751E6">
            <w:pPr>
              <w:rPr>
                <w:rFonts w:ascii="Arial Narrow" w:hAnsi="Arial Narrow"/>
              </w:rPr>
            </w:pPr>
            <w:r w:rsidRPr="004751E6">
              <w:rPr>
                <w:rFonts w:ascii="Arial Narrow" w:hAnsi="Arial Narrow"/>
              </w:rPr>
              <w:t xml:space="preserve">   Automatyczne obniżanie ciśnienia po wyłączeniu urządzenia</w:t>
            </w:r>
          </w:p>
          <w:p w:rsidR="004751E6" w:rsidRPr="004751E6" w:rsidRDefault="004751E6" w:rsidP="004751E6">
            <w:pPr>
              <w:rPr>
                <w:rFonts w:ascii="Arial Narrow" w:hAnsi="Arial Narrow"/>
              </w:rPr>
            </w:pPr>
            <w:r w:rsidRPr="004751E6">
              <w:rPr>
                <w:rFonts w:ascii="Arial Narrow" w:hAnsi="Arial Narrow"/>
              </w:rPr>
              <w:t>Instrukcja w języku polskim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Smarownica</w:t>
            </w:r>
          </w:p>
          <w:p w:rsidR="004751E6" w:rsidRPr="004751E6" w:rsidRDefault="004751E6" w:rsidP="004751E6">
            <w:pPr>
              <w:rPr>
                <w:rFonts w:ascii="Arial Narrow" w:hAnsi="Arial Narrow"/>
              </w:rPr>
            </w:pPr>
            <w:r w:rsidRPr="004751E6">
              <w:rPr>
                <w:rFonts w:ascii="Arial Narrow" w:hAnsi="Arial Narrow"/>
              </w:rPr>
              <w:t>Bezpośrednie napełnianie smarem lub kartusze DIN. 2 – 8 barów, ciśnienie smaru 100 – 400 barów. W skład dostawy wchodzi prasa z 2 dyszami i wyposażeniem.</w:t>
            </w:r>
          </w:p>
          <w:p w:rsidR="004751E6" w:rsidRPr="004751E6" w:rsidRDefault="004751E6" w:rsidP="004751E6">
            <w:pPr>
              <w:rPr>
                <w:rFonts w:ascii="Arial Narrow" w:hAnsi="Arial Narrow"/>
              </w:rPr>
            </w:pPr>
            <w:r w:rsidRPr="004751E6">
              <w:rPr>
                <w:rFonts w:ascii="Arial Narrow" w:hAnsi="Arial Narrow"/>
              </w:rPr>
              <w:t>Smarownica powinna być załadowana smarem i gotowa do pracy.</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Zestawy do montażu i demontażu łożysk</w:t>
            </w:r>
          </w:p>
          <w:p w:rsidR="004751E6" w:rsidRPr="004751E6" w:rsidRDefault="004751E6" w:rsidP="004751E6">
            <w:pPr>
              <w:rPr>
                <w:rFonts w:ascii="Arial Narrow" w:hAnsi="Arial Narrow"/>
              </w:rPr>
            </w:pPr>
            <w:r w:rsidRPr="004751E6">
              <w:rPr>
                <w:rFonts w:ascii="Arial Narrow" w:hAnsi="Arial Narrow"/>
              </w:rPr>
              <w:t>Zestaw przeznaczony jest do pilotujących łożysk kulkowych, igiełkowych, oraz innych prac wymagających wewnętrznego ściągacza.</w:t>
            </w:r>
          </w:p>
          <w:p w:rsidR="004751E6" w:rsidRPr="004751E6" w:rsidRDefault="004751E6" w:rsidP="004751E6">
            <w:pPr>
              <w:rPr>
                <w:rFonts w:ascii="Arial Narrow" w:hAnsi="Arial Narrow"/>
              </w:rPr>
            </w:pPr>
            <w:r w:rsidRPr="004751E6">
              <w:rPr>
                <w:rFonts w:ascii="Arial Narrow" w:hAnsi="Arial Narrow"/>
              </w:rPr>
              <w:t>Zestaw stosowany m.in. do łożysk, które są osadzone na tylnym końcu wału korbowego i podtrzymują wał sprzęgłowy.</w:t>
            </w:r>
          </w:p>
          <w:p w:rsidR="004751E6" w:rsidRPr="004751E6" w:rsidRDefault="004751E6" w:rsidP="004751E6">
            <w:pPr>
              <w:rPr>
                <w:rFonts w:ascii="Arial Narrow" w:hAnsi="Arial Narrow"/>
              </w:rPr>
            </w:pPr>
            <w:r w:rsidRPr="004751E6">
              <w:rPr>
                <w:rFonts w:ascii="Arial Narrow" w:hAnsi="Arial Narrow"/>
              </w:rPr>
              <w:t>Młotek bezwładnościowy 1kg</w:t>
            </w:r>
          </w:p>
          <w:p w:rsidR="004751E6" w:rsidRPr="004751E6" w:rsidRDefault="004751E6" w:rsidP="004751E6">
            <w:pPr>
              <w:rPr>
                <w:rFonts w:ascii="Arial Narrow" w:hAnsi="Arial Narrow"/>
              </w:rPr>
            </w:pPr>
            <w:r w:rsidRPr="004751E6">
              <w:rPr>
                <w:rFonts w:ascii="Arial Narrow" w:hAnsi="Arial Narrow"/>
              </w:rPr>
              <w:t>4 szt. adapterów: 10mm-14mm; 15-19mm, 18mm-25mm; 25mm-32mm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rPr>
          <w:trHeight w:val="3205"/>
        </w:trPr>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prasa hydrauliczna</w:t>
            </w:r>
          </w:p>
          <w:p w:rsidR="004751E6" w:rsidRPr="004751E6" w:rsidRDefault="004751E6" w:rsidP="004751E6">
            <w:pPr>
              <w:rPr>
                <w:rFonts w:ascii="Arial Narrow" w:hAnsi="Arial Narrow"/>
              </w:rPr>
            </w:pPr>
            <w:r w:rsidRPr="004751E6">
              <w:rPr>
                <w:rFonts w:ascii="Arial Narrow" w:hAnsi="Arial Narrow"/>
              </w:rPr>
              <w:t>dźwignik hydrauliczny 20 ton</w:t>
            </w:r>
          </w:p>
          <w:p w:rsidR="004751E6" w:rsidRPr="004751E6" w:rsidRDefault="004751E6" w:rsidP="004751E6">
            <w:pPr>
              <w:rPr>
                <w:rFonts w:ascii="Arial Narrow" w:hAnsi="Arial Narrow"/>
              </w:rPr>
            </w:pPr>
            <w:r w:rsidRPr="004751E6">
              <w:rPr>
                <w:rFonts w:ascii="Arial Narrow" w:hAnsi="Arial Narrow"/>
              </w:rPr>
              <w:t xml:space="preserve"> konstrukcja spawana, czterosłupowa</w:t>
            </w:r>
          </w:p>
          <w:p w:rsidR="004751E6" w:rsidRPr="004751E6" w:rsidRDefault="004751E6" w:rsidP="004751E6">
            <w:pPr>
              <w:rPr>
                <w:rFonts w:ascii="Arial Narrow" w:hAnsi="Arial Narrow"/>
              </w:rPr>
            </w:pPr>
            <w:r w:rsidRPr="004751E6">
              <w:rPr>
                <w:rFonts w:ascii="Arial Narrow" w:hAnsi="Arial Narrow"/>
              </w:rPr>
              <w:t xml:space="preserve"> wymienne tuleje oraz pryzmy</w:t>
            </w:r>
          </w:p>
          <w:p w:rsidR="004751E6" w:rsidRPr="004751E6" w:rsidRDefault="004751E6" w:rsidP="004751E6">
            <w:pPr>
              <w:rPr>
                <w:rFonts w:ascii="Arial Narrow" w:hAnsi="Arial Narrow"/>
              </w:rPr>
            </w:pPr>
            <w:r w:rsidRPr="004751E6">
              <w:rPr>
                <w:rFonts w:ascii="Arial Narrow" w:hAnsi="Arial Narrow"/>
              </w:rPr>
              <w:t xml:space="preserve"> przesuwna głowica siłownika</w:t>
            </w:r>
          </w:p>
          <w:p w:rsidR="004751E6" w:rsidRPr="004751E6" w:rsidRDefault="004751E6" w:rsidP="004751E6">
            <w:pPr>
              <w:rPr>
                <w:rFonts w:ascii="Arial Narrow" w:hAnsi="Arial Narrow"/>
              </w:rPr>
            </w:pPr>
            <w:r w:rsidRPr="004751E6">
              <w:rPr>
                <w:rFonts w:ascii="Arial Narrow" w:hAnsi="Arial Narrow"/>
              </w:rPr>
              <w:t xml:space="preserve"> pompa ręczna </w:t>
            </w:r>
          </w:p>
          <w:p w:rsidR="004751E6" w:rsidRPr="004751E6" w:rsidRDefault="004751E6" w:rsidP="004751E6">
            <w:pPr>
              <w:rPr>
                <w:rFonts w:ascii="Arial Narrow" w:hAnsi="Arial Narrow"/>
              </w:rPr>
            </w:pPr>
            <w:r w:rsidRPr="004751E6">
              <w:rPr>
                <w:rFonts w:ascii="Arial Narrow" w:hAnsi="Arial Narrow"/>
              </w:rPr>
              <w:t xml:space="preserve"> dwustopniowa pompa - szybka i wolna</w:t>
            </w:r>
          </w:p>
          <w:p w:rsidR="004751E6" w:rsidRPr="004751E6" w:rsidRDefault="004751E6" w:rsidP="004751E6">
            <w:pPr>
              <w:rPr>
                <w:rFonts w:ascii="Arial Narrow" w:hAnsi="Arial Narrow"/>
              </w:rPr>
            </w:pPr>
            <w:r w:rsidRPr="004751E6">
              <w:rPr>
                <w:rFonts w:ascii="Arial Narrow" w:hAnsi="Arial Narrow"/>
              </w:rPr>
              <w:t xml:space="preserve"> wymiary 1720x700x200 mm</w:t>
            </w:r>
          </w:p>
          <w:p w:rsidR="004751E6" w:rsidRPr="004751E6" w:rsidRDefault="004751E6" w:rsidP="004751E6">
            <w:pPr>
              <w:rPr>
                <w:rFonts w:ascii="Arial Narrow" w:hAnsi="Arial Narrow"/>
              </w:rPr>
            </w:pPr>
            <w:r w:rsidRPr="004751E6">
              <w:rPr>
                <w:rFonts w:ascii="Arial Narrow" w:hAnsi="Arial Narrow"/>
              </w:rPr>
              <w:t xml:space="preserve"> szerokość prześwitu 540mm</w:t>
            </w:r>
          </w:p>
          <w:p w:rsidR="004751E6" w:rsidRPr="004751E6" w:rsidRDefault="004751E6" w:rsidP="004751E6">
            <w:pPr>
              <w:rPr>
                <w:rFonts w:ascii="Arial Narrow" w:hAnsi="Arial Narrow"/>
              </w:rPr>
            </w:pPr>
            <w:r w:rsidRPr="004751E6">
              <w:rPr>
                <w:rFonts w:ascii="Arial Narrow" w:hAnsi="Arial Narrow"/>
              </w:rPr>
              <w:t xml:space="preserve"> wysokość prześwitu 1080mm</w:t>
            </w:r>
          </w:p>
          <w:p w:rsidR="004751E6" w:rsidRPr="004751E6" w:rsidRDefault="004751E6" w:rsidP="004751E6">
            <w:pPr>
              <w:rPr>
                <w:rFonts w:ascii="Arial Narrow" w:hAnsi="Arial Narrow"/>
              </w:rPr>
            </w:pPr>
            <w:r w:rsidRPr="004751E6">
              <w:rPr>
                <w:rFonts w:ascii="Arial Narrow" w:hAnsi="Arial Narrow"/>
              </w:rPr>
              <w:t xml:space="preserve"> szerokość w stole 430x210 mm</w:t>
            </w:r>
          </w:p>
          <w:p w:rsidR="004751E6" w:rsidRPr="004751E6" w:rsidRDefault="004751E6" w:rsidP="004751E6">
            <w:pPr>
              <w:rPr>
                <w:rFonts w:ascii="Arial Narrow" w:hAnsi="Arial Narrow"/>
              </w:rPr>
            </w:pPr>
            <w:r w:rsidRPr="004751E6">
              <w:rPr>
                <w:rFonts w:ascii="Arial Narrow" w:hAnsi="Arial Narrow"/>
              </w:rPr>
              <w:t xml:space="preserve"> skok tłoka 150 mm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Tablica biała ceramiczna</w:t>
            </w:r>
          </w:p>
          <w:p w:rsidR="004751E6" w:rsidRPr="004751E6" w:rsidRDefault="004751E6" w:rsidP="004751E6">
            <w:pPr>
              <w:rPr>
                <w:rFonts w:ascii="Arial Narrow" w:hAnsi="Arial Narrow"/>
              </w:rPr>
            </w:pPr>
            <w:r w:rsidRPr="004751E6">
              <w:rPr>
                <w:rFonts w:ascii="Arial Narrow" w:hAnsi="Arial Narrow"/>
              </w:rPr>
              <w:t>170cmx100cm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Tablica zielona magnetyczna</w:t>
            </w:r>
          </w:p>
          <w:p w:rsidR="004751E6" w:rsidRPr="004751E6" w:rsidRDefault="004751E6" w:rsidP="004751E6">
            <w:pPr>
              <w:rPr>
                <w:rFonts w:ascii="Arial Narrow" w:hAnsi="Arial Narrow"/>
              </w:rPr>
            </w:pPr>
            <w:r w:rsidRPr="004751E6">
              <w:rPr>
                <w:rFonts w:ascii="Arial Narrow" w:hAnsi="Arial Narrow"/>
              </w:rPr>
              <w:t>170cmx100cm</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eastAsia="Times New Roman" w:hAnsi="Arial Narrow" w:cs="Times New Roman CE"/>
                <w:b/>
                <w:lang w:eastAsia="pl-PL"/>
              </w:rPr>
            </w:pPr>
            <w:r w:rsidRPr="004751E6">
              <w:rPr>
                <w:rFonts w:ascii="Arial Narrow" w:eastAsia="Times New Roman" w:hAnsi="Arial Narrow" w:cs="Times New Roman"/>
                <w:b/>
                <w:lang w:eastAsia="pl-PL"/>
              </w:rPr>
              <w:t>Zestaw komputerowy z</w:t>
            </w:r>
            <w:r w:rsidRPr="004751E6">
              <w:rPr>
                <w:rFonts w:ascii="Arial Narrow" w:eastAsia="Times New Roman" w:hAnsi="Arial Narrow" w:cs="Times New Roman CE"/>
                <w:b/>
                <w:lang w:eastAsia="pl-PL"/>
              </w:rPr>
              <w:t xml:space="preserve"> oprogramowaniem biurowym Office 2016 (Word, Excell, Power Point) i nowszy lub równoważny</w:t>
            </w:r>
          </w:p>
          <w:p w:rsidR="004751E6" w:rsidRPr="004751E6" w:rsidRDefault="004751E6" w:rsidP="004751E6">
            <w:pPr>
              <w:rPr>
                <w:rFonts w:ascii="Arial Narrow" w:hAnsi="Arial Narrow"/>
              </w:rPr>
            </w:pPr>
            <w:r w:rsidRPr="004751E6">
              <w:rPr>
                <w:rFonts w:ascii="Arial Narrow" w:hAnsi="Arial Narrow"/>
              </w:rPr>
              <w:t xml:space="preserve">Procesor; architektura 64 bit, liczba rdzeni 4, liczba wątków 4, bazowa częstotliwość taktowania procesora 3,2 GHz, zintegrowany układ graficzny - obsługa Directx 11.1, OpenGL 4.0, liczba obsługiwanych wyświetlaczy 3, obsługiwana rozdzielczość 1920x1080@60Hz.                          </w:t>
            </w:r>
          </w:p>
          <w:p w:rsidR="004751E6" w:rsidRPr="004751E6" w:rsidRDefault="004751E6" w:rsidP="004751E6">
            <w:pPr>
              <w:rPr>
                <w:rFonts w:ascii="Arial Narrow" w:hAnsi="Arial Narrow"/>
              </w:rPr>
            </w:pPr>
            <w:r w:rsidRPr="004751E6">
              <w:rPr>
                <w:rFonts w:ascii="Arial Narrow" w:hAnsi="Arial Narrow"/>
              </w:rPr>
              <w:t xml:space="preserve"> Płyta główna; zintegrowana karta muzyczna, zintegrowana karta sieciowa, gniazda rozszerzeń - 1 x PCle 3.0/2.0 x 16, 1 x PCle 2.0 x 16, 2xPClex 1.2 x PCl, porty USB - 6 x USB 3.0/2.0, tylne porty wejścia/wyjścia - 1 x DVI-D, 1 x D-Sub, 1x HDMI.                                                     </w:t>
            </w:r>
          </w:p>
          <w:p w:rsidR="004751E6" w:rsidRPr="004751E6" w:rsidRDefault="004751E6" w:rsidP="004751E6">
            <w:pPr>
              <w:rPr>
                <w:rFonts w:ascii="Arial Narrow" w:hAnsi="Arial Narrow"/>
              </w:rPr>
            </w:pPr>
            <w:r w:rsidRPr="004751E6">
              <w:rPr>
                <w:rFonts w:ascii="Arial Narrow" w:hAnsi="Arial Narrow"/>
              </w:rPr>
              <w:t xml:space="preserve"> Pamięć operacyjna(RAM); 16 GB DDR3, 1866 MHz.                                                           </w:t>
            </w:r>
          </w:p>
          <w:p w:rsidR="004751E6" w:rsidRPr="004751E6" w:rsidRDefault="004751E6" w:rsidP="004751E6">
            <w:pPr>
              <w:rPr>
                <w:rFonts w:ascii="Arial Narrow" w:hAnsi="Arial Narrow"/>
              </w:rPr>
            </w:pPr>
            <w:r w:rsidRPr="004751E6">
              <w:rPr>
                <w:rFonts w:ascii="Arial Narrow" w:hAnsi="Arial Narrow"/>
              </w:rPr>
              <w:t xml:space="preserve">Pamięć masowa; 1TB, SATA/600, 7200RPM, 64MB cache.                                              </w:t>
            </w:r>
          </w:p>
          <w:p w:rsidR="004751E6" w:rsidRPr="004751E6" w:rsidRDefault="004751E6" w:rsidP="004751E6">
            <w:pPr>
              <w:rPr>
                <w:rFonts w:ascii="Arial Narrow" w:hAnsi="Arial Narrow"/>
              </w:rPr>
            </w:pPr>
            <w:r w:rsidRPr="004751E6">
              <w:rPr>
                <w:rFonts w:ascii="Arial Narrow" w:hAnsi="Arial Narrow"/>
              </w:rPr>
              <w:t xml:space="preserve"> Napęd optyczny; nagrywarka DVD+/-RW DualLayer.                                                           </w:t>
            </w:r>
          </w:p>
          <w:p w:rsidR="004751E6" w:rsidRPr="004751E6" w:rsidRDefault="004751E6" w:rsidP="004751E6">
            <w:pPr>
              <w:rPr>
                <w:rFonts w:ascii="Arial Narrow" w:hAnsi="Arial Narrow"/>
              </w:rPr>
            </w:pPr>
            <w:r w:rsidRPr="004751E6">
              <w:rPr>
                <w:rFonts w:ascii="Arial Narrow" w:hAnsi="Arial Narrow"/>
              </w:rPr>
              <w:t xml:space="preserve"> Obudowa; typ obudowy - Midi Tower, kompatybilność - ATX, Micro ATX (uATX), dodatkowe cechy - zasilacz mocowany na dole.                                                                                  </w:t>
            </w:r>
          </w:p>
          <w:p w:rsidR="004751E6" w:rsidRPr="004751E6" w:rsidRDefault="004751E6" w:rsidP="004751E6">
            <w:pPr>
              <w:rPr>
                <w:rFonts w:ascii="Arial Narrow" w:hAnsi="Arial Narrow"/>
              </w:rPr>
            </w:pPr>
            <w:r w:rsidRPr="004751E6">
              <w:rPr>
                <w:rFonts w:ascii="Arial Narrow" w:hAnsi="Arial Narrow"/>
              </w:rPr>
              <w:t xml:space="preserve"> Monitor; przekontna ekranu - 21.5 Cala, rodzaj podświetlenia - LED, czas reakcji - 5ms, podstawowe złącza - cyfrowe (DVI-D), analogowe (D-Sub).                                                  </w:t>
            </w:r>
          </w:p>
          <w:p w:rsidR="004751E6" w:rsidRPr="004751E6" w:rsidRDefault="004751E6" w:rsidP="004751E6">
            <w:pPr>
              <w:rPr>
                <w:rFonts w:ascii="Arial Narrow" w:hAnsi="Arial Narrow"/>
              </w:rPr>
            </w:pPr>
            <w:r w:rsidRPr="004751E6">
              <w:rPr>
                <w:rFonts w:ascii="Arial Narrow" w:hAnsi="Arial Narrow"/>
              </w:rPr>
              <w:t xml:space="preserve">Zasilacz; moc - 400W, certyfikat sprawności - 80 Plus Bronze, układ PFC - aktywny, chłodzenie - wentylator 120 mm.                                                                                                         Klawiatura; inerfejs - USB, konstrukcja - diody funkcyjne, składane nóżki.                                 </w:t>
            </w:r>
          </w:p>
          <w:p w:rsidR="004751E6" w:rsidRPr="004751E6" w:rsidRDefault="004751E6" w:rsidP="004751E6">
            <w:pPr>
              <w:rPr>
                <w:rFonts w:ascii="Arial Narrow" w:hAnsi="Arial Narrow"/>
              </w:rPr>
            </w:pPr>
            <w:r w:rsidRPr="004751E6">
              <w:rPr>
                <w:rFonts w:ascii="Arial Narrow" w:hAnsi="Arial Narrow"/>
              </w:rPr>
              <w:lastRenderedPageBreak/>
              <w:t xml:space="preserve">Mysz; rodzaj - optyczna, liczba przycisków 3, rolka przewijania, profil myszy - uniwersalny, interfejs - USB.                                                                                                           System operacyjny; typ licencji - komercyjna minimum Windows 10 Pro i nowszy, wersja językowa - polska, architektura - 64 bit </w:t>
            </w:r>
            <w:r w:rsidRPr="004751E6">
              <w:rPr>
                <w:rFonts w:ascii="Arial Narrow" w:eastAsia="Times New Roman" w:hAnsi="Arial Narrow" w:cs="Arial"/>
                <w:lang w:eastAsia="pl-PL"/>
              </w:rPr>
              <w:t>lub równoważny</w:t>
            </w:r>
            <w:r w:rsidRPr="004751E6">
              <w:rPr>
                <w:rFonts w:ascii="Arial Narrow" w:hAnsi="Arial Narrow"/>
              </w:rPr>
              <w:t xml:space="preserve">, </w:t>
            </w:r>
          </w:p>
          <w:p w:rsidR="004751E6" w:rsidRPr="004751E6" w:rsidRDefault="004751E6" w:rsidP="004751E6">
            <w:pPr>
              <w:rPr>
                <w:rFonts w:ascii="Arial Narrow" w:hAnsi="Arial Narrow"/>
              </w:rPr>
            </w:pPr>
            <w:r w:rsidRPr="004751E6">
              <w:rPr>
                <w:rFonts w:ascii="Arial Narrow" w:hAnsi="Arial Narrow"/>
              </w:rPr>
              <w:t xml:space="preserve">pełne wsparcie zestawu funkcji API: DirectX 11.1.                                      </w:t>
            </w:r>
          </w:p>
          <w:p w:rsidR="004751E6" w:rsidRPr="004751E6" w:rsidRDefault="004751E6" w:rsidP="004751E6">
            <w:pPr>
              <w:rPr>
                <w:rFonts w:ascii="Arial Narrow" w:hAnsi="Arial Narrow"/>
              </w:rPr>
            </w:pPr>
            <w:r w:rsidRPr="004751E6">
              <w:rPr>
                <w:rFonts w:ascii="Arial Narrow" w:hAnsi="Arial Narrow"/>
              </w:rPr>
              <w:t xml:space="preserve">Pakiet biurowy; Microsoft Office 64 bit Office 2016 i nowszy </w:t>
            </w:r>
            <w:r w:rsidRPr="004751E6">
              <w:rPr>
                <w:rFonts w:ascii="Arial Narrow" w:eastAsia="Times New Roman" w:hAnsi="Arial Narrow" w:cs="Arial"/>
                <w:lang w:eastAsia="pl-PL"/>
              </w:rPr>
              <w:t>lub równoważny.</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Rzutnik multimedialny</w:t>
            </w:r>
          </w:p>
          <w:p w:rsidR="004751E6" w:rsidRPr="004751E6" w:rsidRDefault="004751E6" w:rsidP="004751E6">
            <w:pPr>
              <w:rPr>
                <w:rFonts w:ascii="Arial Narrow" w:hAnsi="Arial Narrow"/>
              </w:rPr>
            </w:pPr>
            <w:r w:rsidRPr="004751E6">
              <w:rPr>
                <w:rFonts w:ascii="Arial Narrow" w:hAnsi="Arial Narrow"/>
              </w:rPr>
              <w:t>Żywotność lampy przynajmniej 5000 h</w:t>
            </w:r>
          </w:p>
          <w:p w:rsidR="004751E6" w:rsidRPr="004751E6" w:rsidRDefault="004751E6" w:rsidP="004751E6">
            <w:pPr>
              <w:rPr>
                <w:rFonts w:ascii="Arial Narrow" w:hAnsi="Arial Narrow"/>
              </w:rPr>
            </w:pPr>
            <w:r w:rsidRPr="004751E6">
              <w:rPr>
                <w:rFonts w:ascii="Arial Narrow" w:hAnsi="Arial Narrow"/>
              </w:rPr>
              <w:t>Zabezpieczenia  hasłem</w:t>
            </w:r>
          </w:p>
          <w:p w:rsidR="004751E6" w:rsidRPr="004751E6" w:rsidRDefault="004751E6" w:rsidP="004751E6">
            <w:pPr>
              <w:rPr>
                <w:rFonts w:ascii="Arial Narrow" w:hAnsi="Arial Narrow"/>
              </w:rPr>
            </w:pPr>
            <w:r w:rsidRPr="004751E6">
              <w:rPr>
                <w:rFonts w:ascii="Arial Narrow" w:hAnsi="Arial Narrow"/>
              </w:rPr>
              <w:t>Jasność 3000 ANSI lumen</w:t>
            </w:r>
          </w:p>
          <w:p w:rsidR="004751E6" w:rsidRPr="004751E6" w:rsidRDefault="004751E6" w:rsidP="004751E6">
            <w:pPr>
              <w:rPr>
                <w:rFonts w:ascii="Arial Narrow" w:hAnsi="Arial Narrow"/>
              </w:rPr>
            </w:pPr>
            <w:r w:rsidRPr="004751E6">
              <w:rPr>
                <w:rFonts w:ascii="Arial Narrow" w:hAnsi="Arial Narrow"/>
              </w:rPr>
              <w:t>Rozdzielczość natywna 1920x1080</w:t>
            </w:r>
          </w:p>
          <w:p w:rsidR="004751E6" w:rsidRPr="004751E6" w:rsidRDefault="004751E6" w:rsidP="004751E6">
            <w:pPr>
              <w:rPr>
                <w:rFonts w:ascii="Arial Narrow" w:hAnsi="Arial Narrow"/>
              </w:rPr>
            </w:pPr>
            <w:r w:rsidRPr="004751E6">
              <w:rPr>
                <w:rFonts w:ascii="Arial Narrow" w:hAnsi="Arial Narrow"/>
              </w:rPr>
              <w:t>Przekątna wyświetlanego obrazu 42-300 "</w:t>
            </w:r>
          </w:p>
          <w:p w:rsidR="004751E6" w:rsidRPr="004751E6" w:rsidRDefault="004751E6" w:rsidP="004751E6">
            <w:pPr>
              <w:rPr>
                <w:rFonts w:ascii="Arial Narrow" w:hAnsi="Arial Narrow"/>
              </w:rPr>
            </w:pPr>
            <w:r w:rsidRPr="004751E6">
              <w:rPr>
                <w:rFonts w:ascii="Arial Narrow" w:hAnsi="Arial Narrow"/>
              </w:rPr>
              <w:t>Standard obrazu 1080p</w:t>
            </w:r>
          </w:p>
          <w:p w:rsidR="004751E6" w:rsidRPr="004751E6" w:rsidRDefault="004751E6" w:rsidP="004751E6">
            <w:pPr>
              <w:rPr>
                <w:rFonts w:ascii="Arial Narrow" w:hAnsi="Arial Narrow"/>
              </w:rPr>
            </w:pPr>
            <w:r w:rsidRPr="004751E6">
              <w:rPr>
                <w:rFonts w:ascii="Arial Narrow" w:hAnsi="Arial Narrow"/>
              </w:rPr>
              <w:t>Proporcje ekranu 16:9</w:t>
            </w:r>
          </w:p>
          <w:p w:rsidR="004751E6" w:rsidRPr="004751E6" w:rsidRDefault="004751E6" w:rsidP="004751E6">
            <w:pPr>
              <w:rPr>
                <w:rFonts w:ascii="Arial Narrow" w:hAnsi="Arial Narrow"/>
              </w:rPr>
            </w:pPr>
            <w:r w:rsidRPr="004751E6">
              <w:rPr>
                <w:rFonts w:ascii="Arial Narrow" w:hAnsi="Arial Narrow"/>
              </w:rPr>
              <w:t>Kontrast 23000:1</w:t>
            </w:r>
          </w:p>
          <w:p w:rsidR="004751E6" w:rsidRPr="004751E6" w:rsidRDefault="004751E6" w:rsidP="004751E6">
            <w:pPr>
              <w:rPr>
                <w:rFonts w:ascii="Arial Narrow" w:hAnsi="Arial Narrow"/>
              </w:rPr>
            </w:pPr>
            <w:r w:rsidRPr="004751E6">
              <w:rPr>
                <w:rFonts w:ascii="Arial Narrow" w:hAnsi="Arial Narrow"/>
              </w:rPr>
              <w:t>HDMI 2 szt.</w:t>
            </w:r>
          </w:p>
          <w:p w:rsidR="004751E6" w:rsidRPr="004751E6" w:rsidRDefault="004751E6" w:rsidP="004751E6">
            <w:pPr>
              <w:rPr>
                <w:rFonts w:ascii="Arial Narrow" w:hAnsi="Arial Narrow"/>
              </w:rPr>
            </w:pPr>
            <w:r w:rsidRPr="004751E6">
              <w:rPr>
                <w:rFonts w:ascii="Arial Narrow" w:hAnsi="Arial Narrow"/>
              </w:rPr>
              <w:t>S-Video 1 szt.</w:t>
            </w:r>
          </w:p>
          <w:p w:rsidR="004751E6" w:rsidRPr="004751E6" w:rsidRDefault="004751E6" w:rsidP="004751E6">
            <w:pPr>
              <w:rPr>
                <w:rFonts w:ascii="Arial Narrow" w:hAnsi="Arial Narrow"/>
              </w:rPr>
            </w:pPr>
            <w:r w:rsidRPr="004751E6">
              <w:rPr>
                <w:rFonts w:ascii="Arial Narrow" w:hAnsi="Arial Narrow"/>
              </w:rPr>
              <w:t>Moc lampy 190 W</w:t>
            </w:r>
          </w:p>
          <w:p w:rsidR="004751E6" w:rsidRPr="004751E6" w:rsidRDefault="004751E6" w:rsidP="004751E6">
            <w:pPr>
              <w:rPr>
                <w:rFonts w:ascii="Arial Narrow" w:hAnsi="Arial Narrow"/>
              </w:rPr>
            </w:pPr>
            <w:r w:rsidRPr="004751E6">
              <w:rPr>
                <w:rFonts w:ascii="Arial Narrow" w:hAnsi="Arial Narrow"/>
              </w:rPr>
              <w:t>Pobór mocy 233 W</w:t>
            </w:r>
          </w:p>
          <w:p w:rsidR="004751E6" w:rsidRPr="004751E6" w:rsidRDefault="004751E6" w:rsidP="004751E6">
            <w:pPr>
              <w:rPr>
                <w:rFonts w:ascii="Arial Narrow" w:hAnsi="Arial Narrow"/>
              </w:rPr>
            </w:pPr>
            <w:r w:rsidRPr="004751E6">
              <w:rPr>
                <w:rFonts w:ascii="Arial Narrow" w:hAnsi="Arial Narrow"/>
              </w:rPr>
              <w:t>Kolor czarny</w:t>
            </w:r>
          </w:p>
          <w:p w:rsidR="004751E6" w:rsidRPr="004751E6" w:rsidRDefault="004751E6" w:rsidP="004751E6">
            <w:pPr>
              <w:rPr>
                <w:rFonts w:ascii="Arial Narrow" w:hAnsi="Arial Narrow"/>
              </w:rPr>
            </w:pPr>
            <w:r w:rsidRPr="004751E6">
              <w:rPr>
                <w:rFonts w:ascii="Arial Narrow" w:hAnsi="Arial Narrow"/>
              </w:rPr>
              <w:t>CECHY UCHWYTU: regulacja w pionie (nachył): od -15 do +15 stopni, regulacja w poziomie (obrót): 360 stopni, odległość od sufitu: od 110 do 197 cm, Materiał wykonania metal/aluminium Kolor czarny W komplecie zestaw śrub do montażu</w:t>
            </w:r>
          </w:p>
          <w:p w:rsidR="004751E6" w:rsidRPr="004751E6" w:rsidRDefault="004751E6" w:rsidP="004751E6">
            <w:pPr>
              <w:rPr>
                <w:rFonts w:ascii="Arial Narrow" w:hAnsi="Arial Narrow"/>
              </w:rPr>
            </w:pPr>
            <w:r w:rsidRPr="004751E6">
              <w:rPr>
                <w:rFonts w:ascii="Arial Narrow" w:hAnsi="Arial Narrow"/>
              </w:rPr>
              <w:t>Instrukcja w języku polskim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Stół nauczycielski do komputera z krzesłem</w:t>
            </w:r>
          </w:p>
          <w:p w:rsidR="004751E6" w:rsidRPr="004751E6" w:rsidRDefault="004751E6" w:rsidP="004751E6">
            <w:pPr>
              <w:rPr>
                <w:rFonts w:ascii="Arial Narrow" w:hAnsi="Arial Narrow"/>
              </w:rPr>
            </w:pPr>
            <w:r w:rsidRPr="004751E6">
              <w:rPr>
                <w:rFonts w:ascii="Arial Narrow" w:hAnsi="Arial Narrow"/>
              </w:rPr>
              <w:t xml:space="preserve">Z przynajmniej jedną szufladą zamykaną na klucz, szafką zamykaną na klucz w kolorze szarym lub szaro-grafitowym                                                                                                                                    krzesło warsztatowe:                            </w:t>
            </w:r>
          </w:p>
          <w:p w:rsidR="004751E6" w:rsidRPr="004751E6" w:rsidRDefault="004751E6" w:rsidP="004751E6">
            <w:pPr>
              <w:rPr>
                <w:rFonts w:ascii="Arial Narrow" w:hAnsi="Arial Narrow"/>
              </w:rPr>
            </w:pPr>
            <w:r w:rsidRPr="004751E6">
              <w:rPr>
                <w:rFonts w:ascii="Arial Narrow" w:hAnsi="Arial Narrow"/>
              </w:rPr>
              <w:t xml:space="preserve">    Krzesło specjalistyczne z drewnianym siedziskiem i oparciem,</w:t>
            </w:r>
          </w:p>
          <w:p w:rsidR="004751E6" w:rsidRPr="004751E6" w:rsidRDefault="004751E6" w:rsidP="004751E6">
            <w:pPr>
              <w:rPr>
                <w:rFonts w:ascii="Arial Narrow" w:hAnsi="Arial Narrow"/>
              </w:rPr>
            </w:pPr>
            <w:r w:rsidRPr="004751E6">
              <w:rPr>
                <w:rFonts w:ascii="Arial Narrow" w:hAnsi="Arial Narrow"/>
              </w:rPr>
              <w:t xml:space="preserve">    Płynna regulacja wysokości siedziska następuje za pomocą podnośnika pneumatycznego,</w:t>
            </w:r>
          </w:p>
          <w:p w:rsidR="004751E6" w:rsidRPr="004751E6" w:rsidRDefault="004751E6" w:rsidP="004751E6">
            <w:pPr>
              <w:rPr>
                <w:rFonts w:ascii="Arial Narrow" w:hAnsi="Arial Narrow"/>
              </w:rPr>
            </w:pPr>
            <w:r w:rsidRPr="004751E6">
              <w:rPr>
                <w:rFonts w:ascii="Arial Narrow" w:hAnsi="Arial Narrow"/>
              </w:rPr>
              <w:t xml:space="preserve">    Uchwyt w górnej części oparcia ułatwia przenoszenie krzesla,</w:t>
            </w:r>
          </w:p>
          <w:p w:rsidR="004751E6" w:rsidRPr="004751E6" w:rsidRDefault="004751E6" w:rsidP="004751E6">
            <w:pPr>
              <w:rPr>
                <w:rFonts w:ascii="Arial Narrow" w:hAnsi="Arial Narrow"/>
              </w:rPr>
            </w:pPr>
            <w:r w:rsidRPr="004751E6">
              <w:rPr>
                <w:rFonts w:ascii="Arial Narrow" w:hAnsi="Arial Narrow"/>
              </w:rPr>
              <w:t xml:space="preserve">    Metalowa, trwała podstawa jezdna w kolorze czarnym jest trwała i bardzo stabilna,</w:t>
            </w:r>
          </w:p>
          <w:p w:rsidR="004751E6" w:rsidRPr="004751E6" w:rsidRDefault="004751E6" w:rsidP="004751E6">
            <w:pPr>
              <w:rPr>
                <w:rFonts w:ascii="Arial Narrow" w:hAnsi="Arial Narrow"/>
              </w:rPr>
            </w:pPr>
            <w:r w:rsidRPr="004751E6">
              <w:rPr>
                <w:rFonts w:ascii="Arial Narrow" w:hAnsi="Arial Narrow"/>
              </w:rPr>
              <w:t xml:space="preserve">    kółka do powierzchni twardych (parkiet, terakota),</w:t>
            </w:r>
          </w:p>
          <w:p w:rsidR="004751E6" w:rsidRPr="004751E6" w:rsidRDefault="004751E6" w:rsidP="004751E6">
            <w:pPr>
              <w:rPr>
                <w:rFonts w:ascii="Arial Narrow" w:hAnsi="Arial Narrow"/>
              </w:rPr>
            </w:pPr>
            <w:r w:rsidRPr="004751E6">
              <w:rPr>
                <w:rFonts w:ascii="Arial Narrow" w:hAnsi="Arial Narrow"/>
              </w:rPr>
              <w:t xml:space="preserve">    Model objęty jest 2 letnim okresem gwarancyjnym (4 lata na podnośnik pneumatyczny)</w:t>
            </w:r>
          </w:p>
          <w:p w:rsidR="004751E6" w:rsidRPr="004751E6" w:rsidRDefault="004751E6" w:rsidP="004751E6">
            <w:pPr>
              <w:rPr>
                <w:rFonts w:ascii="Arial Narrow" w:hAnsi="Arial Narrow"/>
              </w:rPr>
            </w:pPr>
            <w:r w:rsidRPr="004751E6">
              <w:rPr>
                <w:rFonts w:ascii="Arial Narrow" w:hAnsi="Arial Narrow"/>
              </w:rPr>
              <w:t xml:space="preserve">    Wymiary modelu: podstawa fi 650, siedzisko 400-535, wysokość zaplecka 370, całkowita wysokość 770-905,</w:t>
            </w:r>
          </w:p>
          <w:p w:rsidR="004751E6" w:rsidRPr="004751E6" w:rsidRDefault="004751E6" w:rsidP="004751E6">
            <w:pPr>
              <w:rPr>
                <w:rFonts w:ascii="Arial Narrow" w:hAnsi="Arial Narrow"/>
              </w:rPr>
            </w:pPr>
            <w:r w:rsidRPr="004751E6">
              <w:rPr>
                <w:rFonts w:ascii="Arial Narrow" w:hAnsi="Arial Narrow"/>
              </w:rPr>
              <w:t xml:space="preserve">                                                                                                                                                 </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Szafka na podręczniki i materiały, przeszklona(zamykana)</w:t>
            </w:r>
          </w:p>
          <w:p w:rsidR="004751E6" w:rsidRPr="004751E6" w:rsidRDefault="004751E6" w:rsidP="004751E6">
            <w:pPr>
              <w:rPr>
                <w:rFonts w:ascii="Arial Narrow" w:hAnsi="Arial Narrow"/>
              </w:rPr>
            </w:pPr>
            <w:r w:rsidRPr="004751E6">
              <w:rPr>
                <w:rFonts w:ascii="Arial Narrow" w:hAnsi="Arial Narrow"/>
              </w:rPr>
              <w:t>Wymiary - około wys;1900, szer. 850, zamykane na klucz, kolor szary lub szaro-grafitowy</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Krzesła uczniowskie, specjalistyczne</w:t>
            </w:r>
          </w:p>
          <w:p w:rsidR="004751E6" w:rsidRPr="004751E6" w:rsidRDefault="004751E6" w:rsidP="004751E6">
            <w:pPr>
              <w:rPr>
                <w:rFonts w:ascii="Arial Narrow" w:hAnsi="Arial Narrow"/>
              </w:rPr>
            </w:pPr>
            <w:r w:rsidRPr="004751E6">
              <w:rPr>
                <w:rFonts w:ascii="Arial Narrow" w:hAnsi="Arial Narrow"/>
              </w:rPr>
              <w:t>-z drewnianym siedziskiem i oparciem</w:t>
            </w:r>
          </w:p>
          <w:p w:rsidR="004751E6" w:rsidRPr="004751E6" w:rsidRDefault="004751E6" w:rsidP="004751E6">
            <w:pPr>
              <w:rPr>
                <w:rFonts w:ascii="Arial Narrow" w:hAnsi="Arial Narrow"/>
              </w:rPr>
            </w:pPr>
            <w:r w:rsidRPr="004751E6">
              <w:rPr>
                <w:rFonts w:ascii="Arial Narrow" w:hAnsi="Arial Narrow"/>
              </w:rPr>
              <w:t>-pneumatyczna regulacja wysokości</w:t>
            </w:r>
          </w:p>
          <w:p w:rsidR="004751E6" w:rsidRPr="004751E6" w:rsidRDefault="004751E6" w:rsidP="004751E6">
            <w:pPr>
              <w:rPr>
                <w:rFonts w:ascii="Arial Narrow" w:hAnsi="Arial Narrow"/>
              </w:rPr>
            </w:pPr>
            <w:r w:rsidRPr="004751E6">
              <w:rPr>
                <w:rFonts w:ascii="Arial Narrow" w:hAnsi="Arial Narrow"/>
              </w:rPr>
              <w:t>-podnóżek z regulowaną wysokością</w:t>
            </w:r>
          </w:p>
          <w:p w:rsidR="004751E6" w:rsidRPr="004751E6" w:rsidRDefault="004751E6" w:rsidP="004751E6">
            <w:pPr>
              <w:rPr>
                <w:rFonts w:ascii="Arial Narrow" w:hAnsi="Arial Narrow"/>
              </w:rPr>
            </w:pPr>
            <w:r w:rsidRPr="004751E6">
              <w:rPr>
                <w:rFonts w:ascii="Arial Narrow" w:hAnsi="Arial Narrow"/>
              </w:rPr>
              <w:t>-wyposażony w stopki</w:t>
            </w:r>
          </w:p>
          <w:p w:rsidR="004751E6" w:rsidRPr="004751E6" w:rsidRDefault="004751E6" w:rsidP="004751E6">
            <w:pPr>
              <w:rPr>
                <w:rFonts w:ascii="Arial Narrow" w:hAnsi="Arial Narrow"/>
              </w:rPr>
            </w:pPr>
            <w:r w:rsidRPr="004751E6">
              <w:rPr>
                <w:rFonts w:ascii="Arial Narrow" w:hAnsi="Arial Narrow"/>
              </w:rPr>
              <w:t>-wysokość siedziska 555-815</w:t>
            </w:r>
          </w:p>
          <w:p w:rsidR="004751E6" w:rsidRPr="004751E6" w:rsidRDefault="004751E6" w:rsidP="004751E6">
            <w:pPr>
              <w:rPr>
                <w:rFonts w:ascii="Arial Narrow" w:hAnsi="Arial Narrow"/>
              </w:rPr>
            </w:pPr>
            <w:r w:rsidRPr="004751E6">
              <w:rPr>
                <w:rFonts w:ascii="Arial Narrow" w:hAnsi="Arial Narrow"/>
              </w:rPr>
              <w:t>-wysokość całkowita 925-1185</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12</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suwmiarka uniwersalna</w:t>
            </w:r>
          </w:p>
          <w:p w:rsidR="004751E6" w:rsidRPr="004751E6" w:rsidRDefault="004751E6" w:rsidP="004751E6">
            <w:pPr>
              <w:rPr>
                <w:rFonts w:ascii="Arial Narrow" w:hAnsi="Arial Narrow"/>
              </w:rPr>
            </w:pPr>
            <w:r w:rsidRPr="004751E6">
              <w:rPr>
                <w:rFonts w:ascii="Arial Narrow" w:hAnsi="Arial Narrow"/>
              </w:rPr>
              <w:t>z dokładnością 0,1 mm, WSZYSTKIE NARZĘDZIA MUSZĄ POSIADAĆ ŚWIADECTWO WZORCOWANIA WYSTAWIONE W DNIU SPRZEDAŻY</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6 szt</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mikrometr zewnętrzny</w:t>
            </w:r>
          </w:p>
          <w:p w:rsidR="004751E6" w:rsidRPr="004751E6" w:rsidRDefault="004751E6" w:rsidP="004751E6">
            <w:pPr>
              <w:rPr>
                <w:rFonts w:ascii="Arial Narrow" w:hAnsi="Arial Narrow"/>
              </w:rPr>
            </w:pPr>
            <w:r w:rsidRPr="004751E6">
              <w:rPr>
                <w:rFonts w:ascii="Arial Narrow" w:hAnsi="Arial Narrow"/>
              </w:rPr>
              <w:t>o zakresie pomiarowym 0-25mm - szt.2, o zakresie pomiarowym 25-50mm - szt.2, ozakresie pomiarowym 50-75mm szt.2, mikrometry powinny być zaopatrzone we wzorce do kontroli dokładności pomiaru dla każdego zakresu, oraz WSZYSTKIE NARZĘDZIA MUSZĄ POSIADAĆ ŚWIADECTWO WZORCOWANIA WYSTAWIONE W DNIU SPRZEDAŻY</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6 szt</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klucz dynamometryczny</w:t>
            </w:r>
          </w:p>
          <w:p w:rsidR="004751E6" w:rsidRPr="004751E6" w:rsidRDefault="004751E6" w:rsidP="004751E6">
            <w:pPr>
              <w:rPr>
                <w:rFonts w:ascii="Arial Narrow" w:hAnsi="Arial Narrow"/>
              </w:rPr>
            </w:pPr>
            <w:r w:rsidRPr="004751E6">
              <w:rPr>
                <w:rFonts w:ascii="Arial Narrow" w:hAnsi="Arial Narrow"/>
              </w:rPr>
              <w:t>40 ÷ 200 Nm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miernik uniwersalny</w:t>
            </w:r>
          </w:p>
          <w:p w:rsidR="004751E6" w:rsidRPr="004751E6" w:rsidRDefault="004751E6" w:rsidP="004751E6">
            <w:pPr>
              <w:rPr>
                <w:rFonts w:ascii="Arial Narrow" w:hAnsi="Arial Narrow"/>
              </w:rPr>
            </w:pPr>
            <w:r w:rsidRPr="004751E6">
              <w:rPr>
                <w:rFonts w:ascii="Arial Narrow" w:hAnsi="Arial Narrow"/>
              </w:rPr>
              <w:t>Uniwersalny miernik cyfrowy</w:t>
            </w:r>
          </w:p>
          <w:p w:rsidR="004751E6" w:rsidRPr="004751E6" w:rsidRDefault="004751E6" w:rsidP="004751E6">
            <w:pPr>
              <w:rPr>
                <w:rFonts w:ascii="Arial Narrow" w:hAnsi="Arial Narrow"/>
              </w:rPr>
            </w:pPr>
            <w:r w:rsidRPr="004751E6">
              <w:rPr>
                <w:rFonts w:ascii="Arial Narrow" w:hAnsi="Arial Narrow"/>
              </w:rPr>
              <w:t>Cechy:</w:t>
            </w:r>
          </w:p>
          <w:p w:rsidR="004751E6" w:rsidRPr="004751E6" w:rsidRDefault="004751E6" w:rsidP="004751E6">
            <w:pPr>
              <w:rPr>
                <w:rFonts w:ascii="Arial Narrow" w:hAnsi="Arial Narrow"/>
              </w:rPr>
            </w:pPr>
            <w:r w:rsidRPr="004751E6">
              <w:rPr>
                <w:rFonts w:ascii="Arial Narrow" w:hAnsi="Arial Narrow"/>
              </w:rPr>
              <w:t>Napięcie DC: 6.6V/66V/600V</w:t>
            </w:r>
          </w:p>
          <w:p w:rsidR="004751E6" w:rsidRPr="004751E6" w:rsidRDefault="004751E6" w:rsidP="004751E6">
            <w:pPr>
              <w:rPr>
                <w:rFonts w:ascii="Arial Narrow" w:hAnsi="Arial Narrow"/>
              </w:rPr>
            </w:pPr>
            <w:r w:rsidRPr="004751E6">
              <w:rPr>
                <w:rFonts w:ascii="Arial Narrow" w:hAnsi="Arial Narrow"/>
              </w:rPr>
              <w:t>Napięcie AC: 6.6V/66V/600V</w:t>
            </w:r>
          </w:p>
          <w:p w:rsidR="004751E6" w:rsidRPr="004751E6" w:rsidRDefault="004751E6" w:rsidP="004751E6">
            <w:pPr>
              <w:rPr>
                <w:rFonts w:ascii="Arial Narrow" w:hAnsi="Arial Narrow"/>
              </w:rPr>
            </w:pPr>
            <w:r w:rsidRPr="004751E6">
              <w:rPr>
                <w:rFonts w:ascii="Arial Narrow" w:hAnsi="Arial Narrow"/>
              </w:rPr>
              <w:t>Prąd DC: 66A/1000A</w:t>
            </w:r>
          </w:p>
          <w:p w:rsidR="004751E6" w:rsidRPr="004751E6" w:rsidRDefault="004751E6" w:rsidP="004751E6">
            <w:pPr>
              <w:rPr>
                <w:rFonts w:ascii="Arial Narrow" w:hAnsi="Arial Narrow"/>
              </w:rPr>
            </w:pPr>
            <w:r w:rsidRPr="004751E6">
              <w:rPr>
                <w:rFonts w:ascii="Arial Narrow" w:hAnsi="Arial Narrow"/>
              </w:rPr>
              <w:t>Prąd AC: 66A/1000A</w:t>
            </w:r>
          </w:p>
          <w:p w:rsidR="004751E6" w:rsidRPr="004751E6" w:rsidRDefault="004751E6" w:rsidP="004751E6">
            <w:pPr>
              <w:rPr>
                <w:rFonts w:ascii="Arial Narrow" w:hAnsi="Arial Narrow"/>
              </w:rPr>
            </w:pPr>
            <w:r w:rsidRPr="004751E6">
              <w:rPr>
                <w:rFonts w:ascii="Arial Narrow" w:hAnsi="Arial Narrow"/>
              </w:rPr>
              <w:t>Rezystancja: 660W/6.6kW/66kW/660kW/ 6.6MW/66MW</w:t>
            </w:r>
          </w:p>
          <w:p w:rsidR="004751E6" w:rsidRPr="004751E6" w:rsidRDefault="004751E6" w:rsidP="004751E6">
            <w:pPr>
              <w:rPr>
                <w:rFonts w:ascii="Arial Narrow" w:hAnsi="Arial Narrow"/>
              </w:rPr>
            </w:pPr>
            <w:r w:rsidRPr="004751E6">
              <w:rPr>
                <w:rFonts w:ascii="Arial Narrow" w:hAnsi="Arial Narrow"/>
              </w:rPr>
              <w:t>Temperatura: -40OC~1000OC</w:t>
            </w:r>
          </w:p>
          <w:p w:rsidR="004751E6" w:rsidRPr="004751E6" w:rsidRDefault="004751E6" w:rsidP="004751E6">
            <w:pPr>
              <w:rPr>
                <w:rFonts w:ascii="Arial Narrow" w:hAnsi="Arial Narrow"/>
              </w:rPr>
            </w:pPr>
            <w:r w:rsidRPr="004751E6">
              <w:rPr>
                <w:rFonts w:ascii="Arial Narrow" w:hAnsi="Arial Narrow"/>
              </w:rPr>
              <w:t>Częstotliwość: 660Hz/6.6kHz/66kHz/660kHz/ 6.6MHz/66MHz</w:t>
            </w:r>
          </w:p>
          <w:p w:rsidR="004751E6" w:rsidRPr="004751E6" w:rsidRDefault="004751E6" w:rsidP="004751E6">
            <w:pPr>
              <w:rPr>
                <w:rFonts w:ascii="Arial Narrow" w:hAnsi="Arial Narrow"/>
              </w:rPr>
            </w:pPr>
            <w:r w:rsidRPr="004751E6">
              <w:rPr>
                <w:rFonts w:ascii="Arial Narrow" w:hAnsi="Arial Narrow"/>
              </w:rPr>
              <w:t>Auto zakresy,</w:t>
            </w:r>
          </w:p>
          <w:p w:rsidR="004751E6" w:rsidRPr="004751E6" w:rsidRDefault="004751E6" w:rsidP="004751E6">
            <w:pPr>
              <w:rPr>
                <w:rFonts w:ascii="Arial Narrow" w:hAnsi="Arial Narrow"/>
              </w:rPr>
            </w:pPr>
            <w:r w:rsidRPr="004751E6">
              <w:rPr>
                <w:rFonts w:ascii="Arial Narrow" w:hAnsi="Arial Narrow"/>
              </w:rPr>
              <w:t>test diód,</w:t>
            </w:r>
          </w:p>
          <w:p w:rsidR="004751E6" w:rsidRPr="004751E6" w:rsidRDefault="004751E6" w:rsidP="004751E6">
            <w:pPr>
              <w:rPr>
                <w:rFonts w:ascii="Arial Narrow" w:hAnsi="Arial Narrow"/>
              </w:rPr>
            </w:pPr>
            <w:r w:rsidRPr="004751E6">
              <w:rPr>
                <w:rFonts w:ascii="Arial Narrow" w:hAnsi="Arial Narrow"/>
              </w:rPr>
              <w:t>ciągłość obwodu,</w:t>
            </w:r>
          </w:p>
          <w:p w:rsidR="004751E6" w:rsidRPr="004751E6" w:rsidRDefault="004751E6" w:rsidP="004751E6">
            <w:pPr>
              <w:rPr>
                <w:rFonts w:ascii="Arial Narrow" w:hAnsi="Arial Narrow"/>
                <w:lang w:val="en-GB"/>
              </w:rPr>
            </w:pPr>
            <w:r w:rsidRPr="004751E6">
              <w:rPr>
                <w:rFonts w:ascii="Arial Narrow" w:hAnsi="Arial Narrow"/>
                <w:lang w:val="en-GB"/>
              </w:rPr>
              <w:t>True RMS,</w:t>
            </w:r>
          </w:p>
          <w:p w:rsidR="004751E6" w:rsidRPr="004751E6" w:rsidRDefault="004751E6" w:rsidP="004751E6">
            <w:pPr>
              <w:rPr>
                <w:rFonts w:ascii="Arial Narrow" w:hAnsi="Arial Narrow"/>
                <w:lang w:val="en-GB"/>
              </w:rPr>
            </w:pPr>
            <w:r w:rsidRPr="004751E6">
              <w:rPr>
                <w:rFonts w:ascii="Arial Narrow" w:hAnsi="Arial Narrow"/>
                <w:lang w:val="en-GB"/>
              </w:rPr>
              <w:t>Max/Min Mode,</w:t>
            </w:r>
          </w:p>
          <w:p w:rsidR="004751E6" w:rsidRPr="004751E6" w:rsidRDefault="004751E6" w:rsidP="004751E6">
            <w:pPr>
              <w:rPr>
                <w:rFonts w:ascii="Arial Narrow" w:hAnsi="Arial Narrow"/>
              </w:rPr>
            </w:pPr>
            <w:r w:rsidRPr="004751E6">
              <w:rPr>
                <w:rFonts w:ascii="Arial Narrow" w:hAnsi="Arial Narrow"/>
              </w:rPr>
              <w:t>Data Hold,</w:t>
            </w:r>
          </w:p>
          <w:p w:rsidR="004751E6" w:rsidRPr="004751E6" w:rsidRDefault="004751E6" w:rsidP="004751E6">
            <w:pPr>
              <w:rPr>
                <w:rFonts w:ascii="Arial Narrow" w:hAnsi="Arial Narrow"/>
              </w:rPr>
            </w:pPr>
            <w:r w:rsidRPr="004751E6">
              <w:rPr>
                <w:rFonts w:ascii="Arial Narrow" w:hAnsi="Arial Narrow"/>
              </w:rPr>
              <w:t>Sleep Mode,</w:t>
            </w:r>
          </w:p>
          <w:p w:rsidR="004751E6" w:rsidRPr="004751E6" w:rsidRDefault="004751E6" w:rsidP="004751E6">
            <w:pPr>
              <w:rPr>
                <w:rFonts w:ascii="Arial Narrow" w:hAnsi="Arial Narrow"/>
              </w:rPr>
            </w:pPr>
            <w:r w:rsidRPr="004751E6">
              <w:rPr>
                <w:rFonts w:ascii="Arial Narrow" w:hAnsi="Arial Narrow"/>
              </w:rPr>
              <w:t>podświetlenie wyświetlacza,</w:t>
            </w:r>
          </w:p>
          <w:p w:rsidR="004751E6" w:rsidRPr="004751E6" w:rsidRDefault="004751E6" w:rsidP="004751E6">
            <w:pPr>
              <w:rPr>
                <w:rFonts w:ascii="Arial Narrow" w:hAnsi="Arial Narrow"/>
              </w:rPr>
            </w:pPr>
            <w:r w:rsidRPr="004751E6">
              <w:rPr>
                <w:rFonts w:ascii="Arial Narrow" w:hAnsi="Arial Narrow"/>
              </w:rPr>
              <w:t>wskaźnik słabej baterii</w:t>
            </w:r>
          </w:p>
          <w:p w:rsidR="004751E6" w:rsidRPr="004751E6" w:rsidRDefault="004751E6" w:rsidP="004751E6">
            <w:pPr>
              <w:rPr>
                <w:rFonts w:ascii="Arial Narrow" w:hAnsi="Arial Narrow"/>
              </w:rPr>
            </w:pPr>
            <w:r w:rsidRPr="004751E6">
              <w:rPr>
                <w:rFonts w:ascii="Arial Narrow" w:hAnsi="Arial Narrow"/>
              </w:rPr>
              <w:lastRenderedPageBreak/>
              <w:t>Zasilanie: 9V</w:t>
            </w:r>
          </w:p>
          <w:p w:rsidR="004751E6" w:rsidRPr="004751E6" w:rsidRDefault="004751E6" w:rsidP="004751E6">
            <w:pPr>
              <w:rPr>
                <w:rFonts w:ascii="Arial Narrow" w:hAnsi="Arial Narrow"/>
              </w:rPr>
            </w:pPr>
            <w:r w:rsidRPr="004751E6">
              <w:rPr>
                <w:rFonts w:ascii="Arial Narrow" w:hAnsi="Arial Narrow"/>
              </w:rPr>
              <w:t>Wymiary LCD: minimum 47 x 30 mm</w:t>
            </w:r>
          </w:p>
          <w:p w:rsidR="004751E6" w:rsidRPr="004751E6" w:rsidRDefault="004751E6" w:rsidP="004751E6">
            <w:pPr>
              <w:rPr>
                <w:rFonts w:ascii="Arial Narrow" w:hAnsi="Arial Narrow"/>
              </w:rPr>
            </w:pPr>
            <w:r w:rsidRPr="004751E6">
              <w:rPr>
                <w:rFonts w:ascii="Arial Narrow" w:hAnsi="Arial Narrow"/>
              </w:rPr>
              <w:t>Instrukcja w języku polskim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2 szt</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próbnik ciśnienia w oponach</w:t>
            </w:r>
          </w:p>
          <w:p w:rsidR="004751E6" w:rsidRPr="004751E6" w:rsidRDefault="004751E6" w:rsidP="004751E6">
            <w:pPr>
              <w:rPr>
                <w:rFonts w:ascii="Arial Narrow" w:hAnsi="Arial Narrow"/>
              </w:rPr>
            </w:pPr>
            <w:r w:rsidRPr="004751E6">
              <w:rPr>
                <w:rFonts w:ascii="Arial Narrow" w:hAnsi="Arial Narrow"/>
              </w:rPr>
              <w:t>Opis produktu</w:t>
            </w:r>
          </w:p>
          <w:p w:rsidR="004751E6" w:rsidRPr="004751E6" w:rsidRDefault="004751E6" w:rsidP="004751E6">
            <w:pPr>
              <w:rPr>
                <w:rFonts w:ascii="Arial Narrow" w:hAnsi="Arial Narrow"/>
              </w:rPr>
            </w:pPr>
            <w:r w:rsidRPr="004751E6">
              <w:rPr>
                <w:rFonts w:ascii="Arial Narrow" w:hAnsi="Arial Narrow"/>
              </w:rPr>
              <w:t>• Podświetlany</w:t>
            </w:r>
          </w:p>
          <w:p w:rsidR="004751E6" w:rsidRPr="004751E6" w:rsidRDefault="004751E6" w:rsidP="004751E6">
            <w:pPr>
              <w:rPr>
                <w:rFonts w:ascii="Arial Narrow" w:hAnsi="Arial Narrow"/>
              </w:rPr>
            </w:pPr>
            <w:r w:rsidRPr="004751E6">
              <w:rPr>
                <w:rFonts w:ascii="Arial Narrow" w:hAnsi="Arial Narrow"/>
              </w:rPr>
              <w:t>• Zakres pomiarowy od 0 do 9,99 bar</w:t>
            </w:r>
          </w:p>
          <w:p w:rsidR="004751E6" w:rsidRPr="004751E6" w:rsidRDefault="004751E6" w:rsidP="004751E6">
            <w:pPr>
              <w:rPr>
                <w:rFonts w:ascii="Arial Narrow" w:hAnsi="Arial Narrow"/>
              </w:rPr>
            </w:pPr>
            <w:r w:rsidRPr="004751E6">
              <w:rPr>
                <w:rFonts w:ascii="Arial Narrow" w:hAnsi="Arial Narrow"/>
              </w:rPr>
              <w:t>• Przełączanie wyświetlanych na bar, kPa lub psi</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3 szt</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Modele maszyn i narzędzi rolniczych w skali 1;32</w:t>
            </w:r>
          </w:p>
          <w:p w:rsidR="004751E6" w:rsidRPr="004751E6" w:rsidRDefault="004751E6" w:rsidP="004751E6">
            <w:pPr>
              <w:rPr>
                <w:rFonts w:ascii="Arial Narrow" w:hAnsi="Arial Narrow"/>
              </w:rPr>
            </w:pPr>
            <w:r w:rsidRPr="004751E6">
              <w:rPr>
                <w:rFonts w:ascii="Arial Narrow" w:hAnsi="Arial Narrow"/>
              </w:rPr>
              <w:t>ciągnik rolniczy, ciągnik rolniczy z ładowaczem czołowym, kombajn rolniczy z hederem, kombajn rolniczy z przystawką do kukurydzy, sieczkarnia zamojezdna, kombajn ziemiaczany, kombajn buraczany doczepiany, kombajn buraczany samojezdny, prasa rolująca, prasa kostkarka, siewnik , wóz asenizacyjny, ładowacz teleskopowy, agregat uprawowy, przyczepa samowyładowcza</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po 1 szt.</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Zestaw do zgrzewania rur</w:t>
            </w:r>
          </w:p>
          <w:p w:rsidR="004751E6" w:rsidRPr="004751E6" w:rsidRDefault="004751E6" w:rsidP="004751E6">
            <w:pPr>
              <w:rPr>
                <w:rFonts w:ascii="Arial Narrow" w:hAnsi="Arial Narrow"/>
              </w:rPr>
            </w:pPr>
            <w:r w:rsidRPr="004751E6">
              <w:rPr>
                <w:rFonts w:ascii="Arial Narrow" w:hAnsi="Arial Narrow"/>
              </w:rPr>
              <w:t>Do rur PE, PP, PVDF i złączek do średnicy 63 mm</w:t>
            </w:r>
          </w:p>
          <w:p w:rsidR="004751E6" w:rsidRPr="004751E6" w:rsidRDefault="004751E6" w:rsidP="004751E6">
            <w:pPr>
              <w:rPr>
                <w:rFonts w:ascii="Arial Narrow" w:hAnsi="Arial Narrow"/>
              </w:rPr>
            </w:pPr>
            <w:r w:rsidRPr="004751E6">
              <w:rPr>
                <w:rFonts w:ascii="Arial Narrow" w:hAnsi="Arial Narrow"/>
              </w:rPr>
              <w:t>Lekka zgrzewarka kielichowa do pracy z mufami grzewczymi o średnicach 20 - 63 mm z możliwością jednoczesnego użycia dwóch kombinacji zgrzewania mufek, rur i kształtek o średnicach do 63 mm.</w:t>
            </w:r>
          </w:p>
          <w:p w:rsidR="004751E6" w:rsidRPr="004751E6" w:rsidRDefault="004751E6" w:rsidP="004751E6">
            <w:pPr>
              <w:rPr>
                <w:rFonts w:ascii="Arial Narrow" w:hAnsi="Arial Narrow"/>
              </w:rPr>
            </w:pPr>
            <w:r w:rsidRPr="004751E6">
              <w:rPr>
                <w:rFonts w:ascii="Arial Narrow" w:hAnsi="Arial Narrow"/>
              </w:rPr>
              <w:t>Komplet z regulacją elektroniczną temperatury, kontrolą sieci,automatycznym zabezpieczeniem przed przegrzaniem</w:t>
            </w:r>
          </w:p>
          <w:p w:rsidR="004751E6" w:rsidRPr="004751E6" w:rsidRDefault="004751E6" w:rsidP="004751E6">
            <w:pPr>
              <w:rPr>
                <w:rFonts w:ascii="Arial Narrow" w:hAnsi="Arial Narrow"/>
              </w:rPr>
            </w:pPr>
            <w:r w:rsidRPr="004751E6">
              <w:rPr>
                <w:rFonts w:ascii="Arial Narrow" w:hAnsi="Arial Narrow"/>
              </w:rPr>
              <w:t>Kompletna z trzpieniami grzewczymi i tulejkami grzewczymi (o średnicy 20 - 63)</w:t>
            </w:r>
          </w:p>
          <w:p w:rsidR="004751E6" w:rsidRPr="004751E6" w:rsidRDefault="004751E6" w:rsidP="004751E6">
            <w:pPr>
              <w:rPr>
                <w:rFonts w:ascii="Arial Narrow" w:hAnsi="Arial Narrow"/>
              </w:rPr>
            </w:pPr>
            <w:r w:rsidRPr="004751E6">
              <w:rPr>
                <w:rFonts w:ascii="Arial Narrow" w:hAnsi="Arial Narrow"/>
              </w:rPr>
              <w:t>Całość skompletowana w stalowej skrzynce narzędziowej.</w:t>
            </w:r>
          </w:p>
          <w:p w:rsidR="004751E6" w:rsidRPr="004751E6" w:rsidRDefault="004751E6" w:rsidP="004751E6">
            <w:pPr>
              <w:rPr>
                <w:rFonts w:ascii="Arial Narrow" w:hAnsi="Arial Narrow"/>
              </w:rPr>
            </w:pPr>
            <w:r w:rsidRPr="004751E6">
              <w:rPr>
                <w:rFonts w:ascii="Arial Narrow" w:hAnsi="Arial Narrow"/>
              </w:rPr>
              <w:t>Zestew powinien zawierać przygotowane przykładowe komplety (z każdego dozmiaru i do każdej kształtki, rura - kształtka -rura) do dydaktycznego zgrzewania.</w:t>
            </w:r>
          </w:p>
          <w:p w:rsidR="004751E6" w:rsidRPr="004751E6" w:rsidRDefault="004751E6" w:rsidP="004751E6">
            <w:pPr>
              <w:rPr>
                <w:rFonts w:ascii="Arial Narrow" w:hAnsi="Arial Narrow"/>
              </w:rPr>
            </w:pPr>
            <w:r w:rsidRPr="004751E6">
              <w:rPr>
                <w:rFonts w:ascii="Arial Narrow" w:hAnsi="Arial Narrow"/>
              </w:rPr>
              <w:t>Instrukcja w języku polskim</w:t>
            </w:r>
          </w:p>
        </w:tc>
        <w:tc>
          <w:tcPr>
            <w:tcW w:w="1687"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Zaciskarka do rur pex</w:t>
            </w:r>
          </w:p>
          <w:p w:rsidR="004751E6" w:rsidRPr="004751E6" w:rsidRDefault="004751E6" w:rsidP="004751E6">
            <w:pPr>
              <w:rPr>
                <w:rFonts w:ascii="Arial Narrow" w:hAnsi="Arial Narrow"/>
              </w:rPr>
            </w:pPr>
            <w:r w:rsidRPr="004751E6">
              <w:rPr>
                <w:rFonts w:ascii="Arial Narrow" w:hAnsi="Arial Narrow"/>
              </w:rPr>
              <w:t>W zestawie:</w:t>
            </w:r>
          </w:p>
          <w:p w:rsidR="004751E6" w:rsidRPr="004751E6" w:rsidRDefault="004751E6" w:rsidP="004751E6">
            <w:pPr>
              <w:rPr>
                <w:rFonts w:ascii="Arial Narrow" w:hAnsi="Arial Narrow"/>
              </w:rPr>
            </w:pPr>
            <w:r w:rsidRPr="004751E6">
              <w:rPr>
                <w:rFonts w:ascii="Arial Narrow" w:hAnsi="Arial Narrow"/>
              </w:rPr>
              <w:t>- Zaciskarka do rur z rączkami teleskopowymi</w:t>
            </w:r>
          </w:p>
          <w:p w:rsidR="004751E6" w:rsidRPr="004751E6" w:rsidRDefault="004751E6" w:rsidP="004751E6">
            <w:pPr>
              <w:rPr>
                <w:rFonts w:ascii="Arial Narrow" w:hAnsi="Arial Narrow"/>
              </w:rPr>
            </w:pPr>
            <w:r w:rsidRPr="004751E6">
              <w:rPr>
                <w:rFonts w:ascii="Arial Narrow" w:hAnsi="Arial Narrow"/>
              </w:rPr>
              <w:t>- Matryce w zestawie TH 16-20-26</w:t>
            </w:r>
          </w:p>
          <w:p w:rsidR="004751E6" w:rsidRPr="004751E6" w:rsidRDefault="004751E6" w:rsidP="004751E6">
            <w:pPr>
              <w:rPr>
                <w:rFonts w:ascii="Arial Narrow" w:hAnsi="Arial Narrow"/>
              </w:rPr>
            </w:pPr>
            <w:r w:rsidRPr="004751E6">
              <w:rPr>
                <w:rFonts w:ascii="Arial Narrow" w:hAnsi="Arial Narrow"/>
              </w:rPr>
              <w:t>- Matryce w zestawie U 16-20-25-32</w:t>
            </w:r>
          </w:p>
          <w:p w:rsidR="004751E6" w:rsidRPr="004751E6" w:rsidRDefault="004751E6" w:rsidP="004751E6">
            <w:pPr>
              <w:rPr>
                <w:rFonts w:ascii="Arial Narrow" w:hAnsi="Arial Narrow"/>
              </w:rPr>
            </w:pPr>
            <w:r w:rsidRPr="004751E6">
              <w:rPr>
                <w:rFonts w:ascii="Arial Narrow" w:hAnsi="Arial Narrow"/>
              </w:rPr>
              <w:t xml:space="preserve">- Walizka transportowa na zestaw                                                                                                              </w:t>
            </w:r>
          </w:p>
          <w:p w:rsidR="004751E6" w:rsidRPr="004751E6" w:rsidRDefault="004751E6" w:rsidP="004751E6">
            <w:pPr>
              <w:rPr>
                <w:rFonts w:ascii="Arial Narrow" w:hAnsi="Arial Narrow"/>
              </w:rPr>
            </w:pPr>
            <w:r w:rsidRPr="004751E6">
              <w:rPr>
                <w:rFonts w:ascii="Arial Narrow" w:hAnsi="Arial Narrow"/>
              </w:rPr>
              <w:t>-Głowica otwierana i obracana dla łatwiejszej pracy w trudnodostępnych miejscach</w:t>
            </w:r>
          </w:p>
          <w:p w:rsidR="004751E6" w:rsidRPr="004751E6" w:rsidRDefault="004751E6" w:rsidP="004751E6">
            <w:pPr>
              <w:rPr>
                <w:rFonts w:ascii="Arial Narrow" w:hAnsi="Arial Narrow"/>
              </w:rPr>
            </w:pPr>
            <w:r w:rsidRPr="004751E6">
              <w:rPr>
                <w:rFonts w:ascii="Arial Narrow" w:hAnsi="Arial Narrow"/>
              </w:rPr>
              <w:t>Zestaw powinien zawierać przygotowane przykładowe komplety (z każdego dozmiaru i do każdej kształtki, rura - kształtka -rura) do dydaktycznego zaciskania.</w:t>
            </w:r>
          </w:p>
          <w:p w:rsidR="004751E6" w:rsidRPr="004751E6" w:rsidRDefault="004751E6" w:rsidP="004751E6">
            <w:pPr>
              <w:rPr>
                <w:rFonts w:ascii="Arial Narrow" w:hAnsi="Arial Narrow"/>
              </w:rPr>
            </w:pPr>
            <w:r w:rsidRPr="004751E6">
              <w:rPr>
                <w:rFonts w:ascii="Arial Narrow" w:hAnsi="Arial Narrow"/>
              </w:rPr>
              <w:t>Instrukcja w języku polskim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Nitownica</w:t>
            </w:r>
          </w:p>
          <w:p w:rsidR="004751E6" w:rsidRPr="004751E6" w:rsidRDefault="004751E6" w:rsidP="004751E6">
            <w:pPr>
              <w:rPr>
                <w:rFonts w:ascii="Arial Narrow" w:hAnsi="Arial Narrow"/>
              </w:rPr>
            </w:pPr>
            <w:r w:rsidRPr="004751E6">
              <w:rPr>
                <w:rFonts w:ascii="Arial Narrow" w:hAnsi="Arial Narrow"/>
              </w:rPr>
              <w:t xml:space="preserve">  Dwuszczękowy uchwyt umożliwia mocniejszy chwyt</w:t>
            </w:r>
          </w:p>
          <w:p w:rsidR="004751E6" w:rsidRPr="004751E6" w:rsidRDefault="004751E6" w:rsidP="004751E6">
            <w:pPr>
              <w:rPr>
                <w:rFonts w:ascii="Arial Narrow" w:hAnsi="Arial Narrow"/>
              </w:rPr>
            </w:pPr>
            <w:r w:rsidRPr="004751E6">
              <w:rPr>
                <w:rFonts w:ascii="Arial Narrow" w:hAnsi="Arial Narrow"/>
              </w:rPr>
              <w:t xml:space="preserve">    Wydłużone ramiona</w:t>
            </w:r>
          </w:p>
          <w:p w:rsidR="004751E6" w:rsidRPr="004751E6" w:rsidRDefault="004751E6" w:rsidP="004751E6">
            <w:pPr>
              <w:rPr>
                <w:rFonts w:ascii="Arial Narrow" w:hAnsi="Arial Narrow"/>
              </w:rPr>
            </w:pPr>
            <w:r w:rsidRPr="004751E6">
              <w:rPr>
                <w:rFonts w:ascii="Arial Narrow" w:hAnsi="Arial Narrow"/>
              </w:rPr>
              <w:lastRenderedPageBreak/>
              <w:t xml:space="preserve">    Sprzęt przeznaczony dla profesjonalistów</w:t>
            </w:r>
          </w:p>
          <w:p w:rsidR="004751E6" w:rsidRPr="004751E6" w:rsidRDefault="004751E6" w:rsidP="004751E6">
            <w:pPr>
              <w:rPr>
                <w:rFonts w:ascii="Arial Narrow" w:hAnsi="Arial Narrow"/>
              </w:rPr>
            </w:pPr>
            <w:r w:rsidRPr="004751E6">
              <w:rPr>
                <w:rFonts w:ascii="Arial Narrow" w:hAnsi="Arial Narrow"/>
              </w:rPr>
              <w:t>Do nitów:</w:t>
            </w:r>
          </w:p>
          <w:p w:rsidR="004751E6" w:rsidRPr="004751E6" w:rsidRDefault="004751E6" w:rsidP="004751E6">
            <w:pPr>
              <w:rPr>
                <w:rFonts w:ascii="Arial Narrow" w:hAnsi="Arial Narrow"/>
              </w:rPr>
            </w:pPr>
            <w:r w:rsidRPr="004751E6">
              <w:rPr>
                <w:rFonts w:ascii="Arial Narrow" w:hAnsi="Arial Narrow"/>
              </w:rPr>
              <w:t xml:space="preserve">    Stalowych</w:t>
            </w:r>
          </w:p>
          <w:p w:rsidR="004751E6" w:rsidRPr="004751E6" w:rsidRDefault="004751E6" w:rsidP="004751E6">
            <w:pPr>
              <w:rPr>
                <w:rFonts w:ascii="Arial Narrow" w:hAnsi="Arial Narrow"/>
              </w:rPr>
            </w:pPr>
            <w:r w:rsidRPr="004751E6">
              <w:rPr>
                <w:rFonts w:ascii="Arial Narrow" w:hAnsi="Arial Narrow"/>
              </w:rPr>
              <w:t xml:space="preserve">    Ze stali nierdzewnej</w:t>
            </w:r>
          </w:p>
          <w:p w:rsidR="004751E6" w:rsidRPr="004751E6" w:rsidRDefault="004751E6" w:rsidP="004751E6">
            <w:pPr>
              <w:rPr>
                <w:rFonts w:ascii="Arial Narrow" w:hAnsi="Arial Narrow"/>
              </w:rPr>
            </w:pPr>
            <w:r w:rsidRPr="004751E6">
              <w:rPr>
                <w:rFonts w:ascii="Arial Narrow" w:hAnsi="Arial Narrow"/>
              </w:rPr>
              <w:t xml:space="preserve">    Aluminiowych</w:t>
            </w:r>
          </w:p>
          <w:p w:rsidR="004751E6" w:rsidRPr="004751E6" w:rsidRDefault="004751E6" w:rsidP="004751E6">
            <w:pPr>
              <w:rPr>
                <w:rFonts w:ascii="Arial Narrow" w:hAnsi="Arial Narrow"/>
              </w:rPr>
            </w:pPr>
            <w:r w:rsidRPr="004751E6">
              <w:rPr>
                <w:rFonts w:ascii="Arial Narrow" w:hAnsi="Arial Narrow"/>
              </w:rPr>
              <w:t xml:space="preserve">    Miedzianych</w:t>
            </w:r>
          </w:p>
          <w:p w:rsidR="004751E6" w:rsidRPr="004751E6" w:rsidRDefault="004751E6" w:rsidP="004751E6">
            <w:pPr>
              <w:rPr>
                <w:rFonts w:ascii="Arial Narrow" w:hAnsi="Arial Narrow"/>
              </w:rPr>
            </w:pPr>
            <w:r w:rsidRPr="004751E6">
              <w:rPr>
                <w:rFonts w:ascii="Arial Narrow" w:hAnsi="Arial Narrow"/>
              </w:rPr>
              <w:t>Dane techniczne:</w:t>
            </w:r>
          </w:p>
          <w:p w:rsidR="004751E6" w:rsidRPr="004751E6" w:rsidRDefault="004751E6" w:rsidP="004751E6">
            <w:pPr>
              <w:rPr>
                <w:rFonts w:ascii="Arial Narrow" w:hAnsi="Arial Narrow"/>
              </w:rPr>
            </w:pPr>
            <w:r w:rsidRPr="004751E6">
              <w:rPr>
                <w:rFonts w:ascii="Arial Narrow" w:hAnsi="Arial Narrow"/>
              </w:rPr>
              <w:t xml:space="preserve">    Średnice nitów: 3.2, 4, 4.8, 6, 6.4 mm</w:t>
            </w:r>
          </w:p>
          <w:p w:rsidR="004751E6" w:rsidRPr="004751E6" w:rsidRDefault="004751E6" w:rsidP="004751E6">
            <w:pPr>
              <w:rPr>
                <w:rFonts w:ascii="Arial Narrow" w:hAnsi="Arial Narrow"/>
              </w:rPr>
            </w:pPr>
            <w:r w:rsidRPr="004751E6">
              <w:rPr>
                <w:rFonts w:ascii="Arial Narrow" w:hAnsi="Arial Narrow"/>
              </w:rPr>
              <w:t>Do kazdego rozmiaru szczęki komplet 30 szt. nitów</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Palnik do lutowania</w:t>
            </w:r>
          </w:p>
          <w:p w:rsidR="004751E6" w:rsidRPr="004751E6" w:rsidRDefault="004751E6" w:rsidP="004751E6">
            <w:pPr>
              <w:rPr>
                <w:rFonts w:ascii="Arial Narrow" w:hAnsi="Arial Narrow"/>
              </w:rPr>
            </w:pPr>
            <w:r w:rsidRPr="004751E6">
              <w:rPr>
                <w:rFonts w:ascii="Arial Narrow" w:hAnsi="Arial Narrow"/>
              </w:rPr>
              <w:t>Palnik z systemem mieszania inżektorowym. Palnik jest przystosowany do zasilania z butli przez reduktor ciśnienia, gazem propan-butan oraz powietrzem atmosferycznym. Palnik jest wyposażony w rękojeść, która posiada trzy zawory:</w:t>
            </w:r>
          </w:p>
          <w:p w:rsidR="004751E6" w:rsidRPr="004751E6" w:rsidRDefault="004751E6" w:rsidP="004751E6">
            <w:pPr>
              <w:rPr>
                <w:rFonts w:ascii="Arial Narrow" w:hAnsi="Arial Narrow"/>
              </w:rPr>
            </w:pPr>
            <w:r w:rsidRPr="004751E6">
              <w:rPr>
                <w:rFonts w:ascii="Arial Narrow" w:hAnsi="Arial Narrow"/>
              </w:rPr>
              <w:t>- zawór A - do otwierania i zamykania przepływu gazu</w:t>
            </w:r>
          </w:p>
          <w:p w:rsidR="004751E6" w:rsidRPr="004751E6" w:rsidRDefault="004751E6" w:rsidP="004751E6">
            <w:pPr>
              <w:rPr>
                <w:rFonts w:ascii="Arial Narrow" w:hAnsi="Arial Narrow"/>
              </w:rPr>
            </w:pPr>
            <w:r w:rsidRPr="004751E6">
              <w:rPr>
                <w:rFonts w:ascii="Arial Narrow" w:hAnsi="Arial Narrow"/>
              </w:rPr>
              <w:t>- zawór B - do regulacji płomienia pilotującego</w:t>
            </w:r>
          </w:p>
          <w:p w:rsidR="004751E6" w:rsidRPr="004751E6" w:rsidRDefault="004751E6" w:rsidP="004751E6">
            <w:pPr>
              <w:rPr>
                <w:rFonts w:ascii="Arial Narrow" w:hAnsi="Arial Narrow"/>
              </w:rPr>
            </w:pPr>
            <w:r w:rsidRPr="004751E6">
              <w:rPr>
                <w:rFonts w:ascii="Arial Narrow" w:hAnsi="Arial Narrow"/>
              </w:rPr>
              <w:t>- zawór C - do włączenia i wyłącznia płomienia głównego  ustalonego zaworem A</w:t>
            </w:r>
          </w:p>
          <w:p w:rsidR="004751E6" w:rsidRPr="004751E6" w:rsidRDefault="004751E6" w:rsidP="004751E6">
            <w:pPr>
              <w:rPr>
                <w:rFonts w:ascii="Arial Narrow" w:hAnsi="Arial Narrow"/>
              </w:rPr>
            </w:pPr>
            <w:r w:rsidRPr="004751E6">
              <w:rPr>
                <w:rFonts w:ascii="Arial Narrow" w:hAnsi="Arial Narrow"/>
              </w:rPr>
              <w:t>W nasadkach palnika znajduą się specjalne dysze, które dają wirujący płomień. Płomień ten całkowicie otacza lutowaną rurę i równomiernie ją nagrzewa - zestaw wyposażony w czyścik, pastę, cynę, butlę i przewody – roboczy i do napełniania butli</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Gwintownica do rur</w:t>
            </w:r>
          </w:p>
          <w:p w:rsidR="004751E6" w:rsidRPr="004751E6" w:rsidRDefault="004751E6" w:rsidP="004751E6">
            <w:pPr>
              <w:rPr>
                <w:rFonts w:ascii="Arial Narrow" w:hAnsi="Arial Narrow"/>
              </w:rPr>
            </w:pPr>
            <w:r w:rsidRPr="004751E6">
              <w:rPr>
                <w:rFonts w:ascii="Arial Narrow" w:hAnsi="Arial Narrow"/>
              </w:rPr>
              <w:t>W skład zestawu wchodzi gwintownica ręczna z systemem grzechotkowym oraz przełącznik kierunku pracy. Zestaw zawiera 4 głowice wymienne o rozmiarach 3/8" (10mm), 1/2" (12,5mm), 3/4" (19mm), 1" (25mm). Głowice wykonane są z bardzo trwałego i mocnego materiału 9Cr2. Zestaw zapakowany jest w walizkę do przechowywania wszystkich elementów. Do zestawu dołączyć olejarkę i olej maszynowy</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Gwintowniki i narzynki</w:t>
            </w:r>
          </w:p>
          <w:p w:rsidR="004751E6" w:rsidRPr="004751E6" w:rsidRDefault="004751E6" w:rsidP="004751E6">
            <w:pPr>
              <w:rPr>
                <w:rFonts w:ascii="Arial Narrow" w:hAnsi="Arial Narrow"/>
              </w:rPr>
            </w:pPr>
            <w:r w:rsidRPr="004751E6">
              <w:rPr>
                <w:rFonts w:ascii="Arial Narrow" w:hAnsi="Arial Narrow"/>
              </w:rPr>
              <w:t>komplet do zastosowań profesjonalnych zawiera:</w:t>
            </w:r>
          </w:p>
          <w:p w:rsidR="004751E6" w:rsidRPr="004751E6" w:rsidRDefault="004751E6" w:rsidP="004751E6">
            <w:pPr>
              <w:rPr>
                <w:rFonts w:ascii="Arial Narrow" w:hAnsi="Arial Narrow"/>
              </w:rPr>
            </w:pPr>
            <w:r w:rsidRPr="004751E6">
              <w:rPr>
                <w:rFonts w:ascii="Arial Narrow" w:hAnsi="Arial Narrow"/>
              </w:rPr>
              <w:t xml:space="preserve">    Gwintowniki wstępne 1 w rozmiarach M5, M6, M8, M10, M12, M14, M16, M18, M20</w:t>
            </w:r>
          </w:p>
          <w:p w:rsidR="004751E6" w:rsidRPr="004751E6" w:rsidRDefault="004751E6" w:rsidP="004751E6">
            <w:pPr>
              <w:rPr>
                <w:rFonts w:ascii="Arial Narrow" w:hAnsi="Arial Narrow"/>
              </w:rPr>
            </w:pPr>
            <w:r w:rsidRPr="004751E6">
              <w:rPr>
                <w:rFonts w:ascii="Arial Narrow" w:hAnsi="Arial Narrow"/>
              </w:rPr>
              <w:t xml:space="preserve">    Gwintowniki 2 w rozmiarach M5, M6, M8, M10, M12, M14, M16, M18, M20</w:t>
            </w:r>
          </w:p>
          <w:p w:rsidR="004751E6" w:rsidRPr="004751E6" w:rsidRDefault="004751E6" w:rsidP="004751E6">
            <w:pPr>
              <w:rPr>
                <w:rFonts w:ascii="Arial Narrow" w:hAnsi="Arial Narrow"/>
              </w:rPr>
            </w:pPr>
            <w:r w:rsidRPr="004751E6">
              <w:rPr>
                <w:rFonts w:ascii="Arial Narrow" w:hAnsi="Arial Narrow"/>
              </w:rPr>
              <w:t xml:space="preserve">    Gwintowniki 3 w rozmiarach M5, M6, M8, M10, M12, M14, M16, M18, M20</w:t>
            </w:r>
          </w:p>
          <w:p w:rsidR="004751E6" w:rsidRPr="004751E6" w:rsidRDefault="004751E6" w:rsidP="004751E6">
            <w:pPr>
              <w:rPr>
                <w:rFonts w:ascii="Arial Narrow" w:hAnsi="Arial Narrow"/>
              </w:rPr>
            </w:pPr>
            <w:r w:rsidRPr="004751E6">
              <w:rPr>
                <w:rFonts w:ascii="Arial Narrow" w:hAnsi="Arial Narrow"/>
              </w:rPr>
              <w:t xml:space="preserve">    Narzynki w rozmiarach M5, M6, M8, M10, M12, M14, M16, M18, M20</w:t>
            </w:r>
          </w:p>
          <w:p w:rsidR="004751E6" w:rsidRPr="004751E6" w:rsidRDefault="004751E6" w:rsidP="004751E6">
            <w:pPr>
              <w:rPr>
                <w:rFonts w:ascii="Arial Narrow" w:hAnsi="Arial Narrow"/>
              </w:rPr>
            </w:pPr>
            <w:r w:rsidRPr="004751E6">
              <w:rPr>
                <w:rFonts w:ascii="Arial Narrow" w:hAnsi="Arial Narrow"/>
              </w:rPr>
              <w:t xml:space="preserve">    Uchwyty do narzynek w rozmiarach 20 x 7; 25 x 9; 30 x 11; 38 x 14; 45 x 18</w:t>
            </w:r>
          </w:p>
          <w:p w:rsidR="004751E6" w:rsidRPr="004751E6" w:rsidRDefault="004751E6" w:rsidP="004751E6">
            <w:pPr>
              <w:rPr>
                <w:rFonts w:ascii="Arial Narrow" w:hAnsi="Arial Narrow"/>
              </w:rPr>
            </w:pPr>
            <w:r w:rsidRPr="004751E6">
              <w:rPr>
                <w:rFonts w:ascii="Arial Narrow" w:hAnsi="Arial Narrow"/>
              </w:rPr>
              <w:t xml:space="preserve">    Pokrętki do gwintowników w rozmiarach 1 i 3 - całość w opakowaniu umożliwiającym wygodne przechowywanie i użytkowanie.</w:t>
            </w:r>
          </w:p>
          <w:p w:rsidR="004751E6" w:rsidRPr="004751E6" w:rsidRDefault="004751E6" w:rsidP="004751E6">
            <w:pPr>
              <w:rPr>
                <w:rFonts w:ascii="Arial Narrow" w:hAnsi="Arial Narrow"/>
              </w:rPr>
            </w:pPr>
            <w:r w:rsidRPr="004751E6">
              <w:rPr>
                <w:rFonts w:ascii="Arial Narrow" w:hAnsi="Arial Narrow"/>
              </w:rPr>
              <w:t>Do zestawu powinna być dołączona oliwiarka</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Szczypce do rur</w:t>
            </w:r>
          </w:p>
          <w:p w:rsidR="004751E6" w:rsidRPr="004751E6" w:rsidRDefault="004751E6" w:rsidP="004751E6">
            <w:pPr>
              <w:rPr>
                <w:rFonts w:ascii="Arial Narrow" w:hAnsi="Arial Narrow"/>
                <w:b/>
              </w:rPr>
            </w:pPr>
            <w:r w:rsidRPr="004751E6">
              <w:rPr>
                <w:rFonts w:ascii="Arial Narrow" w:hAnsi="Arial Narrow"/>
              </w:rPr>
              <w:t>Stalowe</w:t>
            </w:r>
            <w:r w:rsidRPr="004751E6">
              <w:rPr>
                <w:rFonts w:ascii="Arial Narrow" w:hAnsi="Arial Narrow"/>
                <w:b/>
              </w:rPr>
              <w:t xml:space="preserve"> </w:t>
            </w:r>
            <w:r w:rsidRPr="004751E6">
              <w:rPr>
                <w:rFonts w:ascii="Arial Narrow" w:hAnsi="Arial Narrow"/>
              </w:rPr>
              <w:t>z regulacją szczęk</w:t>
            </w:r>
            <w:r w:rsidRPr="004751E6">
              <w:rPr>
                <w:rFonts w:ascii="Arial Narrow" w:hAnsi="Arial Narrow"/>
                <w:b/>
              </w:rPr>
              <w:t xml:space="preserve"> </w:t>
            </w:r>
            <w:r w:rsidRPr="004751E6">
              <w:t>do chwytania, trzymania, dokręcania, odkręcania, zaginania różnorodnych elementów i przedmiotów. Rękojeści pokryte PVC.</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772" w:type="dxa"/>
          </w:tcPr>
          <w:p w:rsidR="004751E6" w:rsidRPr="004751E6" w:rsidRDefault="004751E6" w:rsidP="006D70D6">
            <w:pPr>
              <w:numPr>
                <w:ilvl w:val="0"/>
                <w:numId w:val="35"/>
              </w:numPr>
              <w:contextualSpacing/>
              <w:jc w:val="both"/>
              <w:rPr>
                <w:rFonts w:ascii="Arial Narrow" w:hAnsi="Arial Narrow"/>
              </w:rPr>
            </w:pPr>
          </w:p>
        </w:tc>
        <w:tc>
          <w:tcPr>
            <w:tcW w:w="9822" w:type="dxa"/>
          </w:tcPr>
          <w:p w:rsidR="004751E6" w:rsidRPr="004751E6" w:rsidRDefault="004751E6" w:rsidP="004751E6">
            <w:pPr>
              <w:rPr>
                <w:rFonts w:ascii="Arial Narrow" w:hAnsi="Arial Narrow"/>
                <w:b/>
              </w:rPr>
            </w:pPr>
            <w:r w:rsidRPr="004751E6">
              <w:rPr>
                <w:rFonts w:ascii="Arial Narrow" w:hAnsi="Arial Narrow"/>
                <w:b/>
              </w:rPr>
              <w:t>Stanowisko spawalnicze z wyciągiem</w:t>
            </w:r>
          </w:p>
          <w:p w:rsidR="004751E6" w:rsidRPr="004751E6" w:rsidRDefault="004751E6" w:rsidP="004751E6">
            <w:pPr>
              <w:rPr>
                <w:rFonts w:ascii="Arial Narrow" w:hAnsi="Arial Narrow"/>
              </w:rPr>
            </w:pPr>
            <w:r w:rsidRPr="004751E6">
              <w:rPr>
                <w:rFonts w:ascii="Arial Narrow" w:hAnsi="Arial Narrow"/>
              </w:rPr>
              <w:t>Stanowiska spawalnicze pełnią funkcję całkowicie zwentylowanego stanowiska pracy spawacza. Pyły i dymy spawalnicze zasysane są w bezpośrednim sąsiedztwie źródła ich emisji: od góry - przez ssawkę samonośnego ramienia odciągowego, lub od dołu - przez komorę ssącą z rusztem.</w:t>
            </w:r>
          </w:p>
          <w:p w:rsidR="004751E6" w:rsidRPr="004751E6" w:rsidRDefault="004751E6" w:rsidP="004751E6">
            <w:pPr>
              <w:rPr>
                <w:rFonts w:ascii="Arial Narrow" w:hAnsi="Arial Narrow"/>
              </w:rPr>
            </w:pPr>
            <w:r w:rsidRPr="004751E6">
              <w:rPr>
                <w:rFonts w:ascii="Arial Narrow" w:hAnsi="Arial Narrow"/>
              </w:rPr>
              <w:t>Należy przewidzieć wyposażenie stanowiska w rury wyprowadzając odciągane powietrze na zewnątrz pomieszczenia przez mur o grubości około 50cm i instalacje wyrzutową - lub włączające odciąg do instalacji wentylacyjnej wyciągowej istniejącej w budynku.</w:t>
            </w:r>
          </w:p>
          <w:p w:rsidR="004751E6" w:rsidRPr="004751E6" w:rsidRDefault="004751E6" w:rsidP="004751E6">
            <w:pPr>
              <w:rPr>
                <w:rFonts w:ascii="Arial Narrow" w:hAnsi="Arial Narrow"/>
              </w:rPr>
            </w:pPr>
            <w:r w:rsidRPr="004751E6">
              <w:rPr>
                <w:rFonts w:ascii="Arial Narrow" w:hAnsi="Arial Narrow"/>
              </w:rPr>
              <w:t>Informacje techniczne</w:t>
            </w:r>
          </w:p>
          <w:p w:rsidR="004751E6" w:rsidRPr="004751E6" w:rsidRDefault="004751E6" w:rsidP="004751E6">
            <w:pPr>
              <w:rPr>
                <w:rFonts w:ascii="Arial Narrow" w:hAnsi="Arial Narrow"/>
              </w:rPr>
            </w:pPr>
            <w:r w:rsidRPr="004751E6">
              <w:rPr>
                <w:rFonts w:ascii="Arial Narrow" w:hAnsi="Arial Narrow"/>
              </w:rPr>
              <w:t xml:space="preserve">    Konstrukcją nośną stanowiska jest stół warsztatowy wyposażony w stolik obrotowy do spawania drobnych detali oraz w komorę ssącą z przepustnicą i rusztem.</w:t>
            </w:r>
          </w:p>
          <w:p w:rsidR="004751E6" w:rsidRPr="004751E6" w:rsidRDefault="004751E6" w:rsidP="004751E6">
            <w:pPr>
              <w:rPr>
                <w:rFonts w:ascii="Arial Narrow" w:hAnsi="Arial Narrow"/>
              </w:rPr>
            </w:pPr>
            <w:r w:rsidRPr="004751E6">
              <w:rPr>
                <w:rFonts w:ascii="Arial Narrow" w:hAnsi="Arial Narrow"/>
              </w:rPr>
              <w:t xml:space="preserve">    Stół posiada zacisk dla przewodu masowego spawarki.</w:t>
            </w:r>
          </w:p>
          <w:p w:rsidR="004751E6" w:rsidRPr="004751E6" w:rsidRDefault="004751E6" w:rsidP="004751E6">
            <w:pPr>
              <w:rPr>
                <w:rFonts w:ascii="Arial Narrow" w:hAnsi="Arial Narrow"/>
              </w:rPr>
            </w:pPr>
            <w:r w:rsidRPr="004751E6">
              <w:rPr>
                <w:rFonts w:ascii="Arial Narrow" w:hAnsi="Arial Narrow"/>
              </w:rPr>
              <w:t xml:space="preserve">    Do stołu zamocowane jest ramię ssące wykonane z dwóch segmentów rurowych połączonych przegubami ciernymi.</w:t>
            </w:r>
          </w:p>
          <w:p w:rsidR="004751E6" w:rsidRPr="004751E6" w:rsidRDefault="004751E6" w:rsidP="004751E6">
            <w:pPr>
              <w:rPr>
                <w:rFonts w:ascii="Arial Narrow" w:hAnsi="Arial Narrow"/>
              </w:rPr>
            </w:pPr>
            <w:r w:rsidRPr="004751E6">
              <w:rPr>
                <w:rFonts w:ascii="Arial Narrow" w:hAnsi="Arial Narrow"/>
              </w:rPr>
              <w:t xml:space="preserve">    Odpowiednio wyregulowane przeguby cierne, we współpracy ze sprężynami gazowymi pozwalają lekko i wygodnie manewrować ramieniem.</w:t>
            </w:r>
          </w:p>
          <w:p w:rsidR="004751E6" w:rsidRPr="004751E6" w:rsidRDefault="004751E6" w:rsidP="004751E6">
            <w:pPr>
              <w:rPr>
                <w:rFonts w:ascii="Arial Narrow" w:hAnsi="Arial Narrow"/>
              </w:rPr>
            </w:pPr>
            <w:r w:rsidRPr="004751E6">
              <w:rPr>
                <w:rFonts w:ascii="Arial Narrow" w:hAnsi="Arial Narrow"/>
              </w:rPr>
              <w:t xml:space="preserve">    Obrotowe zamocowanie ramienia pozwala na objęcie zasięgiem całej powierzchni stołu.</w:t>
            </w:r>
          </w:p>
          <w:p w:rsidR="004751E6" w:rsidRPr="004751E6" w:rsidRDefault="004751E6" w:rsidP="004751E6">
            <w:pPr>
              <w:rPr>
                <w:rFonts w:ascii="Arial Narrow" w:hAnsi="Arial Narrow"/>
              </w:rPr>
            </w:pPr>
            <w:r w:rsidRPr="004751E6">
              <w:rPr>
                <w:rFonts w:ascii="Arial Narrow" w:hAnsi="Arial Narrow"/>
              </w:rPr>
              <w:t xml:space="preserve">    Ssawka ramienia wyposażona w regulowaną przepustnicę.</w:t>
            </w:r>
          </w:p>
          <w:p w:rsidR="004751E6" w:rsidRPr="004751E6" w:rsidRDefault="004751E6" w:rsidP="004751E6">
            <w:pPr>
              <w:rPr>
                <w:rFonts w:ascii="Arial Narrow" w:hAnsi="Arial Narrow"/>
              </w:rPr>
            </w:pPr>
            <w:r w:rsidRPr="004751E6">
              <w:rPr>
                <w:rFonts w:ascii="Arial Narrow" w:hAnsi="Arial Narrow"/>
              </w:rPr>
              <w:t xml:space="preserve">    W zależnosci od ustawienia przepustnic powietrze może być odciągane przez ssawkę (od góry lub z boku) lub ruszt (od dołu).</w:t>
            </w:r>
          </w:p>
          <w:p w:rsidR="004751E6" w:rsidRPr="004751E6" w:rsidRDefault="004751E6" w:rsidP="004751E6">
            <w:pPr>
              <w:rPr>
                <w:rFonts w:ascii="Arial Narrow" w:hAnsi="Arial Narrow"/>
              </w:rPr>
            </w:pPr>
            <w:r w:rsidRPr="004751E6">
              <w:rPr>
                <w:rFonts w:ascii="Arial Narrow" w:hAnsi="Arial Narrow"/>
              </w:rPr>
              <w:t xml:space="preserve">    Średnica ramienia: 160mm</w:t>
            </w:r>
          </w:p>
          <w:p w:rsidR="004751E6" w:rsidRPr="004751E6" w:rsidRDefault="004751E6" w:rsidP="004751E6">
            <w:pPr>
              <w:rPr>
                <w:rFonts w:ascii="Arial Narrow" w:hAnsi="Arial Narrow"/>
              </w:rPr>
            </w:pPr>
            <w:r w:rsidRPr="004751E6">
              <w:rPr>
                <w:rFonts w:ascii="Arial Narrow" w:hAnsi="Arial Narrow"/>
              </w:rPr>
              <w:t xml:space="preserve">    Zasięg ramienia: 2 metry</w:t>
            </w:r>
          </w:p>
          <w:p w:rsidR="004751E6" w:rsidRPr="004751E6" w:rsidRDefault="004751E6" w:rsidP="004751E6">
            <w:pPr>
              <w:rPr>
                <w:rFonts w:ascii="Arial Narrow" w:hAnsi="Arial Narrow"/>
              </w:rPr>
            </w:pPr>
            <w:r w:rsidRPr="004751E6">
              <w:rPr>
                <w:rFonts w:ascii="Arial Narrow" w:hAnsi="Arial Narrow"/>
              </w:rPr>
              <w:t xml:space="preserve">    Zasilanie wentylatora: 400V</w:t>
            </w:r>
          </w:p>
          <w:p w:rsidR="004751E6" w:rsidRPr="004751E6" w:rsidRDefault="004751E6" w:rsidP="004751E6">
            <w:pPr>
              <w:rPr>
                <w:rFonts w:ascii="Arial Narrow" w:hAnsi="Arial Narrow"/>
              </w:rPr>
            </w:pPr>
            <w:r w:rsidRPr="004751E6">
              <w:rPr>
                <w:rFonts w:ascii="Arial Narrow" w:hAnsi="Arial Narrow"/>
              </w:rPr>
              <w:t xml:space="preserve">    Moc silnika wentylatora: 0,55 kW</w:t>
            </w:r>
          </w:p>
          <w:p w:rsidR="004751E6" w:rsidRPr="004751E6" w:rsidRDefault="004751E6" w:rsidP="004751E6">
            <w:pPr>
              <w:rPr>
                <w:rFonts w:ascii="Arial Narrow" w:hAnsi="Arial Narrow"/>
              </w:rPr>
            </w:pPr>
            <w:r w:rsidRPr="004751E6">
              <w:rPr>
                <w:rFonts w:ascii="Arial Narrow" w:hAnsi="Arial Narrow"/>
              </w:rPr>
              <w:t xml:space="preserve">    Przepływ powietrza: 1000 m3/h</w:t>
            </w:r>
          </w:p>
          <w:p w:rsidR="004751E6" w:rsidRPr="004751E6" w:rsidRDefault="004751E6" w:rsidP="004751E6">
            <w:pPr>
              <w:rPr>
                <w:rFonts w:ascii="Arial Narrow" w:hAnsi="Arial Narrow"/>
              </w:rPr>
            </w:pPr>
            <w:r w:rsidRPr="004751E6">
              <w:rPr>
                <w:rFonts w:ascii="Arial Narrow" w:hAnsi="Arial Narrow"/>
              </w:rPr>
              <w:t xml:space="preserve">    W skład stanowiska wchodzi:</w:t>
            </w:r>
          </w:p>
          <w:p w:rsidR="004751E6" w:rsidRPr="004751E6" w:rsidRDefault="004751E6" w:rsidP="004751E6">
            <w:pPr>
              <w:rPr>
                <w:rFonts w:ascii="Arial Narrow" w:hAnsi="Arial Narrow"/>
              </w:rPr>
            </w:pPr>
            <w:r w:rsidRPr="004751E6">
              <w:rPr>
                <w:rFonts w:ascii="Arial Narrow" w:hAnsi="Arial Narrow"/>
              </w:rPr>
              <w:t xml:space="preserve">    - stół spawalniczy wraz z szafką narzędziową</w:t>
            </w:r>
          </w:p>
          <w:p w:rsidR="004751E6" w:rsidRPr="004751E6" w:rsidRDefault="004751E6" w:rsidP="004751E6">
            <w:pPr>
              <w:rPr>
                <w:rFonts w:ascii="Arial Narrow" w:hAnsi="Arial Narrow"/>
              </w:rPr>
            </w:pPr>
            <w:r w:rsidRPr="004751E6">
              <w:rPr>
                <w:rFonts w:ascii="Arial Narrow" w:hAnsi="Arial Narrow"/>
              </w:rPr>
              <w:t xml:space="preserve">    - wentylator z instalacją wyprowadzającą szkodliwe substancje poza budynek</w:t>
            </w:r>
          </w:p>
          <w:p w:rsidR="004751E6" w:rsidRPr="004751E6" w:rsidRDefault="004751E6" w:rsidP="004751E6">
            <w:pPr>
              <w:rPr>
                <w:rFonts w:ascii="Arial Narrow" w:hAnsi="Arial Narrow"/>
              </w:rPr>
            </w:pPr>
            <w:r w:rsidRPr="004751E6">
              <w:rPr>
                <w:rFonts w:ascii="Arial Narrow" w:hAnsi="Arial Narrow"/>
              </w:rPr>
              <w:t xml:space="preserve">    - aparatura elektryczna</w:t>
            </w:r>
          </w:p>
          <w:p w:rsidR="004751E6" w:rsidRPr="004751E6" w:rsidRDefault="004751E6" w:rsidP="004751E6">
            <w:pPr>
              <w:rPr>
                <w:rFonts w:ascii="Arial Narrow" w:hAnsi="Arial Narrow"/>
              </w:rPr>
            </w:pPr>
            <w:r w:rsidRPr="004751E6">
              <w:rPr>
                <w:rFonts w:ascii="Arial Narrow" w:hAnsi="Arial Narrow"/>
              </w:rPr>
              <w:t xml:space="preserve">    - ramię odciągowe rurowe o długości 2m.</w:t>
            </w:r>
          </w:p>
          <w:p w:rsidR="004751E6" w:rsidRPr="004751E6" w:rsidRDefault="004751E6" w:rsidP="004751E6">
            <w:pPr>
              <w:rPr>
                <w:rFonts w:ascii="Arial Narrow" w:hAnsi="Arial Narrow"/>
              </w:rPr>
            </w:pPr>
            <w:r w:rsidRPr="004751E6">
              <w:rPr>
                <w:rFonts w:ascii="Arial Narrow" w:hAnsi="Arial Narrow"/>
              </w:rPr>
              <w:t>Instrukcja w języku polskim</w:t>
            </w:r>
          </w:p>
        </w:tc>
        <w:tc>
          <w:tcPr>
            <w:tcW w:w="1687" w:type="dxa"/>
            <w:shd w:val="clear" w:color="auto" w:fill="auto"/>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r w:rsidR="004751E6" w:rsidRPr="004751E6" w:rsidTr="00C31209">
        <w:tc>
          <w:tcPr>
            <w:tcW w:w="12281" w:type="dxa"/>
            <w:gridSpan w:val="3"/>
            <w:vAlign w:val="center"/>
          </w:tcPr>
          <w:p w:rsidR="004751E6" w:rsidRPr="004751E6" w:rsidRDefault="004751E6" w:rsidP="004751E6">
            <w:pPr>
              <w:jc w:val="right"/>
              <w:rPr>
                <w:rFonts w:ascii="Arial Narrow" w:eastAsia="Times New Roman" w:hAnsi="Arial Narrow" w:cs="Times New Roman"/>
                <w:lang w:eastAsia="pl-PL"/>
              </w:rPr>
            </w:pPr>
            <w:r w:rsidRPr="004751E6">
              <w:rPr>
                <w:rFonts w:ascii="Arial Narrow" w:eastAsia="Times New Roman" w:hAnsi="Arial Narrow" w:cs="Times New Roman"/>
                <w:lang w:eastAsia="pl-PL"/>
              </w:rPr>
              <w:t>RAZEM</w:t>
            </w:r>
          </w:p>
        </w:tc>
        <w:tc>
          <w:tcPr>
            <w:tcW w:w="1671" w:type="dxa"/>
          </w:tcPr>
          <w:p w:rsidR="004751E6" w:rsidRPr="004751E6" w:rsidRDefault="004751E6" w:rsidP="004751E6">
            <w:pPr>
              <w:jc w:val="center"/>
              <w:rPr>
                <w:rFonts w:ascii="Arial Narrow" w:eastAsia="Times New Roman" w:hAnsi="Arial Narrow" w:cs="Times New Roman"/>
                <w:lang w:eastAsia="pl-PL"/>
              </w:rPr>
            </w:pPr>
          </w:p>
        </w:tc>
      </w:tr>
    </w:tbl>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 w:val="left" w:pos="10342"/>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 w:val="left" w:pos="10342"/>
        </w:tabs>
        <w:suppressAutoHyphens/>
        <w:autoSpaceDE w:val="0"/>
        <w:spacing w:line="0" w:lineRule="atLeast"/>
        <w:jc w:val="right"/>
        <w:rPr>
          <w:rFonts w:ascii="Arial Narrow" w:hAnsi="Arial Narrow"/>
          <w:sz w:val="24"/>
          <w:szCs w:val="24"/>
        </w:rPr>
      </w:pPr>
      <w:r w:rsidRPr="004751E6">
        <w:rPr>
          <w:rFonts w:ascii="Arial Narrow" w:hAnsi="Arial Narrow"/>
          <w:sz w:val="24"/>
          <w:szCs w:val="24"/>
        </w:rPr>
        <w:t>Załącznik A11 do formularza ofertowego</w:t>
      </w:r>
    </w:p>
    <w:p w:rsidR="004751E6" w:rsidRPr="004751E6" w:rsidRDefault="004751E6" w:rsidP="004751E6">
      <w:pPr>
        <w:tabs>
          <w:tab w:val="left" w:pos="0"/>
          <w:tab w:val="left" w:pos="10342"/>
        </w:tabs>
        <w:suppressAutoHyphens/>
        <w:autoSpaceDE w:val="0"/>
        <w:spacing w:line="0" w:lineRule="atLeast"/>
        <w:rPr>
          <w:rFonts w:ascii="Arial Narrow" w:hAnsi="Arial Narrow"/>
          <w:sz w:val="24"/>
          <w:szCs w:val="24"/>
        </w:rPr>
      </w:pPr>
    </w:p>
    <w:tbl>
      <w:tblPr>
        <w:tblStyle w:val="Tabela-Siatka10"/>
        <w:tblW w:w="0" w:type="auto"/>
        <w:tblLook w:val="04A0" w:firstRow="1" w:lastRow="0" w:firstColumn="1" w:lastColumn="0" w:noHBand="0" w:noVBand="1"/>
      </w:tblPr>
      <w:tblGrid>
        <w:gridCol w:w="754"/>
        <w:gridCol w:w="9404"/>
        <w:gridCol w:w="1744"/>
        <w:gridCol w:w="1276"/>
      </w:tblGrid>
      <w:tr w:rsidR="004751E6" w:rsidRPr="004751E6" w:rsidTr="00C31209">
        <w:tc>
          <w:tcPr>
            <w:tcW w:w="13178" w:type="dxa"/>
            <w:gridSpan w:val="4"/>
            <w:vAlign w:val="center"/>
          </w:tcPr>
          <w:p w:rsidR="004751E6" w:rsidRPr="004751E6" w:rsidRDefault="004751E6" w:rsidP="004751E6">
            <w:pPr>
              <w:jc w:val="center"/>
              <w:rPr>
                <w:rFonts w:ascii="Arial Narrow" w:eastAsia="Times New Roman" w:hAnsi="Arial Narrow" w:cs="Arial"/>
                <w:b/>
                <w:bCs/>
                <w:lang w:eastAsia="pl-PL"/>
              </w:rPr>
            </w:pPr>
            <w:r w:rsidRPr="004751E6">
              <w:rPr>
                <w:rFonts w:ascii="Arial Narrow" w:hAnsi="Arial Narrow" w:cs="Arial"/>
                <w:b/>
                <w:noProof/>
              </w:rPr>
              <w:t>PRACOWNIA URZĄDZEŃ TECHNIKI KOMPUTEROWEJ, ROBOTYKI I PROTOTYPOWANIA UKŁADÓW ELEKTRONICZNYCH</w:t>
            </w:r>
          </w:p>
        </w:tc>
      </w:tr>
      <w:tr w:rsidR="004751E6" w:rsidRPr="004751E6" w:rsidTr="00C31209">
        <w:tc>
          <w:tcPr>
            <w:tcW w:w="754" w:type="dxa"/>
            <w:vAlign w:val="center"/>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LP</w:t>
            </w:r>
          </w:p>
        </w:tc>
        <w:tc>
          <w:tcPr>
            <w:tcW w:w="9404" w:type="dxa"/>
            <w:vAlign w:val="center"/>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typ urządzenia</w:t>
            </w:r>
          </w:p>
        </w:tc>
        <w:tc>
          <w:tcPr>
            <w:tcW w:w="1744" w:type="dxa"/>
            <w:vAlign w:val="center"/>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Ilość szt/licencja</w:t>
            </w:r>
          </w:p>
        </w:tc>
        <w:tc>
          <w:tcPr>
            <w:tcW w:w="1276" w:type="dxa"/>
            <w:vAlign w:val="center"/>
          </w:tcPr>
          <w:p w:rsidR="004751E6" w:rsidRPr="004751E6" w:rsidRDefault="004751E6" w:rsidP="004751E6">
            <w:pPr>
              <w:jc w:val="center"/>
              <w:rPr>
                <w:rFonts w:ascii="Arial Narrow" w:eastAsia="Times New Roman" w:hAnsi="Arial Narrow" w:cs="Arial"/>
                <w:b/>
                <w:bCs/>
                <w:lang w:eastAsia="pl-PL"/>
              </w:rPr>
            </w:pPr>
            <w:r w:rsidRPr="004751E6">
              <w:rPr>
                <w:rFonts w:ascii="Arial Narrow" w:eastAsia="Times New Roman" w:hAnsi="Arial Narrow" w:cs="Arial"/>
                <w:b/>
                <w:bCs/>
                <w:lang w:eastAsia="pl-PL"/>
              </w:rPr>
              <w:t>Cena</w:t>
            </w: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Tablet graficzny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Aktywny obszar roboczy (szer x wys): 216 x 135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Dostosowany dla osób prawo i leworęcznych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Czułość na nacisk 1024 poziomy (końcówka pióra)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Wejście / Wyjście Interfejs: 1 x Micro USB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Pen One pen - pióro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Odczyt prędkości (PEN) 133 pps</w:t>
            </w:r>
          </w:p>
          <w:p w:rsidR="004751E6" w:rsidRPr="004751E6" w:rsidRDefault="004751E6" w:rsidP="004751E6">
            <w:pPr>
              <w:tabs>
                <w:tab w:val="left" w:pos="7353"/>
              </w:tabs>
              <w:rPr>
                <w:rFonts w:ascii="Arial Narrow" w:eastAsia="Times New Roman" w:hAnsi="Arial Narrow" w:cs="Arial"/>
                <w:lang w:eastAsia="pl-PL"/>
              </w:rPr>
            </w:pPr>
            <w:r w:rsidRPr="004751E6">
              <w:rPr>
                <w:rFonts w:ascii="Arial Narrow" w:eastAsia="Times New Roman" w:hAnsi="Arial Narrow" w:cs="Arial"/>
                <w:lang w:eastAsia="pl-PL"/>
              </w:rPr>
              <w:t>Rozkład 100 linii / mm (2540 lpi)</w:t>
            </w:r>
            <w:r w:rsidRPr="004751E6">
              <w:rPr>
                <w:rFonts w:ascii="Arial Narrow" w:eastAsia="Times New Roman" w:hAnsi="Arial Narrow" w:cs="Arial"/>
                <w:lang w:eastAsia="pl-PL"/>
              </w:rPr>
              <w:tab/>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Pióro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Precyzyjne wykrywanie końcówki pióra 0,5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Wrażliwe na nacisk, bezprzewodowe, bezbateryjne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Długość pióra: 152.2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Średnica pióra: 11,5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Wymagania systemowe: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Interfejs: 2,4GHz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Port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Windows 10 Pro i nowszy lub równoważny,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Długość kabla: min. 1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Kolor:czarny </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Aparat fotograficzny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Rozdzielczość  20,1 Mpix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Maksymalna wielkość zapisywanego zdjęcia  5152 x 3864 pikseli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Maksymalna rozdzielczość filmu  HD (1280 x 720)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Obiektyw: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Zbliżenie optyczne  63 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Zbliżenie cyfrowe  126 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Ogniskowa (dla 35 mm)  24,5 - 1550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Zapis danych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lastRenderedPageBreak/>
              <w:t>Zapis na kartach pamięci  SD, SDHC, SDXC, Memory Stick Duo, Memory Stick Pro Duo, Memory Stick PRO Duo High Speed, Memory Stick PRO-HG Duo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Wielkość wbudowanej pamięci   55 MB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Ręczne ustawienie ekspozycji  Preselekcja czasu TV  Preselekcja przysłony AV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Nagrywanie filmów    z dźwiękiem Stabilizator obrazu  optyczny Wielkość ekranu LCD  3 cale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Menu w języku polskim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Funkcje dodatkowe   automatyczny wybór programu tematycznego, technologia rozpoznawania twarzy, funkcja panoramy, tryby kreatywne i efekty artystyczne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Wejścia / wyjścia    Złącze USB 2.0  Wyjście AV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obudowy -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akumulator litowo-jonowy, instrukcja obsługi w języku polskim, menu w języku polskim kabel wielofunkcyjny, osłona obiektywu, pasek, zasilacz sieciowy, torba lub futerał, nośnik pamięci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Gwarancja   24 miesiące</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Serwerowy system operacyjny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Windows serwer 2012 R2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Architektura 64 bit,, Licencje dostępowe CAL15szt , polska wersja językowa, licencja BOX.</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Podstawowe funkcje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wirtualizacja serwerów: konsolidacja serwerów, jako maszyny wirtualne, na jednym hoście; funkcja Hyper-V pozwalająca na uruchomienie, na jednym serwerze fizycznym, różnych systemów operacyjnych;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pamięć masowa: skalowalne, wysokowydajne i wysokodostępne rozwiązania pamięci masowych (oprogramowanie plus standardowy sprzęt);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sieć: zarządzanie siecią jak jednym serwerem; automatyczne przekierowanie transmisji danych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zarządzanie serwerami i automatyzacja: Windows Management Framework;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platforma sieci web i aplikacji:,możliwość tworzenia i wdrażania aplikacji lokalnie lub w chmurze, oraz  w obydwu środowiskach jednocześnie;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zarządzanie dostępem i ochrona informacji: zarządzanie tożsamościami użytkowników lokalnie i w chmurze;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infrastruktura pulpitu wirtualnego: wdrażanie i dostarczanie wirtualnych zasobów na różne urządzenia"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lang w:eastAsia="pl-PL"/>
              </w:rPr>
              <w:t xml:space="preserve"> </w:t>
            </w:r>
            <w:r w:rsidRPr="004751E6">
              <w:rPr>
                <w:rFonts w:ascii="Arial Narrow" w:eastAsia="Times New Roman" w:hAnsi="Arial Narrow" w:cs="Arial"/>
                <w:b/>
                <w:lang w:eastAsia="pl-PL"/>
              </w:rPr>
              <w:t>Platforma serwerowa rack 19"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zainstalowanych procesorów 1 szt. Maks. obsługiwana liczba procesorów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Bazowa częstotliwość procesora 3.0GHz, Maksymalna częstotliwość  turbo 3.5 GHz, cache 8 MB, 4C/8T, TDP 80 W, Litografia 14 nm, Szybkość magistrali 8 GT/sDMI3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Typ pamięci DDR4,Rodzaj pamięci Unbuffered ,ECC ,Single rank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Zainstalowana pamięć RAM 8 GB, Maks. wielkość obsługiwanej pamięci 32 GB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obsadzonych gniazd pamięci 1, Liczba wszystkich gniazd pamięci 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Interfejs dysku SATA, Format szerokości dysku 3,5'' (LFF)</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zainstalowanych dysków tw. 2.  Maks. liczba dysków w konfiguracji 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Pojemność sumaryczna wszystkich zainstalowanych dysków 2 TB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Kontroler dysków Software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Poziomy RAID 0 ,1 ,10,5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Informacje o kontrolerze S130, programowy RAID (tylko do systemów operacyjnych firmy Microsoft) RAID 0,1,5,10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zintegrowanej karty graficznej Matrox G200eW z 16 MB pamięci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Napęd optyczny DVD-RW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rozszerzeń 1x PCI-Ex16 Gen3 połówkowej wysokości, połówkowej długości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1x PCI-Ex8 Gen3 połówkowej wysokości, połówkowej długości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Jedna dwuportowa gigabitowa karta sieciowa Broadcom BCM 5716</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Zewnętrzne porty we-wy Szerwgoy -1, Sieciowy - 2 RJ45, Grafika - 2 (1 przód, 1 tył)</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USB - 5 (2 tył, 2 przód, 1 wew)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Obudowa Rack 1U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Liczba zamontowanych zasilaczy 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 zasilacza (zasilaczy) min 250 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3 lata NBD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obudowy: czarny</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komputerowy/monitor/klaw/mysz+ SO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System  Windows 10 Professional 64 bit (z nośnikiem) i nowszy lub równoważny wersja polska.Pakiet biurowy Microsoft Office 64 bit min wersja 2016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Procesor  Architektura 64 bit 4 rdzenie , 4 wątki bazowa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częstotliwość taktowania 3,3 GHz/3,7 GHz 5 GT/s Pamięć L3 6 MB, TDP 88W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Zintegrowany układ graficzny DirectX 11.1 , Obsługa Quick Sync magistrala 64/128 bit taktowanie zegara rdzenia 200-1350 Mhz. Liczba obsługiwanych wyświetlaczy min 2</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Pamięć RAM  8GB (2x4 GB) 1600 MHz DDR3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Dysk twardy  500GB 3.5-calowy Serial ATA (7.200 Rpm) 64 Mb cache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Naped  Nagrywarka DVD+/-RW 16x DualLayer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Łączność  10/100/1000 Mbit/s, WiFi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Zasilacz moc min 350 W, certyfikat sprawności 80 Plus Bronze, Układ PFC aktywny,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Obudowa Midi Tower, kolor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1 x 15-stykowe D-Sub (wyjście na monitor)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DisplayPort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6 x USB 2.0(min1 gniazdo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4 x USB 3.0(min 1 gniazdo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RJ-45 (LAN), 1 x Serial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wyjście słuchawkowe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wejście na mikrofon (na froncie obudowy)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xml:space="preserve">1 x wejście na mikrofon, 1 x wejście liniowe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wyjście liniowe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Klawiatura Interfejs USB, diody funkcyjne,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Mysz  optyczna, interfejs USB, min 3  przyciski, rolka przewijania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Monitor Ekran min 21.5” podświetlenie LED TFT TN , rozdzielczość 1920x1080 60 Hz, Podstawowe złącza DVI-D, DisplayPort, 15 pin D-Sub kolor  obudowy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na zestaw: 3 Lata NBD</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17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Szafa serwerowa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Rodzaj 19 cali, stojąca. Typ skręcana, zmontowana. Wysokość jednostkowa 18U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(wys/szer/gł) 1000x600x1000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Drzwi przednie szyba zamykana na  zamek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Osłona tylna pełna metalowa. Osłony boczne stalowe-demontowalne (na zatrzaskach)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zamek  w drzwiach zestawu. Drzwi szyba hartowana ciemna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Przepusty kablowe góra i dół</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Belki rackowe regulowane, 4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4x wentylator w panelu podsufitowym, 2x półka montowana czteropunktowo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1x listwa zasilająca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Stopki i zestaw jezdny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czarny</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Stanowisko komputerowe (stolik+ krzesło)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stolik komputerowy 1 osobowy o wymiarach 800x600x760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stelaż z rury płaskoowalnej 38x20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blaty - płyta wiórowa laminowana o grubości 18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obrzeża ABS 0,5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blat pod klawiaturę wysuwany na prowadnicach,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stojak na jednostkę centralną</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stojak pod komputer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stojak wygięty z rury płaskoowalnej 38x20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blatów buk, Kolor stelażu Zółty(RAL1023)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Przystosowanie do nasilonego eksploatowania w szkole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Krzesło komputerowe, koła jezdne, regulacja wysokości siedziska kolor obicia: czarny lub granatowy. Kolor stelażu: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Szerokość siedziska 65 cm wysokość 100cm, siedzisko tapicerowane.</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18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Okablowanie sieciowe + dystrybucyjne Patch panel 24 porty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Patch panel 24-portowy, UTP, kat. 5e, 1U, 19" wysuwany, złącza typu Dual block (zgodny z IDC 110 i złączami typu Krone), uchwyty na kabel.Kolor czarny</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5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Okablowanie sieciowe + dystrybucyjne Switch zarządzalny, 24x 10/100 RJ-45, 4x slot SFP / RJ-45, stackowalny IP, 19"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Switch zarządzalny, 24x 10/100 RJ-45, 4x slot SFP / RJ-45, stackowalny IP, 19"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Standardy: IEEE 802.3/ad/x IEEE 802.1D/w/p/s/v/X; Porty miedziane: 24x10/100 Mbps RJ-45, 4x 1000 Mbps RJ-45 Combo; Wolne sloty: 4x 1000 Mbps (SFP) Combo; Automatyczne krosowanie MDI/MDI-X: tak; Automatyczna negocjacja prędkości (Nway): tak; Przełączanie / prędkość: Store and Forward; Kontrola przepływności pakietów: Flow-Control, Back-Pressure; Obsługa VLAN: port-based, tag-based / 255, private VLAN, protocol-based VLAN, GVRP, Q-in-Q; Kontrola przepustowości: Port Trunking (6 grup), Bandwidth Control, Jumbo Frames (10kB); Bezpieczeństwo / jakość transmisji: QoS, CoS, DSCP, Spanning Tree, Rapid Spanning Tree, Multiple Spanning Tree, Port Mirroring, IGMP Snooping, IGMP Querier; Bezpieczeństwo: IEEE 802.1X, ACL (L2/L4), autoryzacja RADIUS, TACACS+, SSH v1.5/v2.0, SSL; Funkcje stackowania: stackowanie IP; Logowanie zdarzeń: syslog, dziennik zdarzeń, dziennik błędów; Zarządzanie: WWW, konsola, telnet, RMON, SNMP v1/v2c/v3; Pojemność przełączania [Gbps]: 12,8; Prędkość przekazywania pakietów [Mpps]: 9,5; Pamięć adresów MAC: 8000; Pamięć bufora / operacyjna [kb]: 9216; Typ obudowy: 19", metal; kolor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wbudowane, ~230V AC 50Hz; Certyfikaty: CE, FCC Class A, VCCI Class A, CISPR Class 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Gwarancja: limitowana dożywotnia;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5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Okablowanie sieciowe i dystrybucyjne Szafa wisząca  9U 19",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Szafa wisząca  9U 19", 480x550x450 mm (wys,szer,gł), drzwi szklane, regulowany rack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wisząca, skręcana; Drzwi: szyba hartowana 4mm; Otwory kablowe: góra + dół; Belki montażowe: 1 para (przód), regulowane; Otwory na wentylator: Kolor czarny Klasa szczelności: IP 20</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Okablowanie sieciowe i dystrybucyjne Listwa zasilająca do szafy rack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Listwa zasilająca 19", 5 gniazd, z filtrem przeciwzakłóceniowym,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Wyłącznik sieciowy, filtr antyprzepięciowy Przeznaczenie: szafy 19"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Ilość gniazd: 5; Długość przewodu: 1,5m; Wysokość: 1U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Tablica interaktywna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projektora Krótkoogniskowy, Technologia DLP, Rozdzielczość 1024 x 768 (XGA)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Kontrast 15000 : 1, Jasność 3300 ANSI lm, Poziom szumu 32 dB (ECO) / 35 dB (tryb normalny)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Zużycie energii 310(tryb normalny) / 280W (ECO) / ~0,5W Stand-by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Żywotność źródła światła 7.000h (ECO) / 5000h (tryb normalny),Moc/źródło światła 240W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Obiektyw F = 2.8, f = 7.26mm, Zoom/Focus brak/ręczny, Współczynnik odległości 0.62:1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Odległość od ekranu 0.76 - 2,52 m, Odległość od ekranu dla obrazu 80"""" 1.02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Szerokość obrazu 1.22 - 4.06 m, Przekątna 60"""" - 200""""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xml:space="preserve">Wejścia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video Composite,HDMI , S-Video, VGA (D-Sub 15) x 2, Wyjścia video VGA (D-Sub 15)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Wejścia audio 2 x RCA (L/R), Mini jack 3.5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Wyjścia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audio Mini jack 3.5 mm, Porty komunikacyjne RJ-45,Trigger 12V, USB(A)zasilające (5V/1,5A)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mini USB, RS232, Wbudowany głośnik 10W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(wys. x szer. x głęb.) 126 x 216 x 314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standardowe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Baterie do pilota, Kabel VGA (D-Sub 15), Kabel zasilający, Osłona obiektywu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Pilot ze wskaźnikiem laserowym, Płyta CD z instrukcją obsługi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opcjonalne Dodatkowa lampa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Gwarancja*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*dla jednostek edukacyjnych i szkół 5 lat gwarancji na projektor oraz do 3 lat (max. 2000 godzin) na lampę projekcyjną - po rejestracji na stronie vivitek.pl/rejestracja.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Funkcje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3D Ready, Auto-Setup, Bezfiltrowy układ chłodzenia, BrilliantColor, Kensington Lock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Korekcja Keystone (w pionie +/- 40°), Menu ekranowe w j. polskim, Security bar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Sterowanie i zarządzanie przez sieć. Tryb tablicy kolorowej, Zabezpieczenie kodem PIN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TABLICA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Przekątna tablicy 88’’, Przekątna powierzchni roboczej 79’’</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Technologia Pozycjonowanie w podczerwieni, Rodzaj powierzchni Matowa, ceramiczna, suchościeralna, magnetyczna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Sposób obsługi Pióro bez konieczności stosowania baterii, palec lub dowolny wskaźnik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Format obrazu 4:3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Rozdzielczość rzeczywista 4096 x 4096</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Dokładność odczytu 3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tablicy 1824 x 1301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Powierzchnia robocza 1642 x 1159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System operacyjny Windows 2000/XP/Vista/7/10 32 bit i 64 bit lub równoważny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Port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Akcesoria 3 pisaki (czerwony, czarny, niebieski), wymazywacz, wskaźnik teleskopowy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inteligentna półka na pisaki, kabel USB 7.5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uchwyty do montażu na ścianie, oprogramowanie Flow!Works w języku polskim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instrukcja obsługi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Akcesoria :Mobilny stojak, Język oprogramowania tablicy Język polski</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Konsola KVM LCD 19" + przyłącze KVM  m-p 15m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Skład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Konsola KVM, przyłącze KVM. Sterowanie do 8 PC z 1 konsoli; Matryca: aktywna TFT LCD, 19"; Rozdzielczość maksymalna: 1280x1024; Kąty widzenia: 140° w poziomie, 140° w pionie; Kontrast: 500 ÷ 1; Jasność: 260 cd/m2; Podświetlanie: 2 lampy; Liczba kolorów: 16,2 milionów; Czas reakcji: 16 ms; Liczba slotów: 1; Liczba portów PC lub KVM: 8; Klawiatura: 105 klawiszy, PS/2, touchpad; Zasilanie: ~230V AC; Dopuszczana temperatura pracy: 0°C ÷ 50°C; Dopuszczalna wilgotność powietrza: 10% ÷ 90%, niekondensująca; Certyfikaty: CE; Gwarancja: 2 lata;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Przyłącze KVM M-P15M Złącza PC: 1x HD-15M, 1x USB typ A(M); Złącza konsoli: 1x HD-15M;</w:t>
            </w:r>
          </w:p>
          <w:p w:rsidR="004751E6" w:rsidRPr="004751E6" w:rsidRDefault="004751E6" w:rsidP="004751E6">
            <w:pPr>
              <w:rPr>
                <w:rFonts w:ascii="Arial Narrow" w:eastAsia="Times New Roman" w:hAnsi="Arial Narrow" w:cs="Arial"/>
                <w:lang w:eastAsia="pl-PL"/>
              </w:rPr>
            </w:pP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2400"/>
        </w:trPr>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Moduł IP do konsoli KVM 1+1kompatabilny z konsolą KVM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Moduł IP do KVM 1+1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Przeznaczenie: zdalny dostęp do KVM 1+1 poprzez sieć IP; Max. rozdzielczość: lokalna 1600 x 1200, zdalna 1280 x 1024; Port Ethernet: 1x 10/100 Mbps RJ-45, dostęp HTTP/HTTPS i telnet; Port szeregowy: 1x DB9, dostęp do podstawowej konfiguracji, lokalnie lub przez modem; Port USB: 1x miniUSB B(F) 2.0, zdalny dostęp do pamięci masowej; Obsługa protokołów: DHCP, stałe IP (wsparcie dla DDNS), Bootp; Szyfrowanie danych: SSL 256-bit; Kontrola dostępu: login + hasło, profile użytkowników, grupy użytkowników; Kompatybilność: IE6.0, Mozilla 1.6, Netscape 7.0, Opera 8.0; Dostęp przez HTTP: wymagana instalacja min. Java RE 1.4.2; Jednoczesny dostęp wielu użytkowników: rekomendowana ilość nie więcej niż 15 (maksymalnie jeden użytkownik administrujący naraz); Ilość kont użytkowników: max150 kont; Logowanie zdarzeń: NFS, SMTP, SNMP Trap; Aktualizacja oprogramowania: tak; Gwarancja: 2 lata;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Komputer przenośny klasy Mac book+ Mac OS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Wyświetlacz Retina - Ekran o przekątnej 15,4 cala z podświetleniem LED, 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technologii IPS; rozdzielczość natywna 2880 na 1800 pikseli przy 220 pikselach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 cal, z możliwością wyświetlania milionów kolorów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Czterordzeniowy procesor Intel Core i7 2,6 GHz, Turbo Boost do 3,5 GHz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16 GB pamięci RAM 2133 MHz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masowa SSD 256 GB z magistralą PCIe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Radeon Pro 450 z 2 GB pamięci GDDR5 i automatycznym wyborem procesora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graficznego, Intel HD Graphics 530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Podświetlana klawiatura (angielska międzynarodowa) ,  podręcznik użytkownika (angielski/polski)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port Thunderbolt 3, Touch Bar i Touch ID,  Interfejs sieci bezprzewodowej Wi Fi 802.11ac; zgodny z IEEE 802.11a/b/g/n, Interfejs bezprzewodowy Bluetooth 4.2</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Głośniki stereo z szerokim zakresem dynamicznym, Trzy mikrofony,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Gniazdo słuchawkowe 3,5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System operacyjny MAC OS 64 bit lub równoważny, ładowarka w zestawie</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Zasilacz awaryjny UPS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"Topologia Line-interactive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Moc pozorna 700 VA,, Moc skuteczna 390 W, Napięcie wejściowe 140 - 300 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wyjściowe RJ-11 (in/out), IEC Jumpers - 1 szt., IEC 320 C13 - 4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Czas podtrzymania dla obciążenia 50% 9 min, Czas podtrzymania dla obciążenia 100% 1 min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Średni czas ładowania 6 h, Interfejs komunikacyjny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Zabezpieczenie przed przeładowaniem, Zabezpieczenie przed rozładowaniem, Przeciwprzepięciowe, Przeciążeniowe, Przeciwzwarciowe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Sygnalizacja pracy Dźwiękowa, Diody LED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obudowy Tower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Dodatkowe informacje Alarmy dźwiękowe, Powiadomienie o rozłączeniu akumulatora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Wyłącznik obwodu z możliwością resetu, Automatyczna regulacja napięcia (AVR)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Zabezpieczenie linii tel. (RJ11),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miesiące (gwarancja producenta"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Urządzenie drukujące laser monokolor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technologia druku  laserowa monochromatyczna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maks. rozmiar nośnika  A4 , pojemność podajnika papieru  150 szt.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rozdzielczość druku w czerni  600 x 600 dpi , maks. szybkość druku mono  18 str./min.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gramatura papieru  60 - 163 g/m²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interfejs  USB 2.0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symbol tonera  typu 79A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zainstalowana pamięć  8 MB , maks. pojemność pamięć  8 MB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prędkość procesora  266 MHz ,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normatywne obciążenie  5000 str./mies.,  zalecane obciążenie  1000 str./mies.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miesiące</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5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Urządzenie drukujące laser kolor +sieć</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Ogólna charakterystyka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Standard: A4, Funkcje Drukowanie Kopiowanie Skanowanie Fax All in one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Technologia Laser, Tryb drukowania Kolorowa, Duplex Automatyczny podajnik dokumentów Interfejs USB,  Sieć,  Wireless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Sugerowana wydajność 2500 kopii miesięcznie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Inne funkcje: ePrint, kopiarka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Szybkość kopiowania w kolorze 18 cpm, Prędkość kopiowania w czerni/bieli 18 str./min.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Powiększenie 25 - 400 %, Rozdzielczość 300 x 420 dpi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Funkcje kopiowania, Kopiowanie wielokrotne: 1-99 stron, Prędkość druku biały/czarny 18 ppm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Prędkość drukowania w kolorze 18 str./min, Rozdzielczość wydruku 600 x 600 dpi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skaner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Rozdzielczość skanera 1200 x 1200 dpi, Typ skanera Płaski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Funkcje skanera: Maksymalny obszar skanowania: 216 x 356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urządzenia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m-ce.</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materiałów eksploatacyjnych: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Komplet tuszy i tonerów do urządzeń drukujących wymienionych w poz. 17 i 18 w ilości 2 zestawy/urządzenie</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10/2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Kompletny zestaw podzespołów komputerowych  pozwalających na zmontowanie  zestawu kom do komputerów stacjonarnych (płyta główna, DVD, HDD,RAM, ZASILACZ. Platforma PC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 Procesor Architektura: 64 bit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Liczba rdzeni: 2, liczba wątków: 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Bazowa częstotliwość taktowania procesora: 3,7 GHz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Pamięć podręczna (Cache): 3MB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Zintegrowany układ graficzny Obsługa:  DirectX 12,  OpenGL 4.4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Liczba obsługiwanych wyświetlaczy: 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Obsługiwana rozdzielczość: 1920x1080@60Hz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Płyta główna Zintegrowana karta muzyczna, zintegrowana karta sieciowa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rozszerzeń: 1 x PCIe 3.0/2.0 x16, 1 x PCIe 2.0 x16, 2 x PCIe x1, 2 x PCI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Porty USB: 6 x USB 3.0/2.0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Tylne porty wejścia/wyjścia: 1 x DVI-D . 1 x D-Sub, 1 x HDMI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operacyjna (RAM) 8 GB DDR4, 1866 MHz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masowa 1TB, SATA/600, 7200RPM, 64MB cache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Napęd optyczny Nagrywarka DVD+/-RW DualLayer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Obudowa Typ obudowy: Midi Tower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Kompatybilność: ATX, Micro ATX (uATX)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Dodatkowe cechy: zasilacz mocowany na dole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Monitor Przekątna ekranu: 21.5 Cala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Rodzaj podświetlenia: LED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Czas reakcji: 5ms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Podstawowe złącza: , Cyfrowe (DVI-D), Analogowe (D-Sub)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Zasilacz Moc: 400W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Certyfikat sprawności: 80 Plus Bronze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Układ PFC: Aktywny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Chłodzenie: Wentylator 120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Klawiatura Interfejs: USB, Diody funkcyjne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Mysz Rodzaj: optyczna,  Liczba przycisków: 3, Rolka przewijania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Interfejs: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System operacyjny Typ licencji: komercyjna Windows 10 Pro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xml:space="preserve"> Wersja językowa: Polska, Architektura: 64 bit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Pełne wsparcie zestawu funkcji API: DirectX 11.1</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10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podzespołów zamiennych tożsamych z zestawem pozycja 20( płyta główna, DVD ,HDD,RAM, ZASILACZ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 Procesor Architektura: 64 bit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Liczba rdzeni: 2, liczba wątków: 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Bazowa częstotliwość taktowania procesora: 3,7 GHz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Pamięć podręczna (Cache): 3MB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Zintegrowany układ graficzny Obsługa:  DirectX 12,  OpenGL 4.4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Liczba obsługiwanych wyświetlaczy: 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Obsługiwana rozdzielczość: 1920x1080@60Hz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Płyta główna Zintegrowana karta muzyczna, zintegrowana karta sieciowa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rozszerzeń: , 1 x PCIe 3.0/2.0 x16, 1 x PCIe 2.0 x16, 2 x PCIe x1, 2 x PCI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Porty USB: 6 x USB 3.0/2.0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Tylne porty wejścia/wyjścia: 1 x DVI-D . 1 x D-Sub, 1 x HDMI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operacyjna (RAM) 4GB DDR4, 1866 MHz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masowa 500TB, SATA/600, 7200RPM, 64MB cache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Napęd optyczny Nagrywarka DVD+/-RW DualLayer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Zasilacz Moc: 400W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Certyfikat sprawności: 80 Plus Bronze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Układ PFC: Aktywny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Chłodzenie: Wentylator 120 mm</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20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komputerowy All in one. Platforma PC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 System Windows 10 Professional 64 bit(z nośnikiem) i nowszy lub równoważny wersja polska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Pakiet biurowy Microsoft Office 64 bit min wersja 2016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Procesor Architektura 64 bit 4 rdzenie , 4 wątki bazowa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częstotliwość taktowania 3,3 GHz/3,7 GHz 5 GT/s Pamięć L3 6 MB, TDP 88W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Zintegrowany układ graficzny DirectX 11.1 , Obsługa Quick Sync magistrala 64/128 bit taktowanie zegara rdzenia 200-1350 Mhz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RAM min 8GB (1x8 GB) 1600 MHz DDR3 max ilość możliwa do zamontowania 2 x 8 GB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Dysk twardy 500GB (5.400 Rpm) 64 Mb cache</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Naped DVD+/-RW 16x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Łączność 10/100/1000 Mbit/s, WiFi IEEE 802.11a/b/g/n/Ac, Bluetooth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Obudowa All in One, kolor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Ekran min 23.8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Gniazda 4 x USB 2.0, 2 x USB 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1 x VGA, 1 x RJ-45 (LAN)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x wyjście liniowe, 1 x wyjście na słuchawki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Dodatkowe informacje o portach USB 2.0/3.0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4 x USB 2.0 (tylny panel), 2 x USB 3.0 (boczny panel)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Klawiatura i mysz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na zestaw : 3 Lata NBD</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Karta diagnostyczna POST LED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Przeznaczony do każdego gniazda PCI-e  płyty głównej</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Pokazuje stan zasilacza, Wskazuje status wszystkich interfejsów i portów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Kody błędów na wyświetlaczu LED, pomagają zidentyfikować problemy w trakcie montażu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Obsługiwane wersje BIOS: PHOENIX v.4.01 ... 6.0; AMI v.6.24; AWARD v.4.5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Wskaźniki: 8 diod LED oraz 2-cyfrowy wyświetlacz LED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Obsługiwana wersja magistrali PCI: 3,3V 32/64 bit</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Dysk zewn USB 2,5"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zewnętrzny –urządzenie przenośne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Pojemność  500 GB , Format  przenośny 2,5""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Typ podłączenia  USB 3.0 i USB 2.0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Bufor pamięci  8 MB , Obroty na min.  5400 obr/min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Oprogramowanie   OStoGO, HDDtoGO , Kabel USB w zestawie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Funkcje dodatkowe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wodoodporny, wstrząsoodporny, odporny na zarysowania, kabel chowany w obudowę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USB , przewód USB w zestawie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Gwarnacjna min 24 mc klor obudowy czarno-żółty"obudowa o podwyższonym standardzie odporności na wstrząsy i upadki. Gwarancja 2 lata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8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Taśmy ATA +SATA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Taśmy sygnałowe ATA 20 szt kolor szary,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Taśmy SATA 20 szt kolor niebieski</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Adapter IDE, SATA na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Konwerter USB - SATA/IDE (2.5" i 3.5") umożliwia podłączenie twardych dysków IDE oraz innych napędów ATAPI poprzez zewnętrzny port USB 2.0 do komputera. Adapter wyposażony jest w złącze do dysków 2,5 cala z zasilaniem poprzez port USB oraz złącze 3,5 cala z zasilaniem poprzez zewnętrzny zasilacz.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Gwarancja:2 lata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15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Adapter IDE SATA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Adapter umożliwia podłączenie urządzeń SATA oraz IDE do płyty głównej w zależności od potrzeb. Urządzenie typu Plug &amp; Play. Obustronna konwersja sygnału SATA &gt; IDE i IDE &gt; SATA. Końcówki 1xATA,1xSATA Możliwość pracy dwukierunkowej.</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Gwarancja 2 lata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15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Listwa antyprzepięciowa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Kolor czarny, liczba gniazd sieciowych min 5 –gniazda z bolcem uziemiającym,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Bezpiecznik 10A/250v-automayczny, długość przewodu min 1,5m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Wyłącznik z podświetleniem, układ antyprzepięciowy, Maksymalne napięcie chwilowe 1300V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Czas reakcji 25 ns, Maksymalny prąd impulsu 6500 A 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25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Mata antystatyczna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Mata stołowa antystatyczna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60 x 100cm, Grubość: 2mm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Powierzchnia matowa,  Kolor zielony</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Multimetry cyfrowy z detektorem napięcia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Max. wskazanie LCD: 1999; Wybór zakresu: automatyczny; Zakres napięciowy DC: 200m/2/20/200/600 V ± 0,7%; Zakres napięciowy AC: 200m/2/20/200/600 V ± 0,8%; Zakres prądowy DC: 200µ/2m/20m/200m/2/10 A ± 1,2%; Zakres prądowy AC: 200µ/2m/20m/200m/2/10 A ± 1,5%; Pomiar rezystancji: 200/2k/20k/200k/2M/20M Ω ± 1%; Test diody:,Test hFE: Pomiar wartości maksymalnych: tak; Sygnalizacja akustyczna: tak; Bezdotykowy detektor napięcia AC: tak; Pamięć odczytu:  Automatyczne wyłączanie: ; Wskaźnik stanu baterii: Podświetlany LCD: Zasilanie: 3x bateria 1,5V AAA; Wymiary: 158x78x32 mm;  Ogniwa zasilające w komplecie. 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Szczypce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Szczypce precyzyjne wydłużone proste wąskie 140 mm, dwumateriałowy uchwyt, stal CS, , rękojeść antypoślizgowa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Tester zasilaczy ATX</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Tester zasilaczy ATX, BTX and ITX, Voltage source: 20/24 pol. (ATX-connector)</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Test napięcia; +12V, -12V,+5V, +3, -3V , 5V Stand By (SB),12V Power Good (PG)</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Przyłącza; Floppy(FDD), HDD, CDROM, SATA, 4.pin. (P4), 8.pin. (Dual-CPU)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6.pin (PCI-Express)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Czarny,Wyświetlacz LCD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Tester poboru energii elektrycznej</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Wykonuje pomiary: Napięcie i natężenie prądu, moc pobierana, częstotliwość, współczynnik mocy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Alarm przeciążeniowy możliwość zaprogramowania progu maksymalnej mocy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Wskazanie ilości zużytej energii kWh i kosztów energii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Programowanie zegara czasu, Zakres czasu zapisu: 0 sekund - 9999dni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Zakres mocy: 0,0W - 9999W, Zakres napięcia: 0,000V-9999V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Pomiar częstotliwości: 0Hz-9999Hz, Pomiar zużycia energii 0 ~ 9999 kWh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Wyświetlanie energii 0 ~ 9999kWh, Wyświetlanie kosztów pobranej energii,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Ogniwa zasilania w komplecie przycisk reset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Tester przewodów sieciowych Ethernet – prosty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Testowane okablowanie: UTP/STP, kable telefoniczne, kable koncentryczne, USB, FireWire Skład zestawu: tester okablowania z ekranem LCD, szukacz z terminatorem, adaptery mapy połączeń rj 45,adaptery mapy połączeń rj45/bnc, adapter jack/złącze krokodylek, instrukcja obsługi w jeżyku polskim. Funkcje: pomiar długości okablowania z wyszczególnieniem na pary, pełna funkcja testowania okablowania UTP/FTP, lokalizowanie żył i par za pomocą sondy poprzez sygnał audio.: Baterie w komplecie</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Próbnik uniwersalny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możliwość bezdotykowego wykrywania przewodów pod napięciem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wykrywanie  napięcia  z odległości ok. 0.3-50 cm, płynna regulacja czułości detekcji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sygnalizacja optyczna oraz akustyczna, zasilanie: 3x bateria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3x bateria LR44 (AG13)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Zastosowania: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Instalacja 230 V - 380 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wykrywanie napięcia stałe max. 60 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weryfikacja uziemienia,, detekcja przewodów w wiązce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Instalacja prądu stałego: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wykrywanie napięcia stałego, przerw oraz zwarcia, identyfikacja biegunów +/-, kontrola wtyku zasilacza, testy telefoniczne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Elektronika: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wykrywanie 0/1 w układach elektronicznych, podstawowe testy elementów elektronicznych: diody, tranzystory, rezystory, kondensatory (poza elektrolitami)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Ogniwa zasilające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wkrętaków różnego typu – z zaznaczeniem – krzyżakowe do komputerów/laptopów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Wkrętaki i końcówki wkrętakowe, zestaw 27 szt., hartowana końcówka, magnetyczna końcówka, stal CrV, dwumateriałowy uchwyt antypoślizgowy izolowany min 380 v, 6 szt. wkrętaków, rozmiary: 3.2 x 75 mm, 4 x 100 mm, 5 x 100 mm, 6.5 x 150 mm, PH1 x 100 mm, PH2 x 150 mm, uchwyt wkrętakowy do końcówek wkrętakowych, 19 szt. końcówek wkrętakowych, rozmiary: płaskie 4.5 mm, 6 mm, 7 mm, krzyżowe PH0, PH1, PH2, PH3, Torx T10, T15, T20, T25, T27, T30, T40, sześciokątne H2, H3, H4, H5, H6, adapter do nasadek, walizka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17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Lutownica ręczna grzałkowa  plus groty z regulatorem temperatury grota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 (W)  ok. 50 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temperatura grotu °C 400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rodzaj końcówki TIP 3,8x70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(V) 230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zakres temperatur 160-480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izolacja IP20, dodatkowe groty oraz stojak na lutownic w zestawie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Długość kabla zasilającego ok. 2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17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Ściągacz izolacji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Długość 175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automat, mechanizm samonastawny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przeznaczony do przewodów 0.2~6mm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zaciskowy z obcinakiem</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17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Stacja lutownicza gorące powietrze –regulowana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Stacja lutownicza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Parametry techniczne:  Napięcie: 220-240 V, Pobór mocy: 700W, Kompaktowa budowa z czytelnym wyświetlaczem LCD., Kontroler PID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Mikroprocesorowa kontrola parametrów: temperatury, moc nadmuchu, czas pracy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Tryb wyświetlania temperatury °F/°C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Stacja na gorące powietrze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Źródło przepływu powietrza: wentylator, Przepływ powietrza: do 120 L/min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Regulacja siły nadmuchu w całym zakresie: ,Zakres temperatur: 100-480°C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Stabilność temperatury: 1°C, Typ wyświetlacza: LCD, Długość przewodu w kolbie: do 100cm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Tryb pracy ręcznej / automatycznej, Ochrona przed osiągnięciem za wysokiej temperatury i poinformowanie alarmem., Wyświetlanie  rzeczywistej  mocy  nadmuchu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Stacja grotowa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Zakres temperatur: 200-480°C, Stabilność temperatury: 1°C, Moc grzewcza : 75W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wyświetlacza: LCD, Rezystancja względem uziemienia poniżej do 2ohm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Potencjał względem uziemienia poniżej do 2mV, System: ESD safe, Długość przewodu kolby: do 100cm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Tryb sleep: włączany po bezczynnej pracy 0-99 minut.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Zawartość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Stacja lutownicza uchwytem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Podstawka pod kolbę hotair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Komplet dysz: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dysza okrągła o średnicy 4.4 mm 1130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dysza okrągła o średnicy 7 mm 1196</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dysza okrągła o średnicy 9 mm 1197</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dysza kwadratowa 12x12 mm 1313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Podstawka pod kolbę grotową wraz z gąbką czyszczącą oraz czyścikiem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Kolba grotowa 907I z grotę stożkowym T-B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Chwytak do podnoszenia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6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Zaciskarka przewodów sieciowych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zaciskanie wtyków komputerowych RJ45, telefonicznych (RJ11, RJ12, DEC) ) zdejmowanie izolacji oraz obcinanie nadmiaru przewodu.</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Karta sieciowa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Standardy: IEEE 802.3, 802.3u, 802.3ab, 802.3x, 802.1q, 802.1p CSMA/CD, TCP/IP; Magistrala: PCI Express; Porty: 1x 10/100/1000 Mbps RJ-45; Sterowniki: Obsługa systemów Windows XP 32/64bit, Vista 32/64bit, Windows 10 32/64 bit i nowszy lub równoważny; Gwarancja: 24 miesiące</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Karta sieciowa wifi(pci-e)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Porty  PCI Express(x1) , Wymiary (S x G x W)  120,8 x 78,5 x 21,5mm (4,8 x 3,1 x 0,8 cala)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Typ anteny  Dwie odłączalne anteny dookólne (RP-SMA)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Standardy bezprzewodowe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IEEE 802.11n,b,g , Częstotliwość pracy :2,400-2,4835GHz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Transmisja:11n: do 300Mb/s (dynamicznie),11g: do 54Mb/s (dynamicznie) 11b: do 11Mb/s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EIRP  &lt;20dBm(EIRP)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Tryby pracy bezprzewodowej :Ad-Hoc / Infrastruktury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Bezpieczeństwo transmisji bezprzewodowej :64/128 bitowe szyfrowanie WEP, WPA/WPA2/WPA-PSK/WPA2-PSK</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Modulacja :DBPSK, DQPSK, CCK, OFDM, 16-QAM, 64-QAM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Certyfikaty : CE, FCC, RoHS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Zawartość opakowania :2 odłączalne anteny dookólne, Płyta CD, Instrukcja szybkiej instalacji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Wymagania systemowe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Windows 10 (32/64 bit), Windows 8(32/64bit), Windows 7(32/64bit.), Windows XP(32/64bit.)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tabs>
                <w:tab w:val="left" w:pos="3258"/>
              </w:tabs>
              <w:rPr>
                <w:rFonts w:ascii="Arial Narrow" w:eastAsia="Times New Roman" w:hAnsi="Arial Narrow" w:cs="Arial"/>
                <w:b/>
                <w:lang w:eastAsia="pl-PL"/>
              </w:rPr>
            </w:pPr>
            <w:r w:rsidRPr="004751E6">
              <w:rPr>
                <w:rFonts w:ascii="Arial Narrow" w:eastAsia="Times New Roman" w:hAnsi="Arial Narrow" w:cs="Arial"/>
                <w:b/>
                <w:lang w:eastAsia="pl-PL"/>
              </w:rPr>
              <w:t>Karta sieciowa wifi(usb)</w:t>
            </w:r>
            <w:r w:rsidRPr="004751E6">
              <w:rPr>
                <w:rFonts w:ascii="Arial Narrow" w:eastAsia="Times New Roman" w:hAnsi="Arial Narrow" w:cs="Arial"/>
                <w:b/>
                <w:lang w:eastAsia="pl-PL"/>
              </w:rPr>
              <w:tab/>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typ  zewnętrzna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rodzaj  bezprzewodowa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standard  IEEE 802.11 b/g/n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interfejs  USB 2.0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częstotliwość  2.4 GHz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modulacja  16-QAM , 64-QAM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antena zewnętrzna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szyfrowanie WPA/WPA2 64/128 WEP</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obsługiwane systemy operacyjne  Windows 10, Windows 7 , Windows Vista , Windows XP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Laptop + system operacyjny plaforma PC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Rodzaj laptopa  biznesowy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przekątna ekranu LCD  14’’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xml:space="preserve">nominalna rozdzielczość LCD  1920x1080 pikseli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powłoka ekranu  antyrefleksyjna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procesor  ilość rdzeni  2 szt. .Liczba wątków 4, 2.5 GHz,3.1 GHz Turbo ,4MB Cache, Litografia 14 nm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wielkość pamięci RAM  8 GB , typ pamięci RAM  DDR4 (2133 MHz)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rodzaj dysku twardego  SSD (flash) pojemność  256 GB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napęd optyczny  brak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karta graficzna : zegar rdzenia 1125 MHz, zegar pamięci 2000MHz, technologia 28 nm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pamięć karty graficznej 2048 MB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ocena wydajności chipsetu karty graficznej  120 pkt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wyjścia karty graficznej  1 x wyjście HDMI , typ akumulatora  3-komorowy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karta dźwiękowa  stereo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czytnik kart pamięci  SD , MMC , SDHC , SDXC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komunikacja  Bluetooth , WiFi IEEE 802.11b/g/n/ac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interfejsy  3 x USB 3.0 , 1 x USB typ C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zainstalowany system operacyjny  Windows 10 Pro i nowszy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materiał obudowy  aluminium , kolor obudowy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stylistyka pokrywy  czarna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kolor ramki wyświetlacza LCD  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klawiatury  czarny, torba i ładowarka w zestawie na urządzenie w komplecie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NBD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3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Zasilacz laboratoryjny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Zasilacz stabilizowany laboratoryjny z płynną regulacją napięcia w podanym zakresie, z wyświetlaczem  LED napięcia i obciążenia.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wyświetlacz cyfrowy dwusekcyjny : napięcie 3 znaki, obciążenie 3 znazki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regulacja: zgrubna i dokładna (napięcia oraz prądu (ograniczenia prądu))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stabilność napięcia &lt; 0,01% ?2mV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stabilności ładowania &lt; 0,01% ?2mV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czas powrotu &lt; 100ms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szum tętnienia: &lt; 1w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spółczynnik temperaturowy: &lt;200PPM/°C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płynna regulacja napięcia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zabezpieczenie przeciw zwarciowe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dwa zakresy pracy wyświetlacza prądowego mA / 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napięcie wyjściowe 0-30V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prąd wyjściowy  0-5A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dokładność 0.1V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Zestaw zawiera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zasilacz serwisowy, przewód zasilania, przewody połączeniowe, instrukcja obsługi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12 miesięcy</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10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Karta graficzna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Slot PCI Express x16</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Maksymalna rozdzielczość 2560 x 1600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procesor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Technologia Produkcji (nanometr) 40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Częstotliwość procesora (MHz) 730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Wielkość pamięci 2GB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pamięci DDR3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Częstotliwość pamięci (MHz) 1800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Przepustowość pamięci (bity) 64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Obsługa DirectX (wersja) 11, Wsparcie OpenGL (wersja) 4.4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złącza: DVI , HDMI, VGA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Typ chłodzenia aktywny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Programowalna stacja HOT AIR do lutowania i wylutowywania układów SMB I BGA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Blokada stacji hasłem., Sterowanie stacją przy pomocy klawiszy.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Automatyczne przechodzenie w stan uśpienia oraz wyłączenia. Cyfrowa kalibracja temperatury.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Wbudowana pompa ciśnieniowa o dużej wydajności.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Pompa wirnikowa powietrza napędzana silnikiem bezszczotkowym - cicha i stabilna praca zespołu oraz szeroka i płynna regulacja jej działania., Funkcja schładzania dużym strumieniem powietrza., Element grzejny o długiej żywotności., Sterowanie w układzie zamkniętej pętli  (stabilizacja z dokładnością ±2°C).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stacji lutowniczej</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zestaw podstawek pod kolby, przewód zasilający,NK-850 - adapter do nasadek z obejmą , zestaw filtrów, komplet dysz ssących, grot 700A-2B, instrukcja obsługi Dodatkowo : dysze (nasadki) do układów typu QFP, SOP, PLCC,SOJ, BGA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Zakres temperatury 200°C ~ 480°C, Stabilizacja temperatury ± 2°C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 znamionowa 90W, Temp. w czasie uśpienia 50°C ~ 250°C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Czas uśpienia 1 - 150min, Stabilizacja temperatury ±2°C, Rezystancja grot - uziemienie &lt; 2 Ω</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Stacja Hot-Air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 znamionowa 1000W, Zakres reg. temperatury 100°C ~ 500°C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Przepływ powietrza 1 ~ 120 l/min, Stabilizacja temperatury ±2°C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Stacja wylutownicza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 grzewcza   90W, Zakres reg. temperatury 200°C ~ 480°C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Rodzaj pompy membranowa, Wartość podciśnienia 600mm Hg</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Czas uśpienia 1 - 150min,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2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Stół montażowy + krzesło obrotowe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Stanowisko montażowe na stelażu metalowym z rury płaskoowalnej, blat odporny mechanicznie o grub. 28 mm  zabezpieczony doklejką PCV .Wyposażenie : tablica narzędziowa, półka, dwa gniazda elektryczne 230 V oraz lampa oświetleniowa nad blatem. Sznur sieciowy - długość 3 m. Nogi posiadają stopki do regulacji poziomu. Kolor stelażu: żółty(RAL1023)  Kolor blatu zielony.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Wymiary całkowite:1200x750x900/2100mm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Krzesło obrotowe o regulowanej wysokości na podnośniku gazowym. Posiada  koła jezdne. Siedzisko i oparcie profilowana sklejka  Kolorystyka: - podstawa i ramię oparcia: kolor czarny , - sklejka: kolor naturalny.Zestaw dostarczony w formie zmontowanej</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Kompresor +dysze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Bezolejowy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 silnika (W)  1100, Prędkość obrotowa silnika /min.  3400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Rodzaj pompy  bezolejowa, Ciśnienie robocze (bar)  8</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Ilość zasysanego powietrza (l/min)  180,  Rodzaj napędu  bezpośredni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Ilość cylindrów (szt.)  1, Koła jezdne  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dodatkowe  :wąż gumowy 3m, pistolet , 3 końcówki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Wymiary (cm)  34,5x31,7x16,5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(V)  230 50Hz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do prototypowania Raspberry PI2 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Zestaw elementów umożliwiających tworzenie układów elektronicznych i projektów w oparciu o minikomputer Raspberry Pi B w wersji 3,lub 2</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Skład zestawu: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MPL3115A2 – cyfrowy barometr, czujnik ciśnienia/wysokości I2C – moduł SparkFun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N-MOSFET IRL540NPBF – THT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DRV8835 – Dwukanałowy sterownik silników – moduł, Czujnik ruchu PIR HC-SR501</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Mini silnik MT62 3-6V – 2szt, Odbiornik podczerwieni TSOP2236 – 36 kHz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Cyfrowy termometr DS18B20+ THT, Ultradźwiękowy czujnik odległości HC-SR04 2-200 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Zestaw rezystorów THT 1/4 W – 200 szt, Zestaw płytka stykowa 830 + przewody + moduł zasilający, Moduł ProtoPi Plus z taśmą 40 pin, Zestaw diod LED 5 mm – 30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val="en-GB" w:eastAsia="pl-PL"/>
              </w:rPr>
              <w:t xml:space="preserve">Dioda LED 5 mm RGB wsp. </w:t>
            </w:r>
            <w:r w:rsidRPr="004751E6">
              <w:rPr>
                <w:rFonts w:ascii="Arial Narrow" w:eastAsia="Times New Roman" w:hAnsi="Arial Narrow" w:cs="Arial"/>
                <w:lang w:eastAsia="pl-PL"/>
              </w:rPr>
              <w:t>Katoda, Diody prostownicze 1A/400V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Wyświetlacz LCD 2×16 znaków zielony, Transoptor jednokanałowy PC817 – THT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Tact Switch 6×6, 4.3mm THT – 5 szt., Buzzer z generatorem 5V 12mm – THT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Tranzystor bipolarny NPN BC639 80V/1A – 5 szt., Przekaźnik HLS8L-DC5V-S-C – cewka 5V, styki 2x 15A/120VAC, Serwo TowerPro SG-90 – micro, Zestaw przewodów do podłączania na płytce stykowej- męskie/żeńskie min 60 szt</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16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Mikrokomputer Raspberry PI2 B+</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 xml:space="preserve">procesor Quad Core Broadcom BCM2836, 900MHz rdzeń ARM Cortex-A7, RAM 1GB, 4xUSB, Ethernet, HDMI. 40 Pin GPIO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Dedykowana obudowa i zasilacz. Karta pamięci micro SD 32 GB klasa 10 +NOODBs dla Raspberry PI</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Klawiatura + mysz do Raspberry PI2B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Klawiatura dedykowana do Rasbery PI 2 B+Transmisja: bezprzewodowa 2,4 GHz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Zasięg: do 10 m, Port: USB, 128-bitowe szyfrowanie AES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Klawiatura: 2 x AAA 1,5 V (w zestawie), Myszka: 2 x AA 1,5 V (w zestawie)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Myszka: 2-przyciskowa + rolka z przyciskiem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Współpracuje z systemami: </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Windows 98/2000/ME/NT/XP/7/8/8.1/10,MAC OS 8.6 lub wyższy, Raspbian / OpenELEC (Raspberry Pi)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Obsługuje wszystkie wersje językowe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Klawiatura bezprzewodowa, Myszka bezprzewodowa, Odbiornik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2 x bateria AAA oraz 2 x bateria AA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16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Lego Mindstorms EV3 pakiet edukacyjny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Zawartość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inteligentna kostka EV3,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trzy interaktywne serwomotory z wbudowanymi czujnikami obrotu (dwa duże silniki i jeden średni),, ultradźwiękowy czujnik odległości,  czujnik światła / koloru,, żyroskop z możliwością kumulacji kąta obrotu, dwa czujniki dotyku, dedykowany akumulator, kulka podporowa,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kable połączeniowe, Instrukcja budowy robota mobilnego z modułami,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klocki LEGO Technic pozwalające na budowę różnorodnych maszyn i konstrukcji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Zasilacz  10V Lego 45517</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Lego MIndstorms EV3  Lego 45560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Oprogramowanie lego mindstorms  educztion V3</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komputerowy All in one. Platforma Platforma Mac OS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obudowy All In One, zintegrowana z ekranem, materiał obudowy aluminium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Procesor: liczba wątków 4 ,liczba rdzeni 4,częstotliwośc bazowa 3100,TURBO 3600,Cache 4096KB,obsługa instrukcji 64 bit, gniazdo procesora BGA 1364</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RAM DDR 3, 1866MHz,wielkość pamięci 8 GB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HDD: SATA , 2,5’’,5400 o/m Pojemność 1TB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Zainstalowane 2 karty graficzne, pamięć DDR3, liczba obsługiwanych wyświetlaczy 3</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Ekran :przekątna 21.5”, rozdzielczość 4096x2304, 4K, Rodzaj matrycy: Retina IPS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Mysz i klawiatura w zestawie, Obsługa kart pamięci SD i SDHC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Karta dźwiękowa stereofoniczna. Głośniki zintegrowane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Komunikacja 10/100/1000,WLAN Ac/a/b/g/n, Bluetooth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Złącza: 4x USB3.0, 2x Thunderbolt,1xLAN.System operacyjny OSX 10.11 lub równoważny</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 pakiet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Moduł dydaktyczny sterownika PLC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Sterownik PLC: IDEC SmartAxis FT1A-H40RSA – 24 wejścia: 18 wejść binarnych, 6 wejść analogowych (binarnych);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16 wyjść: 12 wyjść przekaźnikowych, 4 wyjścia tranzystorowe;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wyświetlacz LCD, zasilanie 24 V DC, komunikacja: Ethernet/USB, przewód komunikacyjny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Oprogramowanie Automation Organizer (WindLDR) - licencja edukacyjna z nieograniczoną liczbą instalacji, oprogramowanie zawiera symulator pracy sterownika PLC, dostępne języki programowania: LD, FBD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Płyta montażowa pionowa (stojak) z profili aluminiowych i płyty kompozytowej o wymiarach całkowitych ok. 870 mm x 510 mm x 300 mm, wyposażona w uchwyt (1 szt.), szyny DIN (2 szt.) oraz koryto grzebieniowe:–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Wyłącznik stanowiska, bezpiecznik  –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Listwa łączeniowa WAGO–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Uniwersalny koncentrator (zadajnik) sygnałów do sterownika PLC 4 wejścia/4 wyjścia (ME-132A+T), zestaw złączek zapasowych –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Zasilacz 24 V DC/2A z przewodem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Przycisk sterowniczy monostabilny: styk NO, montaż na szynę TH35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Przycisk sterowniczy monostabilny: styk NC, montaż na szynę TH35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Przycisk sterowniczy bistabilny: styk NO, montaż na szynę TH35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Przycisk sterowniczy bistabilny: styk NC, montaż na szynę TH35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Wyłącznik awaryjny NC, montaż na szynę TH35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Lampka sygnalizacyjna LED: zielona, 24V DC, montaż na szynę TH35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Lampka sygnalizacyjna LED: czerwona, 24V DC, montaż na szynę TH35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Lampka sygnalizacyjna LED: żółta, 24V DC, montaż na szynę TH35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Materiały dydaktyczne i dokumentacja techniczna –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Stanowisko posiada deklarację CE, Gwarancja 24 MC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Dostawca zapewnia przeszkolenie w zakresie obsługi stanowiska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6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Obiekt PLC-sterowanie sygnalizacją uliczną - kompatybilny z modułem dydaktycznym  sterownika PLC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makieta dydaktyczna współpracująca z modułem sterownikiem PLC:,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Sygnały wejściowe są pochodzą z czujników obecności obiektów na makiecie skrzyżowania,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Sygnały wyjściowe sterują diodami sygnalizacji świetlnej na makiecie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Makieta sygnalizacji ulicznej,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Złącze taśmowe do koncentratora sygnałów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Przewód taśmowy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Zestaw diod sygnalizacyjnych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Czujniki obecności pojazdu na skrzyżowaniu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Mikroprzyciski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Zasilanie 24 V DC1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Dopuszczalne wymiary max 200mm x 200mm x 60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Waga pomiędzy 0, 6 a  0, 8 kg</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Dokumentacja techniczna oraz instrukcja obsługi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Stanowisko posiada deklarację CE., Gwarancja 24 mc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Dostawca zapewnia przeszkolenie w zakresie obsługi stanowiska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6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Panel operatorski HMI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Panel operatorski HMI współpracujący ze sterownikami PLC IDEC obsługującymi protokół MODBUS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Interface: RS-232 i RS-485</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Wyświetlacz LCD: 4 linie po 20 znaków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Klawiatura membranowa: 6 przycisków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Diody sygnalizacyjne: Praca, Awaria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Port USB do programowania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Obiekt PLC-sterowanie sygnalizacją uliczną  kompatybilny z modułem dydaktycznym  sterownika PLC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makieta dydaktyczna współpracująca z modułem sterownikiem PLC:,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Sygnały wejściowe pochodzą  z czujników obecności intruza w pomieszczeniu , oraz z przycisków alarmowych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Sygnały wyjściowe sterują sygnalizacją optyczną: stan alarmu oraz typ alarmu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Makieta domu jednorodzinnego parterowego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Złącze taśmowe do koncentratora sygnałów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Przewód taśmowy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Zestaw diod sygnalizacyjnych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Czujniki obecności  intruza w obiekcie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Mikroprzyciski  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Zasilanie 24 V DC1 kpl</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Dopuszczalne wymiary max 200mm x 200mm x 60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Waga pomiędzy 0, 6 a  0, 8 kg</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Dokumentacja techniczna oraz instrukcja obsługi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Stanowisko posiada deklarację CE., Gwarancja 24 mc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Dostawca zapewnia przeszkolenie w zakresie obsługi stanowiska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6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Tablet (system android)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System operacyjny  Android 6.0 Marshmallow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Procesor  , 8-rdzeniowy, 1,6 GHz</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Pojemność  16 GB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Pamięć RAM  2 GB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Przekątna ekranu  10,1 cala, Rozdzielczość ekranu  1920 x 1200 pikseli, Format ekranu  16:10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Matryca  TFT, matowa, LCD, Funkcje ekranu   Multi-touch 10 punktowy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Karta bezprzewodowa Wi-Fi  802.11a/b/g/n/Ac, Bluetooth  Bluetooth 4.2, Wi-Fi Direct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Funkcje dodatkowe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Aparat przedni  2,0 Mpix, Aparat tylny  8 Mpix, Funkcje aparatu   autofocus, nagrywanie filmów Full HD 1080p, tryb HDR, czujnik oświetlenia, G-sensor</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Głośnik , Mikrofon, Moduł GPS  , GPS, GLONASS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Wejścia/wyjścia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Czytnik kart pamięci   microSD/SDHC/SDXC do 200 GB, Złącze USB  1x microUSB, Złącze słuchawkowe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Parametry fizyczne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Kolor czarny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Pojemność akumulatora  7300 mAh, Maksymalny czas pracy do   13 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Wymiary   254 x 155 x 8,2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Wyposażenie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instrukcja obsługi, karta gwarancyjna, ładowarka sieciowa, kabel USB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miesiące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gwarancji   door to door</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Wkrętak elektryczny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Uchwyt 1/4", Obroty prawo/lewo,5 stopniowe sprzęgło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Łamana konstrukcja obudowy  umożliwiająca  pracę na dwa sposoby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Blokada włącznika zapobiega przypadkowemu włączeniu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Rękojeść anty-poślizgowa , Światło LED do oświetlania miejsca pracy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Dane techniczne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Maks. moment obrotowy: 5Nm, Prędkość obrotowa bez obciążenia: 200 / 600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Bateria Li-ion 3,6V1,5Ah, Napięcie zasilania ładowarki 230v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Ładowarka UC3SFL czas ładowania: 30 min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Waga: do 0,5kg</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Ładowarka, Zapasowy akumulator, Walizka transportowa, komplet końcówek Bit</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Serwer NAS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Klasa produktu NAS - sieciowe pamięci masowe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Typ obudowy urządzenia NAS Przenośna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Wbudowana pamięć operacyjna min 1 GB mb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Ilość zainstalowanych dysków 2szt. Min 1 TB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Maksymalna ilość dysków 4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Zainstalowane sterowniki dysków 2 x SATA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Wbudowane układy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Karta sieciowa 10/100/1000 Mbit/s</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Cechy dodatkowe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Ilość wolnych kieszeni 3,5 (wewnętrznych) 2 szt.</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Interfejsy1 x RJ-45 (LAN)2 x USB 2.0 1xUSB3.0</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Zarządzanie | obsługiwane protokoły: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Obsługiwane protokoły i standardy IEEE 802.3 - 10BaseT,IEEE 802.3ab - 1000BaseT</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IEEE 802.3u - 100BaseTX, TCP/IP - Transmission Control Protocol/Internet Protocol</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CIFS/SMB, NFS, AFP, DHCP Client - Dynamic Host Configuration Protocol Client</w:t>
            </w:r>
          </w:p>
          <w:p w:rsidR="004751E6" w:rsidRPr="004751E6" w:rsidRDefault="004751E6" w:rsidP="004751E6">
            <w:pPr>
              <w:rPr>
                <w:rFonts w:ascii="Arial Narrow" w:eastAsia="Times New Roman" w:hAnsi="Arial Narrow" w:cs="Arial"/>
                <w:lang w:val="en-GB" w:eastAsia="pl-PL"/>
              </w:rPr>
            </w:pPr>
            <w:r w:rsidRPr="004751E6">
              <w:rPr>
                <w:rFonts w:ascii="Arial Narrow" w:eastAsia="Times New Roman" w:hAnsi="Arial Narrow" w:cs="Arial"/>
                <w:lang w:val="en-GB" w:eastAsia="pl-PL"/>
              </w:rPr>
              <w:t>DDNS - Dynamic Domain Name System, NTP - Network Time Protocol, FTP - protokół transmisji plików, HTTP - Hypertext Transfer Protocol, HTTPS - Hypertext Transfer Protocol Secure, UPnP-AV, PnP-X, USB 2.0, Bonjour, WebDAV - Web Distributed Authoring and Versioning, P2P Torrent support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backup Backup z/do USB, Planowanie tworzenia kopii zapasowej, Programowalny przycisk backup, Wsparcie dla urządzeń USB/Serwer wydruku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Obsługiwane systemy operacyjne Microsoft Windows XP, Windows 10, Windows 7™, Vista™, Windows® XP, or Windows® 2000, Mac OS X, Linux lub równoważny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Szafa metalowa z zamkiem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Szafa metalowa(aktowa), szklane drzwi 2 skrzydła, zamykane na kluczyk. obrotowa klamka z zamkiem. Wymiary (w,s,g)1990mmx1200mmx435)Metalowe półki, rozmieszczone równomiernie. Dostarczona w stanie zmontowanym. Kolor czarny lub ciemnogranatowy</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Regał metalowy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Regał metalowy skręcany wymiary (w/s/g/mm) 1980x800x600.Nośność Pólki min 50 kg. Malowany. kolor czarny lub ciemnogranatowy. Dostarczony w stanie zmontowanym</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Kosz na śmieci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Pojemność min 25 l metalowy, malowany czarny</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6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Apteczka metalowa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Szaka metalowa zamykana na zamek patentowy z oknem z plexi.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Wyposażenie zgodne z normą DIN13164.</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Patchcord UTP, kat.6, 2 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kategora 6 długość 2m 10 szt kolor czerwony,10 szt kolor zielony,10szt kolor niebieski standart 568B</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30</w:t>
            </w:r>
            <w:r w:rsidRPr="004751E6">
              <w:rPr>
                <w:rFonts w:ascii="Arial Narrow" w:eastAsia="Times New Roman" w:hAnsi="Arial Narrow" w:cs="Arial"/>
                <w:lang w:eastAsia="pl-PL"/>
              </w:rPr>
              <w:t xml:space="preserve">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Pojemnik z wiekiem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Przeźroczysty plastikowy,  zamykany pokrywą na wcisk, lub klamry wymiary 10x10x7/cm</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15</w:t>
            </w:r>
            <w:r w:rsidRPr="004751E6">
              <w:rPr>
                <w:rFonts w:ascii="Arial Narrow" w:eastAsia="Times New Roman" w:hAnsi="Arial Narrow" w:cs="Arial"/>
                <w:lang w:eastAsia="pl-PL"/>
              </w:rPr>
              <w:t xml:space="preserve">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Pojemnik z wiekiem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Przeźroczysty plastikowy,  zamykany pokrywą na wcisk, lub klamry wymiary 36x28x18/cm</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lastRenderedPageBreak/>
              <w:t>6</w:t>
            </w:r>
            <w:r w:rsidRPr="004751E6">
              <w:rPr>
                <w:rFonts w:ascii="Arial Narrow" w:eastAsia="Times New Roman" w:hAnsi="Arial Narrow" w:cs="Arial"/>
                <w:lang w:eastAsia="pl-PL"/>
              </w:rPr>
              <w:t xml:space="preserve">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Pojemnik z wiekiem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Przeźroczysty plastikowy,  zamykany pokrywą na wcisk, lub klamry wymiary 39x39x27/cm</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8</w:t>
            </w:r>
            <w:r w:rsidRPr="004751E6">
              <w:rPr>
                <w:rFonts w:ascii="Arial Narrow" w:eastAsia="Times New Roman" w:hAnsi="Arial Narrow" w:cs="Arial"/>
                <w:lang w:eastAsia="pl-PL"/>
              </w:rPr>
              <w:t xml:space="preserve">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narzędziowy 24 częściowy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Skrzynka transportowa , 6x mikro śrubokręt , 1x micro obcinarka , 1x mini szczypce telefoniczne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1x śrubokręt z rozszerzeniem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10x nasadki (PH1, PH2, PZ1, PZ2, PZ5, PZ6, T10, T15, T20, adapter)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4x klucz nasadowy (5mm, 6mm, 8mm, 10mm) ,1x pęseta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bCs/>
                <w:lang w:eastAsia="pl-PL"/>
              </w:rPr>
            </w:pPr>
            <w:r w:rsidRPr="004751E6">
              <w:rPr>
                <w:rFonts w:ascii="Arial Narrow" w:eastAsia="Times New Roman" w:hAnsi="Arial Narrow" w:cs="Arial"/>
                <w:bCs/>
                <w:lang w:eastAsia="pl-PL"/>
              </w:rPr>
              <w:t>16</w:t>
            </w:r>
            <w:r w:rsidRPr="004751E6">
              <w:rPr>
                <w:rFonts w:ascii="Arial Narrow" w:eastAsia="Times New Roman" w:hAnsi="Arial Narrow" w:cs="Arial"/>
                <w:lang w:eastAsia="pl-PL"/>
              </w:rPr>
              <w:t xml:space="preserve">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bCs/>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Miniwiertarka z akcesoriami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 135 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Zestaw zawiera: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Wiertarka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Wiertła: 6 szt (2 x 1.5 mm, 2 x 2.3 mm, 2 x 3.1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Tarcze polerskie: 62szt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Tarcze tnące: 5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Taśmy ścierne : 22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Ściernice diamentowe: 4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Tarcza tnąca fiberglass: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Ostrzałka-kamień: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Tarcza ścierno-polerska: 1 szt (kawałki papieru ściernego zamocowane w osi obrotu końcówki)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tarcza polerska: 9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Ściernice: 12 szt o różnych kształtach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Wkładki do uchwytu wiertarskiego: 4szt (1, 1,5, 2,3, 3,1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Mocowania do tarcz i taśm ściernych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Kluczyk do uchwytu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Walizka organizer na wiertarkę i podzespoły</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3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Chwytak podciśnieniowy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Chwytak podciśnieniowy (próżniowy) do przenoszenia drobnych elementów elektronicznych bez użycia pęsety. wykonany z materiału mającego właściwości ESD. Podciśnienie jest wytwarzane poprzez ściśnięcie gumowej końcówki chwytaka.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Uchwyt ( pompka wytwarzający podciśnienie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Wymiar: długość 150 mm, średnica 15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 końcówki z elastycznymi przyssawkami o rozmiarach: 2mm , 6mm, 8mm</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10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 xml:space="preserve">Uchwyt z lupą, podświetleniem LED i zasilaczem - trzecia ręka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Uchwyt ułatwiający montowanie elementów na płytkach PCB skład zestawu:3 lupy w zestawie:  Stała o powiększeniu 2,5 dioptrii i średnicy 90 mm, , wymienne o powiększeniu 7,5 dioptrii i średnicy 34 mm oraz 10 dioptrii i średnicy 34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Oświetlenie realizowane poprzez 5 diod LED zasilanych z dołączonego do zestawu zasilacza sieciowego lub trzech baterii LR03 AAA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Stabilna podstawa oraz uchwyty montażowe umożliwiają zamocowanie płytki PCB.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Spirala na lutownicę z możliwością demontażu.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 podstawie miejsce na gąbkę do czyszczenia grotu.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 zestawie zasilacz do podświetlania o parametrach: 4,8 V / 500 mA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Wysokość: 16 cm Szerokość uchwytu: 12 cm, Masa: 630 g</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10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elementów elektronicznych omawiających podstawowe zasady działania podzespołów elektronicznych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Płytka stykowa 400 otworów.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2 Przewody połączeniowe męsko-męskie - 15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3 Bateria 9 V z dedykowanym zatrzaskiem (tzw. klipem).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4 Tranzystor BC546 - 2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5 Tranzystor BC556 - 2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6 Tranzystor BS170 - 2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7 Rezystory przewlekane: 100 Ω, 330Ω, 1 kΩ, 10 kΩ (po 10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8 Potencjometr montażowy.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9 Kondensatory: 100 nF (5 szt.), 220 μF (4 szt.). 1000 μF ( 2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10 Przekaźnik z cewką z napięciem 5 V.</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11 Diody 1N4148 - 5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12 Diody LED 5 mm: zielona (5 szt.), czerwona (5 szt.), niebieska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13 Dławiki osiowe: 10 μH (2 szt.) , 1mH (2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14 Stabilizator liniowy 7805 5 V (2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15 Organizer (pojemnik) na podzespoły elektroniczne</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16 Kurs on-line omawiający na bazie powyższych podzespołów zagadnienia funkcjonowania i zastosowania podstawowych podzespołów elektronicznych</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20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Zestaw do prototypowania Arduino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Zawartość zestawu</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 Arduino Uno -  moduł z mikrokontrolerem Atmega328 14 cyfrowych IN/OUT(6 do wykorzystania jako PWM, taktowania 16 MHz , 32 kB pamięci programu Flash, 2 kB. pamięci operacyjnej SRAM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2 Płytka stykowa 400 otworów - płytka z osobnymi liniami zasilania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3 Przewody połączeniowe męsko-męskie - 20 szt - tworzenie połączeń na płytce stykowej oraz pomiędzy płytką i Arduino.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4 Bateria 9 V z dedykowanym zatrzaskiem (tzw. klipem).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5 Rezystory przewlekane: 330Ω, 1 kΩ (po 10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6 Potencjometr montażowy - podłączony do wyprowadzeń analogowych może służyć jako element interfejsu użytkownika - proste pokrętło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7 Diody LED 5 mm: zielona (5 szt.), czerwona (5 szt.), żółta (5 szt.), niebieska (1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8 Dwa fotorezystory - czujniki umożliwiające pomiar natężenia padającego światła,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9 Serwomechanizm modelarski typu micro.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10 Wyświetlacz LCD 16x2 ze złączami.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11 Sterownik silników L293D - mostek H umożliwiający sterowanie kierunkiem oraz  prędkością obrotową dwóch silników prądu stałego.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12 Czujnik odległości - ultradźwiękowy HC-SR04 działający w zakresie od 2 cm do 200 cm.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13 Buzzer z generatorem - zasilany napięciem 5 V prosty generator sygnałów dźwiękowych.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14 Stabilizator napięcia 5 V z kondensatorami.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15 Przyciski typu tact-switch - 5 szt.</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16 Przewód USB do połączenia Arduino z komputerem.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17 Wsparcie on-line –kursy omawiające podstawowe zagadnienia z zakresu programowania portów I/O, sterowania silnikami DC, odbierania sygnałów od czujników odległości, komunikacji z komputerem PC(UART)</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10 zest.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Odsysacz do cyny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Tryb pracy ręczny Zastosowanie podciśnieniowe usuwanie nadmiaru  cyny z lutów</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Wymiary   60 x 30 x 235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Metalowa obudowa i końcówka ssąca</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20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841"/>
        </w:trPr>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Pasta termoprzewodząca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Pasta termoprzewodząca z dodatkiem srebra. Przeznaczenie mocowanie radiatorów odprowadzanie ciepła. Pojemność : 1,4ml (około 15 zastosowań)</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Ciężar właściwy : 2,49 g/cm³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Kolor : szary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Rekomendowany czas przechowywania przed wykorzystaniem : do 2 lat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czas używania na CPU : do 3 lat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Temperatura pracy : -50°C to +110°C</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20 Op.</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Monitor LCD</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Gwarancja: 2 lata , przekątna : 27 cali , rodzaj matrycy : AH-IPS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rodzaj podświetlenia : LED,  typ matrycy : matowa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rozdzielczość nominalna  2560 x 1440 piksele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Złącza: :cyfrowe złącze DVI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lastRenderedPageBreak/>
              <w:t xml:space="preserve">porty wejścia/wyjścia  1 x mini DisplayPort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HDMI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słuchawkowe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1 x DisplayPort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kontrast : 5000000:1 , jasność :350 cd/m² , wielkość plamki : 0.233 mm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czas reakcji plamki :5 ms , kąt widzenia pion  178 °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kąt widzenia poziom: 178 ° , ilość wyświetlanych kolorów : 16.7 mln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kolor obudowy : nczarny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zgodność z technologią HDCP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spełniane normy jakościowe :TUV-GS , TCO 99 , TCO 2003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akcesoria : kabel DVI , kabel zasilający , kabel USB |, kabel DisplayPort</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Edukacyjny robot do nauki programowania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Robot umożliwiający naukę programowania. Komunikacja Bluetooth. PArametry</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Procesor: ATmega 328 (kompatybilny z Arduino Uno)</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Zasilanie: 4 x bateria AA ,Czas działania: od 40 min do 90 min</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Światło: 12 niezależnych diod LED RGB</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Komunikacja: Bluetooth 4.0 / USB / I2C</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Wyświetlacz: 32 ekspresje oczu, np. &gt;.&lt;, --.--, itp.</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Wspierane aplikacje: Arduino IDE / WhenDo, Ardublock / Scratch</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Czujniki: 2 czujniki odległości, 2 enkodery, czujniki prędkości, 6 czujników czujników linii</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Prześwit: 3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Orientacyjne wymiary: 120 x 120 x 64 mm</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Skład zestawu: programowalny robot, akumulatory AA x 4, ładowarka do akumulatorów</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single" w:sz="4" w:space="0" w:color="auto"/>
              <w:left w:val="nil"/>
              <w:bottom w:val="single" w:sz="4" w:space="0" w:color="auto"/>
              <w:right w:val="nil"/>
            </w:tcBorders>
            <w:shd w:val="clear" w:color="auto" w:fill="auto"/>
          </w:tcPr>
          <w:p w:rsidR="004751E6" w:rsidRPr="004751E6" w:rsidRDefault="004751E6" w:rsidP="004751E6">
            <w:pPr>
              <w:rPr>
                <w:rFonts w:ascii="Arial Narrow" w:eastAsia="Times New Roman" w:hAnsi="Arial Narrow" w:cs="Arial"/>
                <w:b/>
                <w:lang w:eastAsia="pl-PL"/>
              </w:rPr>
            </w:pPr>
            <w:r w:rsidRPr="004751E6">
              <w:rPr>
                <w:rFonts w:ascii="Arial Narrow" w:eastAsia="Times New Roman" w:hAnsi="Arial Narrow" w:cs="Arial"/>
                <w:b/>
                <w:lang w:eastAsia="pl-PL"/>
              </w:rPr>
              <w:t>Akumulatory 2400mAh typ AA:</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Ni-MH R6/AA, 2400mAh, 1,2V;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brak efektu pamięci;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znoszą rozładowanie wysokim prądem;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xml:space="preserve">•  długa żywotność – min: 900 cykli ładowania; </w:t>
            </w:r>
          </w:p>
          <w:p w:rsidR="004751E6" w:rsidRPr="004751E6" w:rsidRDefault="004751E6" w:rsidP="004751E6">
            <w:pPr>
              <w:rPr>
                <w:rFonts w:ascii="Arial Narrow" w:eastAsia="Times New Roman" w:hAnsi="Arial Narrow" w:cs="Arial"/>
                <w:lang w:eastAsia="pl-PL"/>
              </w:rPr>
            </w:pPr>
            <w:r w:rsidRPr="004751E6">
              <w:rPr>
                <w:rFonts w:ascii="Arial Narrow" w:eastAsia="Times New Roman" w:hAnsi="Arial Narrow" w:cs="Arial"/>
                <w:lang w:eastAsia="pl-PL"/>
              </w:rPr>
              <w:t>•  ogniwa niklowo-wodorkowe</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40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single" w:sz="4" w:space="0" w:color="auto"/>
              <w:left w:val="nil"/>
              <w:bottom w:val="single" w:sz="4" w:space="0" w:color="auto"/>
              <w:right w:val="nil"/>
            </w:tcBorders>
            <w:shd w:val="clear" w:color="auto" w:fill="auto"/>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Akumulatory 200mAh typ 6F22, 9 V</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typ 9V 6LR61 / 9V / 6F22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Ni-MH HR6F22, 200mAh, napięcie znamionowe 8,4V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wymiary: 26,5 x 15,7 x 48,5 mm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brak efektu pamięci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wytrzymują rozładowanie wysokim prądem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długa żywotność – min: 900 cykli ładowania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ogniwa niklowo-wodorkowe.</w:t>
            </w:r>
          </w:p>
        </w:tc>
        <w:tc>
          <w:tcPr>
            <w:tcW w:w="1744" w:type="dxa"/>
            <w:tcBorders>
              <w:top w:val="nil"/>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lastRenderedPageBreak/>
              <w:t>10 szt.</w:t>
            </w:r>
          </w:p>
        </w:tc>
        <w:tc>
          <w:tcPr>
            <w:tcW w:w="1276" w:type="dxa"/>
            <w:tcBorders>
              <w:top w:val="nil"/>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237"/>
        </w:trPr>
        <w:tc>
          <w:tcPr>
            <w:tcW w:w="754" w:type="dxa"/>
          </w:tcPr>
          <w:p w:rsidR="004751E6" w:rsidRPr="004751E6" w:rsidRDefault="004751E6" w:rsidP="006D70D6">
            <w:pPr>
              <w:numPr>
                <w:ilvl w:val="0"/>
                <w:numId w:val="36"/>
              </w:numPr>
              <w:contextualSpacing/>
              <w:rPr>
                <w:rFonts w:ascii="Arial Narrow" w:hAnsi="Arial Narrow"/>
              </w:rPr>
            </w:pPr>
          </w:p>
        </w:tc>
        <w:tc>
          <w:tcPr>
            <w:tcW w:w="9404" w:type="dxa"/>
            <w:tcBorders>
              <w:top w:val="single" w:sz="4" w:space="0" w:color="auto"/>
              <w:left w:val="nil"/>
              <w:bottom w:val="single" w:sz="4" w:space="0" w:color="auto"/>
              <w:right w:val="nil"/>
            </w:tcBorders>
            <w:shd w:val="clear" w:color="auto" w:fill="auto"/>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Uniwersalna ładowarka do akumulatorów rozmiarów AAA,AA,6F22</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Wyposażona w wyświetlacz LCD pokazujący stan naładowania ogniw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Ładuje ogniwa: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2 lub 4 szt. AAA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2 lub 4 szt. AA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2 lub 4 szt. C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2 lub 4 szt. D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1 szt. 9V (6F22)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Prądy ładowania: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AAA 200mA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AA, C i D 450 mA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9V 34 mA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USB 1000mA</w:t>
            </w:r>
          </w:p>
        </w:tc>
        <w:tc>
          <w:tcPr>
            <w:tcW w:w="1744" w:type="dxa"/>
            <w:tcBorders>
              <w:top w:val="single" w:sz="4" w:space="0" w:color="auto"/>
              <w:left w:val="nil"/>
              <w:bottom w:val="single" w:sz="4" w:space="0" w:color="auto"/>
              <w:right w:val="single" w:sz="4" w:space="0" w:color="auto"/>
            </w:tcBorders>
            <w:shd w:val="clear" w:color="auto" w:fill="auto"/>
            <w:vAlign w:val="center"/>
          </w:tcPr>
          <w:p w:rsidR="004751E6" w:rsidRPr="004751E6" w:rsidRDefault="004751E6" w:rsidP="004751E6">
            <w:pPr>
              <w:jc w:val="center"/>
              <w:rPr>
                <w:rFonts w:ascii="Arial Narrow" w:eastAsia="Times New Roman" w:hAnsi="Arial Narrow" w:cs="Arial"/>
                <w:lang w:eastAsia="pl-PL"/>
              </w:rPr>
            </w:pPr>
            <w:r w:rsidRPr="004751E6">
              <w:rPr>
                <w:rFonts w:ascii="Arial Narrow" w:eastAsia="Times New Roman" w:hAnsi="Arial Narrow" w:cs="Arial"/>
                <w:lang w:eastAsia="pl-PL"/>
              </w:rPr>
              <w:t>4 szt.</w:t>
            </w:r>
          </w:p>
        </w:tc>
        <w:tc>
          <w:tcPr>
            <w:tcW w:w="1276" w:type="dxa"/>
            <w:tcBorders>
              <w:top w:val="single" w:sz="4" w:space="0" w:color="auto"/>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r w:rsidR="004751E6" w:rsidRPr="004751E6" w:rsidTr="00C31209">
        <w:trPr>
          <w:trHeight w:val="237"/>
        </w:trPr>
        <w:tc>
          <w:tcPr>
            <w:tcW w:w="11902" w:type="dxa"/>
            <w:gridSpan w:val="3"/>
            <w:tcBorders>
              <w:right w:val="single" w:sz="4" w:space="0" w:color="auto"/>
            </w:tcBorders>
            <w:vAlign w:val="center"/>
          </w:tcPr>
          <w:p w:rsidR="004751E6" w:rsidRPr="004751E6" w:rsidRDefault="004751E6" w:rsidP="004751E6">
            <w:pPr>
              <w:jc w:val="right"/>
              <w:rPr>
                <w:rFonts w:ascii="Arial Narrow" w:eastAsia="Times New Roman" w:hAnsi="Arial Narrow" w:cs="Arial"/>
                <w:lang w:eastAsia="pl-PL"/>
              </w:rPr>
            </w:pPr>
            <w:r w:rsidRPr="004751E6">
              <w:rPr>
                <w:rFonts w:ascii="Arial Narrow" w:eastAsia="Times New Roman" w:hAnsi="Arial Narrow" w:cs="Arial"/>
                <w:lang w:eastAsia="pl-PL"/>
              </w:rPr>
              <w:t>RAZEM</w:t>
            </w:r>
          </w:p>
        </w:tc>
        <w:tc>
          <w:tcPr>
            <w:tcW w:w="1276" w:type="dxa"/>
            <w:tcBorders>
              <w:top w:val="single" w:sz="4" w:space="0" w:color="auto"/>
              <w:left w:val="nil"/>
              <w:bottom w:val="single" w:sz="4" w:space="0" w:color="auto"/>
              <w:right w:val="single" w:sz="4" w:space="0" w:color="auto"/>
            </w:tcBorders>
          </w:tcPr>
          <w:p w:rsidR="004751E6" w:rsidRPr="004751E6" w:rsidRDefault="004751E6" w:rsidP="004751E6">
            <w:pPr>
              <w:jc w:val="center"/>
              <w:rPr>
                <w:rFonts w:ascii="Arial Narrow" w:eastAsia="Times New Roman" w:hAnsi="Arial Narrow" w:cs="Arial"/>
                <w:lang w:eastAsia="pl-PL"/>
              </w:rPr>
            </w:pPr>
          </w:p>
        </w:tc>
      </w:tr>
    </w:tbl>
    <w:p w:rsidR="004751E6" w:rsidRPr="004751E6" w:rsidRDefault="004751E6" w:rsidP="004751E6">
      <w:pPr>
        <w:spacing w:after="160" w:line="259" w:lineRule="auto"/>
        <w:rPr>
          <w:rFonts w:ascii="Arial Narrow" w:hAnsi="Arial Narrow"/>
          <w:sz w:val="24"/>
          <w:szCs w:val="24"/>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pPr>
    </w:p>
    <w:p w:rsidR="004751E6" w:rsidRPr="004751E6" w:rsidRDefault="004751E6" w:rsidP="004751E6">
      <w:pPr>
        <w:tabs>
          <w:tab w:val="left" w:pos="0"/>
        </w:tabs>
        <w:suppressAutoHyphens/>
        <w:autoSpaceDE w:val="0"/>
        <w:spacing w:line="0" w:lineRule="atLeast"/>
        <w:rPr>
          <w:rFonts w:ascii="Arial Narrow" w:eastAsia="Times New Roman" w:hAnsi="Arial Narrow" w:cs="Times New Roman"/>
          <w:b/>
          <w:sz w:val="24"/>
          <w:szCs w:val="24"/>
          <w:lang w:eastAsia="ar-SA"/>
        </w:rPr>
        <w:sectPr w:rsidR="004751E6" w:rsidRPr="004751E6" w:rsidSect="00FB7D00">
          <w:pgSz w:w="16838" w:h="11906" w:orient="landscape"/>
          <w:pgMar w:top="1418" w:right="1438" w:bottom="284" w:left="1438" w:header="708" w:footer="709" w:gutter="0"/>
          <w:cols w:space="708"/>
          <w:docGrid w:linePitch="360"/>
        </w:sectPr>
      </w:pPr>
    </w:p>
    <w:p w:rsidR="004751E6" w:rsidRPr="004751E6" w:rsidRDefault="004751E6" w:rsidP="004751E6">
      <w:pPr>
        <w:jc w:val="right"/>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lastRenderedPageBreak/>
        <w:t>Załącznik A12 do Formularza ofertowego</w:t>
      </w:r>
    </w:p>
    <w:tbl>
      <w:tblPr>
        <w:tblW w:w="10344" w:type="dxa"/>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2574"/>
        <w:gridCol w:w="5528"/>
        <w:gridCol w:w="851"/>
        <w:gridCol w:w="851"/>
      </w:tblGrid>
      <w:tr w:rsidR="004751E6" w:rsidRPr="004751E6" w:rsidTr="00C31209">
        <w:trPr>
          <w:trHeight w:val="285"/>
        </w:trPr>
        <w:tc>
          <w:tcPr>
            <w:tcW w:w="10344" w:type="dxa"/>
            <w:gridSpan w:val="5"/>
          </w:tcPr>
          <w:p w:rsidR="004751E6" w:rsidRPr="004751E6" w:rsidRDefault="004751E6" w:rsidP="004751E6">
            <w:pPr>
              <w:jc w:val="center"/>
              <w:rPr>
                <w:rFonts w:ascii="Arial Narrow" w:eastAsia="Times New Roman" w:hAnsi="Arial Narrow" w:cs="Times New Roman"/>
                <w:b/>
                <w:lang w:eastAsia="pl-PL"/>
              </w:rPr>
            </w:pPr>
            <w:r w:rsidRPr="004751E6">
              <w:rPr>
                <w:rFonts w:ascii="Arial Narrow" w:eastAsia="Times New Roman" w:hAnsi="Arial Narrow" w:cs="Times New Roman"/>
                <w:b/>
                <w:lang w:eastAsia="pl-PL"/>
              </w:rPr>
              <w:t>PRACOWNIA NAPRAW POJAZDÓW SAMOCHODOWYCH</w:t>
            </w:r>
          </w:p>
        </w:tc>
      </w:tr>
      <w:tr w:rsidR="004751E6" w:rsidRPr="004751E6" w:rsidTr="00C31209">
        <w:trPr>
          <w:trHeight w:val="165"/>
        </w:trPr>
        <w:tc>
          <w:tcPr>
            <w:tcW w:w="540" w:type="dxa"/>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Lp.</w:t>
            </w:r>
          </w:p>
        </w:tc>
        <w:tc>
          <w:tcPr>
            <w:tcW w:w="2574" w:type="dxa"/>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Urządzenie</w:t>
            </w:r>
          </w:p>
        </w:tc>
        <w:tc>
          <w:tcPr>
            <w:tcW w:w="5528" w:type="dxa"/>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Minimalne parametry i wymagania</w:t>
            </w:r>
          </w:p>
        </w:tc>
        <w:tc>
          <w:tcPr>
            <w:tcW w:w="851" w:type="dxa"/>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Ilość</w:t>
            </w:r>
          </w:p>
        </w:tc>
        <w:tc>
          <w:tcPr>
            <w:tcW w:w="851" w:type="dxa"/>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Cena </w:t>
            </w:r>
          </w:p>
        </w:tc>
      </w:tr>
      <w:tr w:rsidR="004751E6" w:rsidRPr="004751E6" w:rsidTr="00C31209">
        <w:trPr>
          <w:trHeight w:val="600"/>
        </w:trPr>
        <w:tc>
          <w:tcPr>
            <w:tcW w:w="540" w:type="dxa"/>
            <w:tcBorders>
              <w:bottom w:val="nil"/>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w:t>
            </w:r>
          </w:p>
        </w:tc>
        <w:tc>
          <w:tcPr>
            <w:tcW w:w="2574" w:type="dxa"/>
            <w:tcBorders>
              <w:bottom w:val="single" w:sz="4" w:space="0" w:color="auto"/>
            </w:tcBorders>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Samochód osobowy z napędem</w:t>
            </w:r>
          </w:p>
          <w:p w:rsidR="004751E6" w:rsidRPr="004751E6" w:rsidRDefault="004751E6" w:rsidP="004751E6">
            <w:pPr>
              <w:spacing w:before="100" w:beforeAutospacing="1" w:after="100" w:afterAutospacing="1"/>
              <w:jc w:val="cente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 xml:space="preserve"> HYBRYDOWYM, 5 Drzwi, 100 KM</w:t>
            </w:r>
          </w:p>
          <w:p w:rsidR="004751E6" w:rsidRPr="004751E6" w:rsidRDefault="004751E6" w:rsidP="004751E6">
            <w:pPr>
              <w:spacing w:before="100" w:beforeAutospacing="1" w:after="100" w:afterAutospacing="1"/>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-z manualną skrzynią biegów</w:t>
            </w:r>
          </w:p>
          <w:p w:rsidR="004751E6" w:rsidRPr="004751E6" w:rsidRDefault="004751E6" w:rsidP="004751E6">
            <w:pPr>
              <w:spacing w:before="100" w:beforeAutospacing="1" w:after="100" w:afterAutospacing="1"/>
              <w:jc w:val="center"/>
              <w:rPr>
                <w:rFonts w:ascii="Arial Narrow" w:eastAsia="Times New Roman" w:hAnsi="Arial Narrow" w:cs="Times New Roman"/>
                <w:b/>
                <w:bCs/>
                <w:lang w:eastAsia="pl-PL"/>
              </w:rPr>
            </w:pPr>
          </w:p>
          <w:p w:rsidR="004751E6" w:rsidRPr="004751E6" w:rsidRDefault="004751E6" w:rsidP="004751E6">
            <w:pPr>
              <w:spacing w:before="100" w:beforeAutospacing="1" w:after="100" w:afterAutospacing="1"/>
              <w:jc w:val="center"/>
              <w:rPr>
                <w:rFonts w:ascii="Arial Narrow" w:eastAsia="Times New Roman" w:hAnsi="Arial Narrow" w:cs="Times New Roman"/>
                <w:b/>
                <w:bCs/>
                <w:lang w:eastAsia="pl-PL"/>
              </w:rPr>
            </w:pPr>
          </w:p>
          <w:p w:rsidR="004751E6" w:rsidRPr="004751E6" w:rsidRDefault="004751E6" w:rsidP="004751E6">
            <w:pPr>
              <w:spacing w:before="100" w:beforeAutospacing="1" w:after="100" w:afterAutospacing="1"/>
              <w:jc w:val="center"/>
              <w:rPr>
                <w:rFonts w:ascii="Arial Narrow" w:eastAsia="Times New Roman" w:hAnsi="Arial Narrow" w:cs="Times New Roman"/>
                <w:lang w:eastAsia="pl-PL"/>
              </w:rPr>
            </w:pPr>
          </w:p>
          <w:p w:rsidR="004751E6" w:rsidRPr="004751E6" w:rsidRDefault="004751E6" w:rsidP="004751E6">
            <w:pPr>
              <w:spacing w:before="100" w:beforeAutospacing="1" w:after="100" w:afterAutospacing="1"/>
              <w:jc w:val="cente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tc>
        <w:tc>
          <w:tcPr>
            <w:tcW w:w="5528" w:type="dxa"/>
            <w:tcBorders>
              <w:bottom w:val="single" w:sz="4" w:space="0" w:color="auto"/>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Bezpieczeństwo</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ABS + EBD + BA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VSC + TRC (systemy stabilizacji toru jazdy i kontroli trakcji)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Dodatkowa ochrona ( elektroniczny system antykradzieżowy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Immobilizer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ISOFIX na skrajnych tylnych siedzeniach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Sygnalizacja niezapiętych pasów z przodu i z tyłu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Przednie poduszki powietrzne kierowcy i pasażera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Wyłącznik poduszki pasażera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Boczne poduszki powietrzne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System monitorowania ciśnienia w oponach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Światła do jazdy dziennej typu LED</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Tylne światła pozycyjne oraz stopu typu LED</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Projektorowe światła główne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Kurtyny powietrzne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Poduszka kolanowa kierowcy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System wspomagający pokonywanie podjazdu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Czujniki parkowania z przodu i tyłu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Nawigacja</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Wygląd zewnętrzny i wewnętrzny</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Kierunkowskazy w lusterkach zewnętrznych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Lakierowane zderzaki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Lakierowane klamki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Lakierowane lusterka zewnętrzne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Chromowane elementy wykończeniowe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Miękkie materiały wykończeniowe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Skórzana kierownica i gałka dźwigni zmiany biegów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Podłokietnik przedni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Elementy stylizacyjne na kierownicy i gałce dźwigni zmiany biegów w kolorze Piano Black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Przedni grill w kształcie plastra miodu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Tylny spojler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Przyciemniane szyby tylne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Przednie lampy przeciwmgielne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Układ wczesnego reagowania w razie ryzyka zderzenia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Układ ostrzegania o niezamierzonej zmianie pasa ruchu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Automatyczne światła drogowe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Czujnik deszczu (automatyczne wycieraczki)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Wewnętrzne lusterko elektrochromatyczne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Dywaniki gumowe wnętrza 4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Koła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Koła 195/50 R16 + felgi aluminiowe czarne polerowane</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Komfort: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Centralny zamek sterowany pilotem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Komputer pokładowy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Funkcja „Follow me home”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Wspomaganie kierownicy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Regulacja wysokości fotela kierowcy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Kierownica regulowana w pionie i w poziomie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Przyciski w kierownicy do obsługi radia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Dzielona (60:40) tylna kanapa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Elektrycznie regulowane szyby przednie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Elektrycznie regulowane szyby przednie i tylne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Koło dojazdowe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Elektrycznie regulowane lusterka zewnętrzne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Gniazdo USB</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System multimedialny (6 głośników)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System Bluetooth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Przyciski w kierownicy do obsługi zestawu Bluetooth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Kamera cofania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Podgrzewane lusterka zewnętrzne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Klimatyzacja automatyczna dwustrefowa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Chłodzony schowek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Obrotomierz</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Uruchamianie samochodu przyciskiem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Tempomat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Uruchamianie samochodu przyciskiem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System „Inteligentny kluczyk”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szt.</w:t>
            </w:r>
          </w:p>
          <w:p w:rsidR="004751E6" w:rsidRPr="004751E6" w:rsidRDefault="004751E6" w:rsidP="004751E6">
            <w:pPr>
              <w:rPr>
                <w:rFonts w:ascii="Arial Narrow" w:eastAsia="Times New Roman" w:hAnsi="Arial Narrow" w:cs="Times New Roman"/>
                <w:lang w:eastAsia="pl-PL"/>
              </w:rPr>
            </w:pP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11245"/>
        </w:trPr>
        <w:tc>
          <w:tcPr>
            <w:tcW w:w="540" w:type="dxa"/>
            <w:tcBorders>
              <w:top w:val="nil"/>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2.</w:t>
            </w:r>
          </w:p>
        </w:tc>
        <w:tc>
          <w:tcPr>
            <w:tcW w:w="2574" w:type="dxa"/>
            <w:tcBorders>
              <w:top w:val="single" w:sz="4" w:space="0" w:color="auto"/>
            </w:tcBorders>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Klatkowy pojazd dydaktyczny</w:t>
            </w:r>
          </w:p>
        </w:tc>
        <w:tc>
          <w:tcPr>
            <w:tcW w:w="5528" w:type="dxa"/>
            <w:tcBorders>
              <w:top w:val="single" w:sz="4" w:space="0" w:color="auto"/>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Pojazd z pozycji nr 1, w wersji wyposażenia maksimum standard, powinien zostać dostosowany do celów dydaktycznych – jako ćwiczeniowy pojazd ilustrujący budowę ww. modelu z możliwością wglądu do podstawowych podzespołów pojazdu i możliwość ich demontażu i powtórnego montażu, oraz diagnostyki mechanicznej i komputerowej wg niżej zamieszczonych wymagań;</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autoSpaceDE w:val="0"/>
              <w:autoSpaceDN w:val="0"/>
              <w:adjustRightInd w:val="0"/>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Nośne nadwozie pojazdu dydaktycznego oraz płyta podłogowa powinna być uzupełniona lub zastąpiona spawaną konstrukcją rurową lub z innych profili zapewniających odpowiednią sztywność i bezpieczeństwo oraz dydaktyczną poglądowość konstrukcji pojazdu. Pojazd powinien być sprawny – działający w swej funkcji, bez konieczności dopuszczenia do ruchu.</w:t>
            </w:r>
          </w:p>
          <w:p w:rsidR="004751E6" w:rsidRPr="004751E6" w:rsidRDefault="004751E6" w:rsidP="004751E6">
            <w:pPr>
              <w:autoSpaceDE w:val="0"/>
              <w:autoSpaceDN w:val="0"/>
              <w:adjustRightInd w:val="0"/>
              <w:ind w:left="743"/>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W/w konstrukcja powinna:</w:t>
            </w:r>
          </w:p>
          <w:p w:rsidR="004751E6" w:rsidRPr="004751E6" w:rsidRDefault="004751E6" w:rsidP="004751E6">
            <w:pPr>
              <w:autoSpaceDE w:val="0"/>
              <w:autoSpaceDN w:val="0"/>
              <w:adjustRightInd w:val="0"/>
              <w:ind w:left="743"/>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zawierać punkty bazowe dla danego typu nadwozia i fragmenty konstrukcji nośnej nie zakłócające - a wspomagające funkcję dydaktyczną pojazdu,</w:t>
            </w:r>
          </w:p>
          <w:p w:rsidR="004751E6" w:rsidRPr="004751E6" w:rsidRDefault="004751E6" w:rsidP="004751E6">
            <w:pPr>
              <w:autoSpaceDE w:val="0"/>
              <w:autoSpaceDN w:val="0"/>
              <w:adjustRightInd w:val="0"/>
              <w:ind w:left="743"/>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posiadać punkty mocowań: silnika, ramy pomocniczej, kolumn zawieszenia (przód),  belki skrętnej (tył) umożliwiający ich dydaktyczny demontaż i montaż,</w:t>
            </w:r>
          </w:p>
          <w:p w:rsidR="004751E6" w:rsidRPr="004751E6" w:rsidRDefault="004751E6" w:rsidP="004751E6">
            <w:pPr>
              <w:autoSpaceDE w:val="0"/>
              <w:autoSpaceDN w:val="0"/>
              <w:adjustRightInd w:val="0"/>
              <w:ind w:left="743"/>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elementy kompletnych układów: napędowego, zawieszenia, zasilania, kierowniczego, hamulcowego, wyposażenia elektrycznego  powinny być dobrze widoczne i zapewniać łatwość diagnozowania, demontażu i montażu</w:t>
            </w:r>
          </w:p>
          <w:p w:rsidR="004751E6" w:rsidRPr="004751E6" w:rsidRDefault="004751E6" w:rsidP="004751E6">
            <w:pPr>
              <w:autoSpaceDE w:val="0"/>
              <w:autoSpaceDN w:val="0"/>
              <w:adjustRightInd w:val="0"/>
              <w:ind w:left="743"/>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deska rozdzielcza zamontowana w całości powinna zapewniać od strony komory silnikowej łatwy dostęp do przyłączy elektrycznych, gniazda diagnostycznego OBD, elementów układu klimatyzacji oraz napędu wycieraczek i innych podzespołów istotnych z punku widzenia funkcjonowania pojazdu,</w:t>
            </w:r>
          </w:p>
          <w:p w:rsidR="004751E6" w:rsidRPr="004751E6" w:rsidRDefault="004751E6" w:rsidP="004751E6">
            <w:pPr>
              <w:autoSpaceDE w:val="0"/>
              <w:autoSpaceDN w:val="0"/>
              <w:adjustRightInd w:val="0"/>
              <w:ind w:left="743"/>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pas przedni i tylny zamontowany we właściwym geometrycznie miejscu wyposażony w kompletne oświetlenie i elementy wyposażenia będące w wyposażeniu standardowym pojazdu zamontowane do konstrukcji rurowej nośnej lub pomocniczej,</w:t>
            </w:r>
          </w:p>
          <w:p w:rsidR="004751E6" w:rsidRPr="004751E6" w:rsidRDefault="004751E6" w:rsidP="004751E6">
            <w:pPr>
              <w:autoSpaceDE w:val="0"/>
              <w:autoSpaceDN w:val="0"/>
              <w:adjustRightInd w:val="0"/>
              <w:ind w:left="743"/>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co najmniej po jednej stronie konstrukcji są zamocowane drzwi z możliwością wglądu w układ sterowania i napędu szyb, lusterek i innych elementów konstrukcyjnych w które wyposażony jest pojazd,</w:t>
            </w:r>
          </w:p>
          <w:p w:rsidR="004751E6" w:rsidRPr="004751E6" w:rsidRDefault="004751E6" w:rsidP="004751E6">
            <w:pPr>
              <w:autoSpaceDE w:val="0"/>
              <w:autoSpaceDN w:val="0"/>
              <w:adjustRightInd w:val="0"/>
              <w:ind w:left="743"/>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model powinien być wyposażony w miejscach ich rzeczywistego zamontowania w układ poduszek gazowych i napinaczy pasów z elementami zapewniającymi ich dobrą widoczność i możliwość diagnozowania, oraz bezpieczeństwo dydaktyczne(brak możliwości eksplodowania ładunków).</w:t>
            </w:r>
          </w:p>
          <w:p w:rsidR="004751E6" w:rsidRPr="004751E6" w:rsidRDefault="004751E6" w:rsidP="004751E6">
            <w:pPr>
              <w:autoSpaceDE w:val="0"/>
              <w:autoSpaceDN w:val="0"/>
              <w:adjustRightInd w:val="0"/>
              <w:ind w:left="743"/>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model powinien być wyposażony w fotel kierowcy i pasażera, z których ten drugi powinien być częściowo odkryty - umożliwiający dydaktyczny ogląd mechanizmów wewnętrznych i sposobu mocowania tapicerki i układu materiałów wyściółkowych.</w:t>
            </w:r>
          </w:p>
          <w:p w:rsidR="004751E6" w:rsidRPr="004751E6" w:rsidRDefault="004751E6" w:rsidP="004751E6">
            <w:pPr>
              <w:rPr>
                <w:rFonts w:ascii="Arial Narrow" w:eastAsia="Times New Roman" w:hAnsi="Arial Narrow" w:cs="Times New Roman"/>
                <w:b/>
                <w:lang w:eastAsia="pl-PL"/>
              </w:rPr>
            </w:pP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2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w:t>
            </w:r>
          </w:p>
        </w:tc>
        <w:tc>
          <w:tcPr>
            <w:tcW w:w="2574"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Podnośnik 2-kolumnowy</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bCs/>
                <w:lang w:eastAsia="pl-PL"/>
              </w:rPr>
              <w:t>Podnośnik 2-kolumnowy elektrohydrauliczny z długimi ramionami wys. 4,65m</w:t>
            </w:r>
            <w:r w:rsidRPr="004751E6">
              <w:rPr>
                <w:rFonts w:ascii="Arial Narrow" w:eastAsia="Times New Roman" w:hAnsi="Arial Narrow" w:cs="Times New Roman"/>
                <w:b/>
                <w:bCs/>
                <w:lang w:eastAsia="pl-PL"/>
              </w:rPr>
              <w:br/>
            </w:r>
            <w:r w:rsidRPr="004751E6">
              <w:rPr>
                <w:rFonts w:ascii="Arial Narrow" w:eastAsia="Times New Roman" w:hAnsi="Arial Narrow" w:cs="Times New Roman"/>
                <w:lang w:eastAsia="pl-PL"/>
              </w:rPr>
              <w:t xml:space="preserve">- Elektrohydrauliczny podnośnik 2-kolumnowy bezprogowy, o udźwigu 4 t </w:t>
            </w:r>
            <w:r w:rsidRPr="004751E6">
              <w:rPr>
                <w:rFonts w:ascii="Arial Narrow" w:eastAsia="Times New Roman" w:hAnsi="Arial Narrow" w:cs="Times New Roman"/>
                <w:lang w:eastAsia="pl-PL"/>
              </w:rPr>
              <w:br/>
            </w:r>
            <w:r w:rsidRPr="004751E6">
              <w:rPr>
                <w:rFonts w:ascii="Arial Narrow" w:eastAsia="Times New Roman" w:hAnsi="Arial Narrow" w:cs="Times New Roman"/>
                <w:lang w:eastAsia="pl-PL"/>
              </w:rPr>
              <w:lastRenderedPageBreak/>
              <w:t>- Zakryty agregat hydrauliczny o niskiej emisji hałasu</w:t>
            </w:r>
            <w:r w:rsidRPr="004751E6">
              <w:rPr>
                <w:rFonts w:ascii="Arial Narrow" w:eastAsia="Times New Roman" w:hAnsi="Arial Narrow" w:cs="Times New Roman"/>
                <w:lang w:eastAsia="pl-PL"/>
              </w:rPr>
              <w:br/>
              <w:t>- Obrócone pod kątem 45° wózki unoszące zapewniają możliwość maksymalnego otwarcia drzwi i są pomocne przy podnoszeniu pojazdów z krótkim jak i z długim rozstawem osi.</w:t>
            </w:r>
            <w:r w:rsidRPr="004751E6">
              <w:rPr>
                <w:rFonts w:ascii="Arial Narrow" w:eastAsia="Times New Roman" w:hAnsi="Arial Narrow" w:cs="Times New Roman"/>
                <w:lang w:eastAsia="pl-PL"/>
              </w:rPr>
              <w:br/>
              <w:t>- Pozwala unosić nie tylko samochody osobowe, ale również wiele dostawczych i małych ciężarówek</w:t>
            </w:r>
            <w:r w:rsidRPr="004751E6">
              <w:rPr>
                <w:rFonts w:ascii="Arial Narrow" w:eastAsia="Times New Roman" w:hAnsi="Arial Narrow" w:cs="Times New Roman"/>
                <w:lang w:eastAsia="pl-PL"/>
              </w:rPr>
              <w:br/>
              <w:t>- Zakres dostawy obejmuje: 4 tuleje podwyższające 50 mm oraz 4 tuleje podwyższające 100 mm z uchwytami na kolumny</w:t>
            </w:r>
            <w:r w:rsidRPr="004751E6">
              <w:rPr>
                <w:rFonts w:ascii="Arial Narrow" w:eastAsia="Times New Roman" w:hAnsi="Arial Narrow" w:cs="Times New Roman"/>
                <w:lang w:eastAsia="pl-PL"/>
              </w:rPr>
              <w:br/>
              <w:t>- Górny automatyczny wyłącznik (o dwóch funkcjach): 1. wyłączanie po osiągnięciu maksymalnej wysokości podnoszenia 2. ochrona podnoszonego pojazdu</w:t>
            </w:r>
            <w:r w:rsidRPr="004751E6">
              <w:rPr>
                <w:rFonts w:ascii="Arial Narrow" w:eastAsia="Times New Roman" w:hAnsi="Arial Narrow" w:cs="Times New Roman"/>
                <w:lang w:eastAsia="pl-PL"/>
              </w:rPr>
              <w:br/>
              <w:t>-  Opuszczanie bez prądu: szybkość opuszczania daje się regulować bezstopniowo, co pozwala zatrzymywać pojazd dokładnie na potrzebnej wysokości</w:t>
            </w:r>
            <w:r w:rsidRPr="004751E6">
              <w:rPr>
                <w:rFonts w:ascii="Arial Narrow" w:eastAsia="Times New Roman" w:hAnsi="Arial Narrow" w:cs="Times New Roman"/>
                <w:lang w:eastAsia="pl-PL"/>
              </w:rPr>
              <w:br/>
              <w:t>- Automatyczne zapadki zabezpieczające (w obu kolumnach)</w:t>
            </w:r>
            <w:r w:rsidRPr="004751E6">
              <w:rPr>
                <w:rFonts w:ascii="Arial Narrow" w:eastAsia="Times New Roman" w:hAnsi="Arial Narrow" w:cs="Times New Roman"/>
                <w:lang w:eastAsia="pl-PL"/>
              </w:rPr>
              <w:br/>
              <w:t>-  Równobieżność wózków zapewniona przez stalową linę</w:t>
            </w:r>
            <w:r w:rsidRPr="004751E6">
              <w:rPr>
                <w:rFonts w:ascii="Arial Narrow" w:eastAsia="Times New Roman" w:hAnsi="Arial Narrow" w:cs="Times New Roman"/>
                <w:lang w:eastAsia="pl-PL"/>
              </w:rPr>
              <w:br/>
              <w:t>-  Dwa bezobsługowe siłowniki hydrauliczne, elementy instalacji hydraulicznej z wysokogatunkowych materiałów</w:t>
            </w:r>
            <w:r w:rsidRPr="004751E6">
              <w:rPr>
                <w:rFonts w:ascii="Arial Narrow" w:eastAsia="Times New Roman" w:hAnsi="Arial Narrow" w:cs="Times New Roman"/>
                <w:lang w:eastAsia="pl-PL"/>
              </w:rPr>
              <w:br/>
              <w:t>- Tylko metalowe przewody hydrauliczne, brak węży wysokociśnieniowych.</w:t>
            </w:r>
            <w:r w:rsidRPr="004751E6">
              <w:rPr>
                <w:rFonts w:ascii="Arial Narrow" w:eastAsia="Times New Roman" w:hAnsi="Arial Narrow" w:cs="Times New Roman"/>
                <w:lang w:eastAsia="pl-PL"/>
              </w:rPr>
              <w:br/>
            </w:r>
            <w:r w:rsidRPr="004751E6">
              <w:rPr>
                <w:rFonts w:ascii="Arial Narrow" w:eastAsia="Times New Roman" w:hAnsi="Arial Narrow" w:cs="Times New Roman"/>
                <w:lang w:eastAsia="pl-PL"/>
              </w:rPr>
              <w:br/>
              <w:t>- parametry techn:</w:t>
            </w:r>
            <w:r w:rsidRPr="004751E6">
              <w:rPr>
                <w:rFonts w:ascii="Arial Narrow" w:eastAsia="Times New Roman" w:hAnsi="Arial Narrow" w:cs="Times New Roman"/>
                <w:lang w:eastAsia="pl-PL"/>
              </w:rPr>
              <w:br/>
              <w:t>silnik napędowy 2,2 kW; wysokość całkowita 4650mm, szerokość zewnętrzna 3035mm, szer. Przejazdowa 2240mm, rozstaw kolumn wewnętrzny 2565mm, max. wys. Podnoszenia 1851mm, czas podnoszenia 32s, zasil elektr 400V, ramiona nośne 3-czesciowe min. 726 – max. 1447 mm- symetryczne;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Sprzęt zostanie odebrany po zgłoszeniu w Urzędzie Dozoru Technicznego.</w:t>
            </w:r>
          </w:p>
          <w:p w:rsidR="004751E6" w:rsidRPr="004751E6" w:rsidRDefault="004751E6" w:rsidP="004751E6">
            <w:pPr>
              <w:rPr>
                <w:rFonts w:ascii="Arial Narrow" w:eastAsia="Times New Roman" w:hAnsi="Arial Narrow" w:cs="Times New Roman"/>
                <w:lang w:eastAsia="pl-PL"/>
              </w:rPr>
            </w:pP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67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Stół warsztatowy z szafą, gablotą zamykaną na klucz oraz z zestawem narzędzi do montażu i demontażu</w:t>
            </w:r>
          </w:p>
          <w:p w:rsidR="004751E6" w:rsidRPr="004751E6" w:rsidRDefault="004751E6" w:rsidP="004751E6">
            <w:pPr>
              <w:rPr>
                <w:rFonts w:ascii="Arial Narrow" w:eastAsia="Times New Roman" w:hAnsi="Arial Narrow" w:cs="Times New Roman"/>
                <w:b/>
                <w:lang w:eastAsia="pl-PL"/>
              </w:rPr>
            </w:pP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1.</w:t>
            </w: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SZAFA WARSZTATOWA Z 4 PÓŁKAMI NA COKOLE</w:t>
            </w:r>
            <w:r w:rsidRPr="004751E6">
              <w:rPr>
                <w:rFonts w:ascii="Arial Narrow" w:eastAsia="Times New Roman" w:hAnsi="Arial Narrow" w:cs="Times New Roman"/>
                <w:lang w:eastAsia="pl-PL"/>
              </w:rPr>
              <w:br/>
              <w:t>- szafa wykonana w całości z blachy stalowej o grubości 1,0 mm</w:t>
            </w:r>
            <w:r w:rsidRPr="004751E6">
              <w:rPr>
                <w:rFonts w:ascii="Arial Narrow" w:eastAsia="Times New Roman" w:hAnsi="Arial Narrow" w:cs="Times New Roman"/>
                <w:lang w:eastAsia="pl-PL"/>
              </w:rPr>
              <w:br/>
              <w:t>- szerokość szafy 1000 mm  głębokość szafy 500 mm  wysokość szafy z cokołem 2000 mm</w:t>
            </w:r>
            <w:r w:rsidRPr="004751E6">
              <w:rPr>
                <w:rFonts w:ascii="Arial Narrow" w:eastAsia="Times New Roman" w:hAnsi="Arial Narrow" w:cs="Times New Roman"/>
                <w:lang w:eastAsia="pl-PL"/>
              </w:rPr>
              <w:br/>
              <w:t xml:space="preserve">- drzwi zawieszone na potrójnych zawiasach Elesa Ganter  z kątem otwarcia 180 stopni - lub innych, które zostały sprawdzone i przetestowane zgodnie z procedurami Systemu Jakości (stosownie do Normy Jakości ISO 9001) </w:t>
            </w:r>
            <w:r w:rsidRPr="004751E6">
              <w:rPr>
                <w:rFonts w:ascii="Arial Narrow" w:eastAsia="Times New Roman" w:hAnsi="Arial Narrow" w:cs="Times New Roman"/>
                <w:lang w:eastAsia="pl-PL"/>
              </w:rPr>
              <w:br/>
              <w:t xml:space="preserve">- solidny zamek ryglujący drzwi w trzech punktach </w:t>
            </w:r>
            <w:r w:rsidRPr="004751E6">
              <w:rPr>
                <w:rFonts w:ascii="Arial Narrow" w:eastAsia="Times New Roman" w:hAnsi="Arial Narrow" w:cs="Times New Roman"/>
                <w:lang w:eastAsia="pl-PL"/>
              </w:rPr>
              <w:br/>
              <w:t>- wygodny uchwyt wykonany na całej długości drzwi zabezpieczony</w:t>
            </w:r>
            <w:r w:rsidRPr="004751E6">
              <w:rPr>
                <w:rFonts w:ascii="Arial Narrow" w:eastAsia="Times New Roman" w:hAnsi="Arial Narrow" w:cs="Times New Roman"/>
                <w:lang w:eastAsia="pl-PL"/>
              </w:rPr>
              <w:br/>
              <w:t xml:space="preserve">  chromowaną listwą PCV </w:t>
            </w:r>
            <w:r w:rsidRPr="004751E6">
              <w:rPr>
                <w:rFonts w:ascii="Arial Narrow" w:eastAsia="Times New Roman" w:hAnsi="Arial Narrow" w:cs="Times New Roman"/>
                <w:lang w:eastAsia="pl-PL"/>
              </w:rPr>
              <w:br/>
              <w:t>- szafa umieszczona na cokole wykonanym z blachy stalowej o grubości 1,5 mm</w:t>
            </w:r>
            <w:r w:rsidRPr="004751E6">
              <w:rPr>
                <w:rFonts w:ascii="Arial Narrow" w:eastAsia="Times New Roman" w:hAnsi="Arial Narrow" w:cs="Times New Roman"/>
                <w:lang w:eastAsia="pl-PL"/>
              </w:rPr>
              <w:br/>
              <w:t xml:space="preserve">- wewnątrz szafy umieszczone 4 półki z możliwością regulacji wysokości </w:t>
            </w:r>
            <w:r w:rsidRPr="004751E6">
              <w:rPr>
                <w:rFonts w:ascii="Arial Narrow" w:eastAsia="Times New Roman" w:hAnsi="Arial Narrow" w:cs="Times New Roman"/>
                <w:lang w:eastAsia="pl-PL"/>
              </w:rPr>
              <w:br/>
              <w:t>- obciążenie półki do 90 kg</w:t>
            </w:r>
            <w:r w:rsidRPr="004751E6">
              <w:rPr>
                <w:rFonts w:ascii="Arial Narrow" w:eastAsia="Times New Roman" w:hAnsi="Arial Narrow" w:cs="Times New Roman"/>
                <w:lang w:eastAsia="pl-PL"/>
              </w:rPr>
              <w:br/>
            </w:r>
            <w:r w:rsidRPr="004751E6">
              <w:rPr>
                <w:rFonts w:ascii="Arial Narrow" w:eastAsia="Times New Roman" w:hAnsi="Arial Narrow" w:cs="Times New Roman"/>
                <w:b/>
                <w:lang w:eastAsia="pl-PL"/>
              </w:rPr>
              <w:t>2.</w:t>
            </w: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GABLOTA NARZEDZIOWA Z OŚWIETLENIEM</w:t>
            </w:r>
            <w:r w:rsidRPr="004751E6">
              <w:rPr>
                <w:rFonts w:ascii="Arial Narrow" w:eastAsia="Times New Roman" w:hAnsi="Arial Narrow" w:cs="Times New Roman"/>
                <w:lang w:eastAsia="pl-PL"/>
              </w:rPr>
              <w:br/>
              <w:t>- konstrukcja gabloty wykonana z wysokiej jakości blachy stalowej o grubości 1 mm</w:t>
            </w:r>
            <w:r w:rsidRPr="004751E6">
              <w:rPr>
                <w:rFonts w:ascii="Arial Narrow" w:eastAsia="Times New Roman" w:hAnsi="Arial Narrow" w:cs="Times New Roman"/>
                <w:lang w:eastAsia="pl-PL"/>
              </w:rPr>
              <w:br/>
              <w:t>- tylna ściana gabloty wykonana z płyty perforowanej umożliwiającej zamontowanie zawieszek</w:t>
            </w:r>
            <w:r w:rsidRPr="004751E6">
              <w:rPr>
                <w:rFonts w:ascii="Arial Narrow" w:eastAsia="Times New Roman" w:hAnsi="Arial Narrow" w:cs="Times New Roman"/>
                <w:lang w:eastAsia="pl-PL"/>
              </w:rPr>
              <w:br/>
            </w:r>
            <w:r w:rsidRPr="004751E6">
              <w:rPr>
                <w:rFonts w:ascii="Arial Narrow" w:eastAsia="Times New Roman" w:hAnsi="Arial Narrow" w:cs="Times New Roman"/>
                <w:lang w:eastAsia="pl-PL"/>
              </w:rPr>
              <w:lastRenderedPageBreak/>
              <w:t>- gablota zamykana zwijaną roletą aluminiową zabezpieczającą przed włamaniem</w:t>
            </w:r>
            <w:r w:rsidRPr="004751E6">
              <w:rPr>
                <w:rFonts w:ascii="Arial Narrow" w:eastAsia="Times New Roman" w:hAnsi="Arial Narrow" w:cs="Times New Roman"/>
                <w:lang w:eastAsia="pl-PL"/>
              </w:rPr>
              <w:br/>
              <w:t>- gablota zamykana zamkiem</w:t>
            </w:r>
            <w:r w:rsidRPr="004751E6">
              <w:rPr>
                <w:rFonts w:ascii="Arial Narrow" w:eastAsia="Times New Roman" w:hAnsi="Arial Narrow" w:cs="Times New Roman"/>
                <w:lang w:eastAsia="pl-PL"/>
              </w:rPr>
              <w:br/>
              <w:t>- gablota przystosowana do zawieszenia na ścianie lub zamontowania bezpośrednio na blacie stołu</w:t>
            </w:r>
            <w:r w:rsidRPr="004751E6">
              <w:rPr>
                <w:rFonts w:ascii="Arial Narrow" w:eastAsia="Times New Roman" w:hAnsi="Arial Narrow" w:cs="Times New Roman"/>
                <w:lang w:eastAsia="pl-PL"/>
              </w:rPr>
              <w:br/>
              <w:t>- szerokość około 1920 mm  głębokość około 200 mm  wysokość około 960 mm</w:t>
            </w:r>
            <w:r w:rsidRPr="004751E6">
              <w:rPr>
                <w:rFonts w:ascii="Arial Narrow" w:eastAsia="Times New Roman" w:hAnsi="Arial Narrow" w:cs="Times New Roman"/>
                <w:lang w:eastAsia="pl-PL"/>
              </w:rPr>
              <w:br/>
            </w:r>
            <w:r w:rsidRPr="004751E6">
              <w:rPr>
                <w:rFonts w:ascii="Arial Narrow" w:eastAsia="Times New Roman" w:hAnsi="Arial Narrow" w:cs="Times New Roman"/>
                <w:b/>
                <w:lang w:eastAsia="pl-PL"/>
              </w:rPr>
              <w:t>3.</w:t>
            </w: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STANOWISKO WARSZTATOWE Z SZEŚCIOMA SZUFLADAMI</w:t>
            </w: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lang w:eastAsia="pl-PL"/>
              </w:rPr>
              <w:br/>
              <w:t>- szafka z 6 szufladami</w:t>
            </w:r>
            <w:r w:rsidRPr="004751E6">
              <w:rPr>
                <w:rFonts w:ascii="Arial Narrow" w:eastAsia="Times New Roman" w:hAnsi="Arial Narrow" w:cs="Times New Roman"/>
                <w:lang w:eastAsia="pl-PL"/>
              </w:rPr>
              <w:br/>
              <w:t>- szuflady zawieszone na prowadnicach kulkowych o nośności do 70 kg</w:t>
            </w:r>
            <w:r w:rsidRPr="004751E6">
              <w:rPr>
                <w:rFonts w:ascii="Arial Narrow" w:eastAsia="Times New Roman" w:hAnsi="Arial Narrow" w:cs="Times New Roman"/>
                <w:lang w:eastAsia="pl-PL"/>
              </w:rPr>
              <w:br/>
              <w:t>- szerokość szafki 678 mm  głębokość szafki 500 mm  wysokość szafki z cokołem i blatem 1040 mm</w:t>
            </w:r>
            <w:r w:rsidRPr="004751E6">
              <w:rPr>
                <w:rFonts w:ascii="Arial Narrow" w:eastAsia="Times New Roman" w:hAnsi="Arial Narrow" w:cs="Times New Roman"/>
                <w:lang w:eastAsia="pl-PL"/>
              </w:rPr>
              <w:br/>
              <w:t>- trzy szuflady o wysokości 90 mm oraz trzy o wysokości 170 mm</w:t>
            </w:r>
            <w:r w:rsidRPr="004751E6">
              <w:rPr>
                <w:rFonts w:ascii="Arial Narrow" w:eastAsia="Times New Roman" w:hAnsi="Arial Narrow" w:cs="Times New Roman"/>
                <w:lang w:eastAsia="pl-PL"/>
              </w:rPr>
              <w:br/>
              <w:t>- wewnętrzne wymiary szuflad szerokość 557 mm, głębokość 397 mm</w:t>
            </w:r>
            <w:r w:rsidRPr="004751E6">
              <w:rPr>
                <w:rFonts w:ascii="Arial Narrow" w:eastAsia="Times New Roman" w:hAnsi="Arial Narrow" w:cs="Times New Roman"/>
                <w:lang w:eastAsia="pl-PL"/>
              </w:rPr>
              <w:br/>
              <w:t xml:space="preserve">- wygodny uchwyt wykonany na całej długości szuflady zabezpieczony   chromowaną listwą PCV </w:t>
            </w:r>
            <w:r w:rsidRPr="004751E6">
              <w:rPr>
                <w:rFonts w:ascii="Arial Narrow" w:eastAsia="Times New Roman" w:hAnsi="Arial Narrow" w:cs="Times New Roman"/>
                <w:lang w:eastAsia="pl-PL"/>
              </w:rPr>
              <w:br/>
              <w:t>- solidny blat stanowiska wykonany z bukowej klepki o grubości 40 mm</w:t>
            </w:r>
            <w:r w:rsidRPr="004751E6">
              <w:rPr>
                <w:rFonts w:ascii="Arial Narrow" w:eastAsia="Times New Roman" w:hAnsi="Arial Narrow" w:cs="Times New Roman"/>
                <w:lang w:eastAsia="pl-PL"/>
              </w:rPr>
              <w:br/>
              <w:t>- wymiary blatu: długość 1920 mm, głębokość 500 mm</w:t>
            </w:r>
            <w:r w:rsidRPr="004751E6">
              <w:rPr>
                <w:rFonts w:ascii="Arial Narrow" w:eastAsia="Times New Roman" w:hAnsi="Arial Narrow" w:cs="Times New Roman"/>
                <w:lang w:eastAsia="pl-PL"/>
              </w:rPr>
              <w:br/>
              <w:t>- boczna noga podtrzymująca blat wykonana z blachy stalowej o grubości 1,5 mm</w:t>
            </w:r>
            <w:r w:rsidRPr="004751E6">
              <w:rPr>
                <w:rFonts w:ascii="Arial Narrow" w:eastAsia="Times New Roman" w:hAnsi="Arial Narrow" w:cs="Times New Roman"/>
                <w:lang w:eastAsia="pl-PL"/>
              </w:rPr>
              <w:br/>
              <w:t>- możliwość przykręcenia nogi do podłoża</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jc w:val="center"/>
              <w:rPr>
                <w:rFonts w:ascii="Arial Narrow" w:eastAsia="Times New Roman" w:hAnsi="Arial Narrow" w:cs="Times New Roman"/>
                <w:b/>
                <w:lang w:eastAsia="pl-PL"/>
              </w:rPr>
            </w:pPr>
            <w:r w:rsidRPr="004751E6">
              <w:rPr>
                <w:rFonts w:ascii="Arial Narrow" w:eastAsia="Times New Roman" w:hAnsi="Arial Narrow" w:cs="Times New Roman"/>
                <w:b/>
                <w:lang w:eastAsia="pl-PL"/>
              </w:rPr>
              <w:t>Narzędzia ręczne w zestawach szufladowych wg poniższego zestawienia firmy SATA lub inne równoważne z dożywotnią gwarancją na narzędzia</w:t>
            </w:r>
          </w:p>
          <w:p w:rsidR="004751E6" w:rsidRPr="004751E6" w:rsidRDefault="004751E6" w:rsidP="004751E6">
            <w:pPr>
              <w:jc w:val="center"/>
              <w:rPr>
                <w:rFonts w:ascii="Arial Narrow" w:eastAsia="Times New Roman" w:hAnsi="Arial Narrow" w:cs="Times New Roman"/>
                <w:lang w:eastAsia="pl-PL"/>
              </w:rPr>
            </w:pPr>
          </w:p>
          <w:p w:rsidR="004751E6" w:rsidRPr="004751E6" w:rsidRDefault="004751E6" w:rsidP="006D70D6">
            <w:pPr>
              <w:numPr>
                <w:ilvl w:val="0"/>
                <w:numId w:val="44"/>
              </w:numPr>
              <w:suppressAutoHyphens/>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66 CZĘŚCI KLUCZY NASADOWYCH 1/4” METRYCZNYCH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14 szt. nasadek 6-kątnych: 3.5, 4, 4.5, 5, 5.5, 6, 7, 8, 9, 10, 11,12, 13, 14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12 szt. nasadek 6-kątnych długich: 4, 4.5, 5, 5.5, 6, 7, 8, 9,10, 11, 12, 13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23 szt. nasadek bit:</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płaskie 4, 4, 5.5, 6.5,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philips #1, #2, #3</w:t>
            </w:r>
          </w:p>
          <w:p w:rsidR="004751E6" w:rsidRPr="004751E6" w:rsidRDefault="004751E6" w:rsidP="004751E6">
            <w:pPr>
              <w:ind w:left="708"/>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 pozidriv #1, #2, #3</w:t>
            </w:r>
          </w:p>
          <w:p w:rsidR="004751E6" w:rsidRPr="004751E6" w:rsidRDefault="004751E6" w:rsidP="004751E6">
            <w:pPr>
              <w:ind w:left="708"/>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 torx® t8, t10, t15, t20, t25, t27,t30, t40</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6-kątne 3, 4, 5, 6, 7, 8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8 szt. nasadek bit:</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płaskie 3, 4, 5, 6,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philips #0, #1, #2, #3</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9 szt. akcesoriów: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rękojeść wkrętakowa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profesjonalna grzechotka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rękojeść przesuwna typu „t”</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przegub uniwersalny elastyczny</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uchwyt bit magnetyczny</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szybkomocujący adapter do końcówek bit</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lastRenderedPageBreak/>
              <w:t>ZESTAW SZUFLADOWY 33 CZĘŚCI KLUCZY NASADOWYCH 3/8” METRYCZNYCH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15 szt. nasadek 6-kątnych: 8, 9, 10, 11, 12, 13, 14, 15, 16, 17, 18, 19, 21, 22, 24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8 szt. nasadek 6-kątnych długich: 10, 11, 12, 13, 14, 15, 17, 19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3 szt. nasadek do świec: 16, 18, 21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7 szt. akcesoriów: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profesjonalna grzechotką szybkomocująca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przedłużka 10”</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adapter 3/8” f x 1/4” 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przegub uniwersalny</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uniwersalny adapter do końcówek bit</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przedłużka z blokadą 3”</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adapter 3wdrożny 1/2” f x 3/8” m</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27 CZĘŚCI KLUCZY NASADOWYCH 1/2” METRYCZNYCH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17 szt. nasadek 6-kątnych: 10, 11, 12, 13, 14, 15, 16, 17, 18, 19, 21, 24, 27, 30, 32, 34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5 szt. nasadek 6-kątnych długich: 10, 13, 17, 19, 22</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5 szt. akcesoriów: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profesjonalna grzechotka szybkomocująca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przedłużka 10”</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przegub uniwersalny</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przedłużka 5”</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adapter 3-drożny 1/2” fx 3/8” m</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10 CZĘŚCI KLUCZY PŁASKO-OCZKOWYCH METRYCZNYCH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2 szt. kluczy płaskooczkowych z grzechotką: 13, 14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8 szt. kluczy płaskich dwustronnych: 6 x 7, 8 x 10, 10 x 12, 11 x 13, 12, 14, 22 x 24, 24 x27, 30 x 32 mm</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10 CZĘŚCI KLUCZY OCZKOWO-GIĘTYCH DWUSTRONNYCH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10 szt.: 6 x 7, 8 x 10, 10 x 12, 11 x 13,12 x 14, 14 x 17, 17 x 19, 19 x 21, 21 x 23, 24 x 27 mm</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30 KLUCZY PŁASKO-OCZKOWYCH (8-19 mm) I TRZPIENIOWYCH x„L” 6-KĄTNE; torxz METRYCZNYCH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12 szt. kluczy płasko-oczkowych: 8, 9, 10, 11, 12, 13, 14, 15, 16, 17, 18, 19 mm </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9 szt. zestaw kluczy trzpieniowych „L” 6-KOTNYCH Z KULKĄ DŁUGICH: 1.5, 2, 2.5, 3, 4, 5, 6, 8, 10 mm</w:t>
            </w:r>
          </w:p>
          <w:p w:rsidR="004751E6" w:rsidRPr="004751E6" w:rsidRDefault="004751E6" w:rsidP="004751E6">
            <w:pPr>
              <w:ind w:left="360"/>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9 szt. zestaw kluczy trzpieniowych „L” TROX®: T10, T15, T20, T25, T27, T30, T40,T45, T50</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8 CZĘŚCI KLUCZY PŁASKO-OCZKOWYCH METRYCZNYCH</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19 CZĘŚCI KLUCZY PŁASKO-OCZKOWYCH Z PODWÓJNĄ GRZECHOTKĄ</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15 szt. kluczy pasko-oczkowych z grzechotką: 5.5, 6, 7, 8, 9, 10, 11,12, 13, 14, 15, 16, 17, 18, 19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adapter szybkomocujący do nasadek: 1/4” x 10, 3/8 x 13 mm, 1/2” x 19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adapter do trzpieni bit: 1/4 x 10 mm</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8 CZĘŚCI KLUCZY NASTAWNYCH I SZCYPIEC</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2 szt. kluczy nastawnych: 8”, 10”</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1 szt. szczypce z długimi szczękami: 6”</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2 szt. szczypce zaciskowe: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szybko blokujące z szczekami zakrzywionymi: 7”</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szybko blokujące z długimi szczękami prostymi: 6”</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8 PILNIKÓW</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5 szt. pilników: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pilnik płaski 8”</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pilnik półokrągły 8”</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pilnik kwadratowy 8”</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pilnik okrągły 8”</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pilnik trójkątny 8”</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3 SZT. POWLEKANYCH GALWANICZNIE DIAMENTOWYCH: 3 x 140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płaski</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półokrągły</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okrągły</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4 CZĘŚCI SZCZYPIEC DO PIRŚCIENI</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2 SZT. SZCZYPIEC DO PIERŚCIENI ZEWNĘTRZNYCH:</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proste 7”</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zakrzywione 7”</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2 SZT. SZCZYPIEC DO PIERŚCIENI WEWNĘTRZNYCH:</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proste 7”</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zakrzywione 7”</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4 CZĘŚCI SZCZYPIEC</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SZCZYPCE Z:</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długimi szczekami 6”</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diagonalne 6”</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kombinerki 8”</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diagonalne (do cięcia tworzyw sztucznych) 6”</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13 WKRĘTAKÓW</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6 SZT. WKRĘTAKÓW PRECYZYJNYCH MAŁYCH:</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płaskie 1.0x40mm, 2.0x40mm, 2.4x40mm, 3.0x40mm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philips #3x40mm, #0x40mm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7 SZT. WKRĘTAKÓW SERIA T:</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płaskie 3x75mm, 5x75mm, 6x100mm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philips #0x75mm, #1x75mm, #2x100mm, #3x150mm</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36 CZĘŚCI NASADEK UDAROWYCH 3/8” I 1/2”</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16 szt. nasadek 1/2” 6-katnych: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10, 11, 12, 13, 14, 15, 16, 17, 18, 19, 21, 22, 24,27, 30, 32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xml:space="preserve">13 szt. nasadek 3/8”: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7, 8, 9, 10, 11, 12, 13, 14, 15, 16, 17, 18, 19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7 SZT. AKCESORIÓW: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3/8” przedłuzka 3”</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2 SZT. ADAPTERÓW:</w:t>
            </w:r>
          </w:p>
          <w:p w:rsidR="004751E6" w:rsidRPr="004751E6" w:rsidRDefault="004751E6" w:rsidP="004751E6">
            <w:pPr>
              <w:ind w:left="1416"/>
              <w:rPr>
                <w:rFonts w:ascii="Arial Narrow" w:eastAsia="Times New Roman" w:hAnsi="Arial Narrow" w:cs="Times New Roman"/>
                <w:lang w:eastAsia="pl-PL"/>
              </w:rPr>
            </w:pPr>
            <w:r w:rsidRPr="004751E6">
              <w:rPr>
                <w:rFonts w:ascii="Arial Narrow" w:eastAsia="Times New Roman" w:hAnsi="Arial Narrow" w:cs="Times New Roman"/>
                <w:lang w:eastAsia="pl-PL"/>
              </w:rPr>
              <w:t>- 1/4” F x 3/8” M</w:t>
            </w:r>
          </w:p>
          <w:p w:rsidR="004751E6" w:rsidRPr="004751E6" w:rsidRDefault="004751E6" w:rsidP="004751E6">
            <w:pPr>
              <w:ind w:left="1416"/>
              <w:rPr>
                <w:rFonts w:ascii="Arial Narrow" w:eastAsia="Times New Roman" w:hAnsi="Arial Narrow" w:cs="Times New Roman"/>
                <w:lang w:eastAsia="pl-PL"/>
              </w:rPr>
            </w:pPr>
            <w:r w:rsidRPr="004751E6">
              <w:rPr>
                <w:rFonts w:ascii="Arial Narrow" w:eastAsia="Times New Roman" w:hAnsi="Arial Narrow" w:cs="Times New Roman"/>
                <w:lang w:eastAsia="pl-PL"/>
              </w:rPr>
              <w:t>- 1/2” F x 3/8” 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1/2” PRZEDUZKA 6”</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2 SZT. ADAPTERÓW:</w:t>
            </w:r>
          </w:p>
          <w:p w:rsidR="004751E6" w:rsidRPr="004751E6" w:rsidRDefault="004751E6" w:rsidP="004751E6">
            <w:pPr>
              <w:ind w:left="1416"/>
              <w:rPr>
                <w:rFonts w:ascii="Arial Narrow" w:eastAsia="Times New Roman" w:hAnsi="Arial Narrow" w:cs="Times New Roman"/>
                <w:lang w:eastAsia="pl-PL"/>
              </w:rPr>
            </w:pPr>
            <w:r w:rsidRPr="004751E6">
              <w:rPr>
                <w:rFonts w:ascii="Arial Narrow" w:eastAsia="Times New Roman" w:hAnsi="Arial Narrow" w:cs="Times New Roman"/>
                <w:lang w:eastAsia="pl-PL"/>
              </w:rPr>
              <w:t>- 3/8” F x 1/2” M</w:t>
            </w:r>
          </w:p>
          <w:p w:rsidR="004751E6" w:rsidRPr="004751E6" w:rsidRDefault="004751E6" w:rsidP="004751E6">
            <w:pPr>
              <w:ind w:left="1416"/>
              <w:rPr>
                <w:rFonts w:ascii="Arial Narrow" w:eastAsia="Times New Roman" w:hAnsi="Arial Narrow" w:cs="Times New Roman"/>
                <w:lang w:eastAsia="pl-PL"/>
              </w:rPr>
            </w:pPr>
            <w:r w:rsidRPr="004751E6">
              <w:rPr>
                <w:rFonts w:ascii="Arial Narrow" w:eastAsia="Times New Roman" w:hAnsi="Arial Narrow" w:cs="Times New Roman"/>
                <w:lang w:eastAsia="pl-PL"/>
              </w:rPr>
              <w:t>- 3/4” F x 1/2” 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PRZEGUB UNIWERSALNY 1/2” F x 1/2” M</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ZESTAW SZUFLADOWY 26 CZĘŚCI NASADEK 1/2” METRYCZNYCH </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20 SZT. NASADEK 6wKATNYCH: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8, 9, 10, 11, 12, 13, 14, 15, 16, 17, 18, 19, 20, 21, 22, 23, 24, 27, 30, 32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5 SZT. 6wKĄTNYCH DŁUGICH: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14, 17, 19, 21, 24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1 SZT. AKCESORIÓW: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profesjonalna grzechotka szybkomocująca</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59 CZĘŚCI NASADEK 1/4” CALOWYCH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10 SZT. NASADEK 6-KĄTNYCH:</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5/32, 3/16, 7/32, 1/4, 9/32, 5/16, 11/32, 3/8, 7/16, 1/2”</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9 SZT. NASADEK 6-KĄTNYCH DŁUGICH: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3/16, 7/32, 1/4, 9/32, 5/16, 11/32, 3/8,7/16, 1/2”</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23 SZT. NASADEK BIT: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PŁASKIE 4, 5.5, 6.5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PHILIPS #1, #2, #3</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HEX 3, 4, 5, 6, 7, 8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POZIDRIV #1, #2, #3</w:t>
            </w:r>
          </w:p>
          <w:p w:rsidR="004751E6" w:rsidRPr="004751E6" w:rsidRDefault="004751E6" w:rsidP="004751E6">
            <w:pPr>
              <w:ind w:left="708"/>
              <w:rPr>
                <w:rFonts w:ascii="Arial Narrow" w:eastAsia="Times New Roman" w:hAnsi="Arial Narrow" w:cs="Times New Roman"/>
                <w:lang w:val="en-GB" w:eastAsia="pl-PL"/>
              </w:rPr>
            </w:pPr>
            <w:r w:rsidRPr="004751E6">
              <w:rPr>
                <w:rFonts w:ascii="Arial Narrow" w:eastAsia="Times New Roman" w:hAnsi="Arial Narrow" w:cs="Times New Roman"/>
                <w:lang w:val="en-GB" w:eastAsia="pl-PL"/>
              </w:rPr>
              <w:t>• TORX® T8, T10, T15, T20, T25, T27,T30, T40</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8 SZT. NASADEK BIT</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PŁASKIE 3, 4, 5, 6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PHILIPS #0, #1, #2, #3</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9 SZT. AKCESORIÓW: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RĘKOJEŚĆ WKRĘTAKOWA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PROFESJONALNA GRZECHOTKA</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29 CZĘŚCI NASADEK 3/8” CALOWYCH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11 SZT. NASADEK 6-KĄTNYCH: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1/4, 5/16, 3/8, 7/16, 1/2, 9/16, 5/8, 11/16, 3/4, 13/16, 7/8”</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9 SZT. NASADEK 6-KĄTNYCH DŁUGICH:</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3/8, 7/16, 1/2, 9/16, 5/8, 11/16, 3/4, 13/16, 7/8”</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2 SZT. NASADEK DO ŚWIEC: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5/8”, 13/16”</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7 SZT. AKCESORIÓW: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profesjonalna grzechotką szybkomocująca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przedłużka 10”</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przedłużka z blokadą 3”</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uniwersalny adapter</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adapter 3/8” f x 1/4” 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adapter 3-drożny 1/2” f x 3/8” m</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25 CZĘŚCI KLUCZY NASADOWYCH 1/2” CALOWYCH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15 szt. nasadek 6-katnych: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5/16, 3/8, 7/16, 1/2, 9/16, 5/8, 11/16, 3/4, 13/16, 7/8, 15/16, 1,1-1/16, 1-1/8, 1-1/4”</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5 szt. 6-kątnych długich:</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1/2, 9/16, 5/8, 3/4, 13/16”</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5 SZT. AKCESORIÓW: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profesjonalna grzechotka szybkomocująca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przedłużka 10”</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przedłużka 5”</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przegub uniwersalny</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adapter 3-drożny 1/2” f x 3/8 m</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27 KLUCZY PŁASKO-OCZKOWYCH I TRZPIENIOWYCH(„L” 6-KĄTNE; TORXz CALOWYCH</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9 SZT. KLUCZY PŁASKO-OCZKOWYCH:</w:t>
            </w:r>
          </w:p>
          <w:p w:rsidR="004751E6" w:rsidRPr="004751E6" w:rsidRDefault="004751E6" w:rsidP="004751E6">
            <w:pPr>
              <w:ind w:left="1416"/>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1/4, 5/16, 3/8, 7/16, 1/2, 9/16, 5/8, 11/16, 3/4”</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ZESTAW KLUCZY TRZPIENIOWYCH „L” Z KULKĄ DŁUGICH: </w:t>
            </w:r>
          </w:p>
          <w:p w:rsidR="004751E6" w:rsidRPr="004751E6" w:rsidRDefault="004751E6" w:rsidP="004751E6">
            <w:pPr>
              <w:ind w:left="1416"/>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1.5, 2, 2.5, 3, 4, 5, 6, 8, 10 MM</w:t>
            </w:r>
          </w:p>
          <w:p w:rsidR="004751E6" w:rsidRPr="004751E6" w:rsidRDefault="004751E6" w:rsidP="004751E6">
            <w:pPr>
              <w:ind w:left="708"/>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TRZPIENIOWYCH „L” TORX®:</w:t>
            </w:r>
          </w:p>
          <w:p w:rsidR="004751E6" w:rsidRPr="004751E6" w:rsidRDefault="004751E6" w:rsidP="004751E6">
            <w:pPr>
              <w:ind w:left="1416"/>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 xml:space="preserve"> T10, T15, T20, T25, T27, T30, T40, T45, T50</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14 CZĘŚCI KLUCZY Z PŁASKO-OCZKOWYCH Z PODWÓJNĄ GRZECHOTKĄ CALOWYCH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10 SZT. KLUCZY PŁASKO-OCZKOWYCH Z PODWÓJNA GRZECHOTKĄ: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5/16, 3/8, 7/16, 1/2, 9/16, 5/8, 11/16, 3/4, 13/16, 7/8”</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3 SZT. ADAPTERÓW DO KLUCZY PŁASKO-OCZKOWYCH Z GRZECHOTKĄ:</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1/4” X 10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3/8” x 13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1/2” x 19 mm,</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1 SZT. ADAPTER BIT: 1/4” x 10 mm</w:t>
            </w:r>
          </w:p>
          <w:p w:rsidR="004751E6" w:rsidRPr="004751E6" w:rsidRDefault="004751E6" w:rsidP="006D70D6">
            <w:pPr>
              <w:numPr>
                <w:ilvl w:val="0"/>
                <w:numId w:val="44"/>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SZUFLADOWY 4 CZĘŚCI NARZĘDZI</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5 szt. przecinaków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32 szt. listków szczelinomierza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młotek blacharski - 680g</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młotek z wymiennymi końcówkami - 35mm</w:t>
            </w:r>
          </w:p>
          <w:p w:rsidR="004751E6" w:rsidRPr="004751E6" w:rsidRDefault="004751E6" w:rsidP="004751E6">
            <w:pPr>
              <w:ind w:left="360"/>
              <w:rPr>
                <w:rFonts w:ascii="Arial Narrow" w:eastAsia="Times New Roman" w:hAnsi="Arial Narrow" w:cs="Times New Roman"/>
                <w:lang w:eastAsia="pl-PL"/>
              </w:rPr>
            </w:pPr>
          </w:p>
          <w:p w:rsidR="004751E6" w:rsidRPr="004751E6" w:rsidRDefault="004751E6" w:rsidP="004751E6">
            <w:pPr>
              <w:ind w:left="360"/>
              <w:jc w:val="center"/>
              <w:rPr>
                <w:rFonts w:ascii="Arial Narrow" w:eastAsia="Times New Roman" w:hAnsi="Arial Narrow" w:cs="Times New Roman"/>
                <w:b/>
                <w:lang w:eastAsia="pl-PL"/>
              </w:rPr>
            </w:pPr>
            <w:r w:rsidRPr="004751E6">
              <w:rPr>
                <w:rFonts w:ascii="Arial Narrow" w:eastAsia="Times New Roman" w:hAnsi="Arial Narrow" w:cs="Times New Roman"/>
                <w:b/>
                <w:lang w:eastAsia="pl-PL"/>
              </w:rPr>
              <w:t>Narzędzia pneumatyczne od jednego producenta np. Hazet lub innego spełniającego poniższe wymagania</w:t>
            </w:r>
          </w:p>
          <w:p w:rsidR="004751E6" w:rsidRPr="004751E6" w:rsidRDefault="004751E6" w:rsidP="004751E6">
            <w:pPr>
              <w:rPr>
                <w:rFonts w:ascii="Arial Narrow" w:eastAsia="Times New Roman" w:hAnsi="Arial Narrow" w:cs="Times New Roman"/>
                <w:b/>
                <w:lang w:eastAsia="pl-PL"/>
              </w:rPr>
            </w:pPr>
          </w:p>
          <w:p w:rsidR="004751E6" w:rsidRPr="004751E6" w:rsidRDefault="004751E6" w:rsidP="004751E6">
            <w:pPr>
              <w:rPr>
                <w:rFonts w:ascii="Arial Narrow" w:eastAsia="Times New Roman" w:hAnsi="Arial Narrow"/>
                <w:b/>
                <w:lang w:eastAsia="pl-PL"/>
              </w:rPr>
            </w:pPr>
            <w:r w:rsidRPr="004751E6">
              <w:rPr>
                <w:rFonts w:ascii="Arial Narrow" w:eastAsia="Times New Roman" w:hAnsi="Arial Narrow" w:cs="Times New Roman"/>
                <w:b/>
                <w:lang w:eastAsia="pl-PL"/>
              </w:rPr>
              <w:t xml:space="preserve">25. </w:t>
            </w:r>
            <w:r w:rsidRPr="004751E6">
              <w:rPr>
                <w:rFonts w:ascii="Arial Narrow" w:eastAsia="Times New Roman" w:hAnsi="Arial Narrow"/>
                <w:b/>
                <w:lang w:eastAsia="pl-PL"/>
              </w:rPr>
              <w:t>klucz pneumatyczny 1/2 CALA MINI</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Nadzwyczaj lekki korpus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Minimalny poziom wibracji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trzpień roboczy 1/2"</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mechanizm udarowy Jumbo</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waga 1,30 kg</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zalecany maksymalny moment dokręcania 678 Nm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zalecany moment 610 Nm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maksymalny moment odkręcania 1100 Nm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obroty 10000 rpm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zalecana średnica węża powietrznego 10mm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wylot powietrza w rękojeści</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zapotrzebowanie powietrza 127 litrów/minutę</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ciśnienie robocze 6,3 bar</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poziom ciśnienia akustycznego 97,1 dB(A)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możliwość zamocowania zawiesia</w:t>
            </w:r>
          </w:p>
          <w:p w:rsidR="004751E6" w:rsidRPr="004751E6" w:rsidRDefault="004751E6" w:rsidP="004751E6">
            <w:pPr>
              <w:ind w:left="1080"/>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Przewód wężowy spiralny  do sprężonego powietrza wykonany z poliuretanu, długość minimum 7,5m, wewnętrzna średnica fi 6,35, przy końcówkach przyłączowych przegub obrotowy 360 stopni, ciśnienie rozrywające zgodnie z wymogami normy DIN; 55,1 bara/800 PSI, ciśnienie robocze 10 barów, gwint przyłącza sprężonego powietrza; 12,91 mm(1/4")</w:t>
            </w:r>
          </w:p>
          <w:p w:rsidR="004751E6" w:rsidRPr="004751E6" w:rsidRDefault="004751E6" w:rsidP="004751E6">
            <w:pPr>
              <w:ind w:left="1080"/>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26.  klucz pneumatyczny kątowy 1/2 CALA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Obroty w lewo i w prawo</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Bezstopniowa regulacja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Zużycie powietrza: 113 l/min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Wyjście gwint 1⁄4”</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Ciśnienie robocze 6,3 bar</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Rękojeść izolowana termicznie</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Ograniczone drgania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W kpl. wtyk złącza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Wysoki moment obrotowy</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Poziom hałasu 99 db(A)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Obroty biegu jałowego: max 280 obr/min,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Waga 1,4 kg, długość 260 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Wlot powietrza obracalny o 360"</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Możliwość dociągania do momentu 400 Nm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Szczelna obudowa klucza zapobiega przedostawaniu się pyłów</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27. Zestaw do polerowania Mini</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Do pracy w strefach trudno-dostępnych i napraw</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W komplecie tarcza polerująca fi-75mm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Szlifierka do polerowania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Nasadka do polerowania na mokro z haczykiem i zaczepem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Nakładka plastikowa żółta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Nakładka plastikowa biała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Nakładka ze skóry jagnięcej</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Klucz do regulacji</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Obroty - 2.500/min.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Średnica wtyku - 1/4"</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Zużycie powietrza 113 l/min.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6,2 bar</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Hałas 81 dB</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Długość 130mm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Waga 900 g.</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28. Szlifierka orbitalna MINI</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do pracy w strefach trudno-dostępnych i napraw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w KOMPLECIE TARCZA MIMOŚRODOWA FI-75MM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Szlifierka mimośrodowa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2 Tarcze szlifujące fi-50mm = 2" i 76,2mm = 3"</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Nakładki ścierne 10szt.</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Granulacja 320 , 400 , 600</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Klucz do regulacji</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Obroty 15.000/min.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Średnica złącza 1/4"</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Zużycie powietrza 113 l/min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6,2 bar</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Hałas 81 dB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Długość 117mm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Waga 700 g.</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29. Szlifierka kątowa 125 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Do tarcz ściernych 125 x 22 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Boczna rękojeść może być używana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jako praw i lewa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Mocowanie tarcz bez użycia dodatkowych</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narzędzi i szybkim ustawieniem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Zakres tarcz od 0,8 – 6 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Z blokadą trzpienia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Poziom hałasu 89 dB (A)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Ciśnienie robocze 6,3 bar</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Średnie zużycie powietrza 113 l/min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Wyjście na gwint: 1⁄4”</w:t>
            </w:r>
          </w:p>
          <w:p w:rsidR="004751E6" w:rsidRPr="004751E6" w:rsidRDefault="004751E6" w:rsidP="004751E6">
            <w:pPr>
              <w:ind w:left="1080"/>
              <w:rPr>
                <w:rFonts w:ascii="Arial Narrow" w:eastAsia="Times New Roman" w:hAnsi="Arial Narrow" w:cs="Times New Roman"/>
                <w:lang w:val="en-GB" w:eastAsia="pl-PL"/>
              </w:rPr>
            </w:pPr>
            <w:r w:rsidRPr="004751E6">
              <w:rPr>
                <w:rFonts w:ascii="Arial Narrow" w:eastAsia="Times New Roman" w:hAnsi="Arial Narrow" w:cs="Times New Roman"/>
                <w:lang w:val="en-GB" w:eastAsia="pl-PL"/>
              </w:rPr>
              <w:t>• Śruba gwint M 14 x 2</w:t>
            </w:r>
          </w:p>
          <w:p w:rsidR="004751E6" w:rsidRPr="004751E6" w:rsidRDefault="004751E6" w:rsidP="004751E6">
            <w:pPr>
              <w:ind w:left="1080"/>
              <w:rPr>
                <w:rFonts w:ascii="Arial Narrow" w:eastAsia="Times New Roman" w:hAnsi="Arial Narrow" w:cs="Times New Roman"/>
                <w:lang w:val="en-GB" w:eastAsia="pl-PL"/>
              </w:rPr>
            </w:pPr>
            <w:r w:rsidRPr="004751E6">
              <w:rPr>
                <w:rFonts w:ascii="Arial Narrow" w:eastAsia="Times New Roman" w:hAnsi="Arial Narrow" w:cs="Times New Roman"/>
                <w:lang w:val="en-GB" w:eastAsia="pl-PL"/>
              </w:rPr>
              <w:t>• Max 10.000 obr/min, Waga: 1.900 g</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30. Szlifierka mimośrodowa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W kpl. wąż (2,0 m) i zasobnik</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Regulacja prędkości – płynna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Małe wymiary oraz wykonanie z materiałów</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kompozytowych – ułatwia pracę</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Średnica talerza szlifującego 150 mm z 6 otworami</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i szybkim mocowaniem na rzep</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Skok szlifowania 5 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Rękojeść wykonana z materiału przeciwpoślizgowego</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Poziom hałasu 82 dB (A)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Średnie zużycie powietrza 57 l/min, ciśnienie robocze 6,3 bar</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Max. 12.000 obr/min, waga 900 gr</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31. Szlifierka prosta z płynną regulacją obrotów</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Płynna regulacja prędkości obrotowej za pomocą pokrętła nastawczego umieszczonego      w górnej części urządzenia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Lekkie i poręczne urządzenie do szlifowania , polerowania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Wylot powietrza regulowany 360"</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Moc - 224W</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Obroty max. - 25000/min.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Długość całkowita - 157mm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Tuleja zaciskowa - 6 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Waga - 0,4 kg</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Zalecany wąż powietrzny - 10mm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Zużycie powietrza 74 litry/min.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- 6,3 Bar</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Hałas - 79 dB(A)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Wibracje - 0,4m/s2</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32. Uniwersalna szlifierka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ZAWARTOŚĆ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Szlifierka , dwie tarcze do wycierania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Adapter tarczy do wycierania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Szczotka druciana fi-23mm zgrubna wygięta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Szczotka druciana fi-11mm zgrubna wygięta ( usuwanie  uszczelnień i farby - zgrubne szlifowanie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6 Tarczy do zrywania farby</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Szczotka druciana fi-11mm wykańczająca prosta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Szczotka druciana fi-23mm wykańczająca prosta (usuwanie farby , rdzy - bez efektu szlifowania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Adapter do szczotek fi-11mm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Adapter pojedynczej tarczy do zrywania powłok</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 Adapter dwóch tarcz do zrywania powłok</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obroty 3500/min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końcówka przyłącza 1/4" (6,3mm)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zużycie powietrza 113 l/min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6,2 bara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poziom hałasu 88 dB</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waga 1,1 kg</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33. Nasadki do felg aluminiowych</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KOMPLET 3 NASADEK UDAROWYCH DO FELG ALUMINIOWYCH 1/2" 17 mm 19 mm 21 mm,</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34. Pistolet do pompowania kół</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Specjalna gumowa obudowa chroni manometr przed lekkimi wstrząsami</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Uchwyt z dźwignią uruchamiającą i przyciskiem spustowym (urządzenie może być obsługiwane jedną ręką).</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W uchwycie zintegrowany uchwyt do zawieszania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Wąż z wbudowaną złączką wtykową.</w:t>
            </w:r>
          </w:p>
          <w:p w:rsidR="004751E6" w:rsidRPr="004751E6" w:rsidRDefault="004751E6" w:rsidP="004751E6">
            <w:pPr>
              <w:ind w:left="1080"/>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4751E6" w:rsidRPr="004751E6" w:rsidRDefault="004751E6" w:rsidP="004751E6">
            <w:pPr>
              <w:ind w:left="1080"/>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35. smarownica pneumatyczna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6,3 bar</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zużycie powietrza 230 l/min</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-pojemność 400ml</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-metalowa rurka dł. 172 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-elastyczna końcówka 230 mm</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Trzy możliwości zastosowania: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z handlowymi kartuszami</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bezpośrednie nałożenie głowicy smarownicy ze zintegrowaną złączką na pompę</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napełnianie smarem „luźnym” bezpośrednio z metalowego zbiornika (bez kartuszy)</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- 1 skok to jedna dawka</w:t>
            </w:r>
          </w:p>
          <w:p w:rsidR="004751E6" w:rsidRPr="004751E6" w:rsidRDefault="004751E6" w:rsidP="004751E6">
            <w:pPr>
              <w:ind w:left="1080"/>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4751E6" w:rsidRPr="004751E6" w:rsidRDefault="004751E6" w:rsidP="004751E6">
            <w:pPr>
              <w:rPr>
                <w:rFonts w:ascii="Arial Narrow" w:eastAsia="Times New Roman" w:hAnsi="Arial Narrow" w:cs="Times New Roman"/>
                <w:b/>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36. klucz dynamometryczny 40-200 Nm</w:t>
            </w:r>
          </w:p>
          <w:p w:rsidR="004751E6" w:rsidRPr="004751E6" w:rsidRDefault="004751E6" w:rsidP="004751E6">
            <w:pPr>
              <w:ind w:left="1080"/>
              <w:rPr>
                <w:rFonts w:ascii="Arial Narrow" w:eastAsia="Times New Roman" w:hAnsi="Arial Narrow" w:cs="Times New Roman"/>
                <w:lang w:eastAsia="pl-PL"/>
              </w:rPr>
            </w:pPr>
          </w:p>
          <w:p w:rsidR="004751E6" w:rsidRPr="004751E6" w:rsidRDefault="004751E6" w:rsidP="004751E6">
            <w:pPr>
              <w:ind w:left="1080"/>
              <w:rPr>
                <w:rFonts w:ascii="Arial Narrow" w:eastAsia="Times New Roman" w:hAnsi="Arial Narrow" w:cs="Times New Roman"/>
                <w:lang w:eastAsia="pl-PL"/>
              </w:rPr>
            </w:pP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2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67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5</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Stół warsztatowy z szufladami, szafą oraz gablotą zamykana na kluczyk i wyposażeniem do naprawy nadwozia pojazdów samochodowych o poszyciu stalowym i aluminiowym</w:t>
            </w:r>
          </w:p>
        </w:tc>
        <w:tc>
          <w:tcPr>
            <w:tcW w:w="5528" w:type="dxa"/>
          </w:tcPr>
          <w:p w:rsidR="004751E6" w:rsidRPr="004751E6" w:rsidRDefault="004751E6" w:rsidP="004751E6">
            <w:pPr>
              <w:spacing w:after="60"/>
              <w:outlineLvl w:val="1"/>
              <w:rPr>
                <w:rFonts w:ascii="Arial Narrow" w:eastAsia="Times New Roman" w:hAnsi="Arial Narrow" w:cs="Times New Roman"/>
                <w:b/>
                <w:lang w:eastAsia="pl-PL"/>
              </w:rPr>
            </w:pPr>
            <w:r w:rsidRPr="004751E6">
              <w:rPr>
                <w:rFonts w:ascii="Arial Narrow" w:eastAsia="Times New Roman" w:hAnsi="Arial Narrow" w:cs="Times New Roman"/>
                <w:b/>
                <w:lang w:eastAsia="pl-PL"/>
              </w:rPr>
              <w:t>1. SZAFA WARSZTATOWA Z 4 PÓŁKAMI NA COKOLE</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szafa wykonana w całości z blachy stalowej o grubości 1,0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szerokość szafy 1000 mm  głębokość szafy 500 mm  wysokość szafy z cokołem 2000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drzwi zawieszone na potrójnych zawiasach Elesa Ganter  z kątem otwarcia 180 stopni - lub innych, które zostały sprawdzone i przetestowane zgodnie z procedurami Systemu Jakości (stosownie do Normy Jakości ISO 9001)</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solidny zamek ryglujący drzwi w trzech punktach </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wygodny uchwyt wykonany na całej długości drzwi zabezpieczony</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chromowaną listwą PCV </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szafa umieszczona na cokole wykonanym z blachy stalowej o grubości 1,5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wewnątrz szafy umieszczone 4 półki z możliwością regulacji wysokości </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obciążenie półki do 90 kg</w:t>
            </w:r>
          </w:p>
          <w:p w:rsidR="004751E6" w:rsidRPr="004751E6" w:rsidRDefault="004751E6" w:rsidP="004751E6">
            <w:pPr>
              <w:spacing w:after="60"/>
              <w:outlineLvl w:val="1"/>
              <w:rPr>
                <w:rFonts w:ascii="Arial Narrow" w:eastAsia="Times New Roman" w:hAnsi="Arial Narrow" w:cs="Times New Roman"/>
                <w:b/>
                <w:lang w:eastAsia="pl-PL"/>
              </w:rPr>
            </w:pPr>
            <w:r w:rsidRPr="004751E6">
              <w:rPr>
                <w:rFonts w:ascii="Arial Narrow" w:eastAsia="Times New Roman" w:hAnsi="Arial Narrow" w:cs="Times New Roman"/>
                <w:b/>
                <w:lang w:eastAsia="pl-PL"/>
              </w:rPr>
              <w:t>2. GABLOTA NARZEDZIOWA Z OSWIETLENIEM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konstrukcja gabloty wykonana z wysokiej jakości blachy stalowej o grubości 1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tylna ściana gabloty wykonana z płyty perforowanej umożliwiającej zamontowanie zawieszek</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gablota zamykana zwijaną roletą aluminiową zabezpieczającą przed włamaniem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gablota zamykana zamkiem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gablota przystosowana do zawieszenia na ścianie lub zamontowania bezpośrednio na blacie stołu</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szerokość około 1920 mm  głębokość około 200 mm  wysokość około 960 mm</w:t>
            </w:r>
          </w:p>
          <w:p w:rsidR="004751E6" w:rsidRPr="004751E6" w:rsidRDefault="004751E6" w:rsidP="004751E6">
            <w:pPr>
              <w:spacing w:after="60"/>
              <w:outlineLvl w:val="1"/>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3. STANOWISKO WARSZTATOWE Z SZEŚCIOMA SZUFLADAMI </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szafka z 6 szufladami</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szuflady zawieszone na prowadnicach kulkowych o nośności do 70 kg</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szerokość szafki 678 mm  głębokość szafki 500 mm  wysokość szafki z cokołem i blatem 1040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trzy szuflady o wysokości 90 mm oraz trzy o wysokości 170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wewnętrzne wymiary szuflad szerokość 557 mm, głębokość 397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xml:space="preserve">- wygodny uchwyt wykonany na całej długości szuflady zabezpieczony   chromowaną listwą PCV </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solidny blat stanowiska wykonany z bukowej klepki o grubości 40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wymiary blatu: długość 1920 mm, głębokość 500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boczna noga podtrzymująca blat wykonana z blachy stalowej o grubości 1,5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możliwość przykręcenia nogi do podłoża</w:t>
            </w:r>
          </w:p>
          <w:p w:rsidR="004751E6" w:rsidRPr="004751E6" w:rsidRDefault="004751E6" w:rsidP="004751E6">
            <w:pPr>
              <w:rPr>
                <w:rFonts w:ascii="Arial Narrow" w:eastAsia="Times New Roman" w:hAnsi="Arial Narrow" w:cs="Times New Roman"/>
                <w:lang w:eastAsia="pl-PL"/>
              </w:rPr>
            </w:pPr>
          </w:p>
          <w:p w:rsidR="004751E6" w:rsidRPr="004751E6" w:rsidRDefault="004751E6" w:rsidP="006D70D6">
            <w:pPr>
              <w:numPr>
                <w:ilvl w:val="0"/>
                <w:numId w:val="23"/>
              </w:numPr>
              <w:spacing w:after="160" w:line="259" w:lineRule="auto"/>
              <w:rPr>
                <w:rFonts w:ascii="Arial Narrow" w:eastAsia="Times New Roman" w:hAnsi="Arial Narrow" w:cs="Times New Roman"/>
                <w:b/>
                <w:bCs/>
                <w:vanish/>
                <w:lang w:eastAsia="pl-PL"/>
              </w:rPr>
            </w:pPr>
          </w:p>
          <w:p w:rsidR="004751E6" w:rsidRPr="004751E6" w:rsidRDefault="004751E6" w:rsidP="006D70D6">
            <w:pPr>
              <w:numPr>
                <w:ilvl w:val="0"/>
                <w:numId w:val="23"/>
              </w:numPr>
              <w:spacing w:after="160" w:line="259" w:lineRule="auto"/>
              <w:rPr>
                <w:rFonts w:ascii="Arial Narrow" w:eastAsia="Times New Roman" w:hAnsi="Arial Narrow" w:cs="Times New Roman"/>
                <w:b/>
                <w:bCs/>
                <w:vanish/>
                <w:lang w:eastAsia="pl-PL"/>
              </w:rPr>
            </w:pPr>
          </w:p>
          <w:p w:rsidR="004751E6" w:rsidRPr="004751E6" w:rsidRDefault="004751E6" w:rsidP="006D70D6">
            <w:pPr>
              <w:numPr>
                <w:ilvl w:val="0"/>
                <w:numId w:val="23"/>
              </w:numPr>
              <w:spacing w:after="160" w:line="259" w:lineRule="auto"/>
              <w:rPr>
                <w:rFonts w:ascii="Arial Narrow" w:eastAsia="Times New Roman" w:hAnsi="Arial Narrow" w:cs="Times New Roman"/>
                <w:b/>
                <w:bCs/>
                <w:vanish/>
                <w:lang w:eastAsia="pl-PL"/>
              </w:rPr>
            </w:pPr>
          </w:p>
          <w:p w:rsidR="004751E6" w:rsidRPr="004751E6" w:rsidRDefault="004751E6" w:rsidP="004751E6">
            <w:pPr>
              <w:ind w:left="360"/>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4. Urządzenie do zgrzewania, wyciągania, łatania i rozgrzewania blach węglowych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Sterowane mikroprocesorem urządzenie do wyciągania, zgrzewania jedno i dwustronnego, łatania i rozgrzewania elektrodą węglową blach.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Przeznaczone w szczególności do napraw karoserii samochodowych.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Wszystkie ustawienia zgrzewarki dostępne są z panelu sterowania. Po wyborze rodzaju narzędzia i grubość blach, urządzenie samo dopasuje prąd zgrzewania i optymalne cykle pracy.</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Możliwość ręcznego ustawienia czasu i grubości zgrzewanych blach.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Automatyczne rozpoczęcie pracy przy kontakcie z materiałem.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PARAMETRY TECHNICZNE</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Moc 11 kW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Moc znamionowa 3 kW 50%</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PARAMETRY FIZYCZNE</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Stopień ochrony IP 22</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Waga 25 kg</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Wymiary gabarytowe dł x szer x wys 390x260x225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PARAMETRY ZGRZEWANIA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Cykl pracy 3 %</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Jałowe napięcie wtórne 5,4 V</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Maksymalna grubość blach przy zgrzewaniu dwustronnym 1,5 + 1,5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Maksymalna grubość blach przy zgrzewaniu jednostronnym 1 + 1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Maksymalny prąd zgrzewania 4200 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Znamionowy prąd zgrzewania 3000 A</w:t>
            </w:r>
          </w:p>
          <w:p w:rsidR="004751E6" w:rsidRPr="004751E6" w:rsidRDefault="004751E6" w:rsidP="006D70D6">
            <w:pPr>
              <w:numPr>
                <w:ilvl w:val="0"/>
                <w:numId w:val="23"/>
              </w:numPr>
              <w:spacing w:after="160" w:line="259" w:lineRule="auto"/>
              <w:rPr>
                <w:rFonts w:ascii="Arial Narrow" w:eastAsia="Times New Roman" w:hAnsi="Arial Narrow" w:cs="Times New Roman"/>
                <w:b/>
                <w:vanish/>
                <w:lang w:eastAsia="pl-PL"/>
              </w:rPr>
            </w:pP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5. Przyrząd do wyciągania wgnieceń typu </w:t>
            </w:r>
            <w:r w:rsidRPr="004751E6">
              <w:rPr>
                <w:rFonts w:ascii="Arial Narrow" w:eastAsia="Times New Roman" w:hAnsi="Arial Narrow" w:cs="Times New Roman"/>
                <w:b/>
                <w:bCs/>
                <w:lang w:eastAsia="pl-PL"/>
              </w:rPr>
              <w:t>TRACTION BAR 0,9m</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6. System do wyciągania typu PULL SYSTEM</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7. Dźwignia regulowana do drutu falistego typu MULTILEVER</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8. Przyrząd do wyciągania typu COMPACT PULLER + haki</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9. Wybijak z obciążeniem 1kg</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10. Wybijak z obciążeniem 2,5kg typu MAXI EXTRACTOR</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lastRenderedPageBreak/>
              <w:t>11. Rączka do wyciągania drutu falistego (3 uchwyty)</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12. Rączka do wyciągania drutu falistego (6 uchwytów)</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13. Rączka do wyciągania drutu falistego (8 uchwytów)</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14. Rączka do wyciągania drutu falistego (10 uchwytów)</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15. Skrzynka z narzędziami do wyciągania wgnieceń typu DENT PULLING BOX</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16. Skrzynka z narzędziami do zgrzewania kołków typu STUDDER BOX</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17. Zaciski spawalnicze typu C - zestaw 5 szt.</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18. Zaciski spawalnicze - zestaw 6 szt.</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bCs/>
                <w:lang w:eastAsia="pl-PL"/>
              </w:rPr>
              <w:t xml:space="preserve">19. Urządzenie do zgrzewania aluminium, blach nierdzewnych, ocynkowanych i mosiądzu </w:t>
            </w:r>
            <w:r w:rsidRPr="004751E6">
              <w:rPr>
                <w:rFonts w:ascii="Arial Narrow" w:eastAsia="Times New Roman" w:hAnsi="Arial Narrow" w:cs="Times New Roman"/>
                <w:b/>
                <w:lang w:eastAsia="pl-PL"/>
              </w:rPr>
              <w:t>z akcesoriami standardowymi;</w:t>
            </w:r>
            <w:r w:rsidRPr="004751E6">
              <w:rPr>
                <w:rFonts w:ascii="Arial Narrow" w:eastAsia="Times New Roman" w:hAnsi="Arial Narrow" w:cs="Times New Roman"/>
                <w:i/>
                <w:iCs/>
                <w:lang w:eastAsia="pl-PL"/>
              </w:rPr>
              <w:t xml:space="preserve"> Klucz nasadowy M4,  Pierścień do wyciągania M4 – 10 sztuk,  Nity Alu do zgrzewania z gwintem M4 – 100 sztuk,  Elektroda </w:t>
            </w:r>
          </w:p>
          <w:p w:rsidR="004751E6" w:rsidRPr="004751E6" w:rsidRDefault="004751E6" w:rsidP="004751E6">
            <w:pPr>
              <w:rPr>
                <w:rFonts w:ascii="Arial Narrow" w:eastAsia="Times New Roman" w:hAnsi="Arial Narrow" w:cs="Times New Roman"/>
                <w:b/>
                <w:lang w:eastAsia="pl-PL"/>
              </w:rPr>
            </w:pP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Urządzenie do zgrzewania trzpieni o średnicy 3 - 8 mm, działające na zasadzie wyładowań elektrycznych.</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Przeznaczone w szczególności do zgrzewania trzpieni do aluminium a także do blach niskowęglowych, nierdzewnych, ocynkowanych i mosiądzu.</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Sterowana elektronicznie płynna regulacja energii zgrzewu.</w:t>
            </w:r>
          </w:p>
          <w:p w:rsidR="004751E6" w:rsidRPr="004751E6" w:rsidRDefault="004751E6" w:rsidP="004751E6">
            <w:pPr>
              <w:ind w:left="360"/>
              <w:rPr>
                <w:rFonts w:ascii="Arial Narrow" w:eastAsia="Times New Roman" w:hAnsi="Arial Narrow" w:cs="Times New Roman"/>
                <w:b/>
                <w:lang w:eastAsia="pl-PL"/>
              </w:rPr>
            </w:pPr>
            <w:r w:rsidRPr="004751E6">
              <w:rPr>
                <w:rFonts w:ascii="Arial Narrow" w:eastAsia="Times New Roman" w:hAnsi="Arial Narrow" w:cs="Times New Roman"/>
                <w:b/>
                <w:lang w:eastAsia="pl-PL"/>
              </w:rPr>
              <w:t>Bardzo krótki proces zgrzewania (1-3 ms) nie powoduje zmian na przeciwległej stronie materiału zgrzewanego nawet gdy jest ona pomalowana, pokryta plastikiem lub ocynkowana.</w:t>
            </w:r>
          </w:p>
          <w:p w:rsidR="004751E6" w:rsidRPr="004751E6" w:rsidRDefault="004751E6" w:rsidP="004751E6">
            <w:pPr>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Na wyposażeniu zestaw narzędzi do zgrzewania punktowego trzpieni gładkich i z zewnętrznym gwintem.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PARAMETRY TECHNICZNE</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Moc 0,9 kW</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PARAMETRY FIZYCZNE</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Stopień ochrony IP 23</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Waga 15,5 kg</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Wymiary gabarytowe dł x szer x wys 430x170x290 mm</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PARAMETRY ZGRZEWANIA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Czas zgrzewu 1 - 3 ms</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Ilość zgrzewów na minutę 20</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Jałowe napięcie wtórne 12 V</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Maksymalna energia zgrzewania 1500 J</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Pojemność 66000 uF</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Średnica trzpieni 3 - 8 mm</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Instrukcja w języku polskim</w:t>
            </w:r>
          </w:p>
          <w:p w:rsidR="004751E6" w:rsidRPr="004751E6" w:rsidRDefault="004751E6" w:rsidP="004751E6">
            <w:pPr>
              <w:ind w:left="360"/>
              <w:rPr>
                <w:rFonts w:ascii="Arial Narrow" w:eastAsia="Times New Roman" w:hAnsi="Arial Narrow" w:cs="Times New Roman"/>
                <w:b/>
                <w:lang w:eastAsia="pl-PL"/>
              </w:rPr>
            </w:pP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67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6</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Stół warsztatowy z szufladami, szafą oraz gablotą zamykana na kluczyk do napraw blacharskich z narzędziami pneumatycznymi</w:t>
            </w:r>
          </w:p>
        </w:tc>
        <w:tc>
          <w:tcPr>
            <w:tcW w:w="5528" w:type="dxa"/>
          </w:tcPr>
          <w:p w:rsidR="004751E6" w:rsidRPr="004751E6" w:rsidRDefault="004751E6" w:rsidP="004751E6">
            <w:pPr>
              <w:spacing w:after="60"/>
              <w:outlineLvl w:val="1"/>
              <w:rPr>
                <w:rFonts w:ascii="Arial Narrow" w:eastAsia="Times New Roman" w:hAnsi="Arial Narrow" w:cs="Times New Roman"/>
                <w:b/>
                <w:lang w:eastAsia="pl-PL"/>
              </w:rPr>
            </w:pPr>
            <w:r w:rsidRPr="004751E6">
              <w:rPr>
                <w:rFonts w:ascii="Arial Narrow" w:eastAsia="Times New Roman" w:hAnsi="Arial Narrow" w:cs="Times New Roman"/>
                <w:b/>
                <w:lang w:eastAsia="pl-PL"/>
              </w:rPr>
              <w:t>1. SZAFA WARSZTATOWA Z 4 PÓŁKAMI NA COKOLE</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szafa wykonana w całości z blachy stalowej o grubości 1,0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szerokość szafy 1000 mm  głębokość szafy 500 mm  wysokość szafy z cokołem 2000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drzwi zawieszone na potrójnych zawiasach Elesa Ganter z kątem otwarcia 180 stopni</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solidny zamek ryglujący drzwi w trzech punktach </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wygodny uchwyt wykonany na całej długości drzwi zabezpieczony</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chromowaną listwą PCV </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szafa umieszczona na cokole wykonanym z blachy stalowej o grubości 1,5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wewnątrz szafy umieszczone 4 półki z możliwością regulacji wysokości </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obciążenie półki do 90 kg</w:t>
            </w:r>
          </w:p>
          <w:p w:rsidR="004751E6" w:rsidRPr="004751E6" w:rsidRDefault="004751E6" w:rsidP="004751E6">
            <w:pPr>
              <w:spacing w:after="60"/>
              <w:outlineLvl w:val="1"/>
              <w:rPr>
                <w:rFonts w:ascii="Arial Narrow" w:eastAsia="Times New Roman" w:hAnsi="Arial Narrow" w:cs="Times New Roman"/>
                <w:b/>
                <w:lang w:eastAsia="pl-PL"/>
              </w:rPr>
            </w:pPr>
            <w:r w:rsidRPr="004751E6">
              <w:rPr>
                <w:rFonts w:ascii="Arial Narrow" w:eastAsia="Times New Roman" w:hAnsi="Arial Narrow" w:cs="Times New Roman"/>
                <w:b/>
                <w:lang w:eastAsia="pl-PL"/>
              </w:rPr>
              <w:t>2. GABLOTA NARZEDZIOWA Z OSWIETLENIEM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konstrukcja gabloty wykonana z wysokiej jakości blachy stalowej o grubości 1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tylna ściana gabloty wykonana z płyty perforowanej umożliwiającej zamontowanie zawieszek</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gablota zamykana zwijaną roletą aluminiową zabezpieczającą przed włamaniem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gablota zamykana zamkiem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gablota przystosowana do zawieszenia na ścianie lub zamontowania bezpośrednio na blacie stołu</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szerokość około 1920 mm  głębokość około 200 mm  wysokość około 960 mm</w:t>
            </w:r>
          </w:p>
          <w:p w:rsidR="004751E6" w:rsidRPr="004751E6" w:rsidRDefault="004751E6" w:rsidP="004751E6">
            <w:pPr>
              <w:spacing w:after="60"/>
              <w:outlineLvl w:val="1"/>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3. STANOWISKO WARSZTATOWE Z SZEŚCIOMA SZUFLADAMI </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szafka z 6 szufladami</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szuflady zawieszone na prowadnicach kulkowych o nośności do 70 kg</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szerokość szafki 678 mm  głębokość szafki 500 mm  wysokość szafki z cokołem i blatem 1040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trzy szuflady o wysokości 90 mm oraz trzy o wysokości 170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wewnętrzne wymiary szuflad szerokość 557 mm, głębokość 397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wygodny uchwyt wykonany na całej długości szuflady zabezpieczony   chromowaną listwą PCV </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solidny blat stanowiska wykonany z bukowej klepki o grubości 40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wymiary blatu: długość 1920 mm, głębokość 500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boczna noga podtrzymująca blat wykonana z blachy stalowej o grubości 1,5 mm</w:t>
            </w:r>
          </w:p>
          <w:p w:rsidR="004751E6" w:rsidRPr="004751E6" w:rsidRDefault="004751E6" w:rsidP="004751E6">
            <w:pPr>
              <w:spacing w:after="60"/>
              <w:outlineLvl w:val="1"/>
              <w:rPr>
                <w:rFonts w:ascii="Arial Narrow" w:eastAsia="Times New Roman" w:hAnsi="Arial Narrow" w:cs="Times New Roman"/>
                <w:lang w:eastAsia="pl-PL"/>
              </w:rPr>
            </w:pPr>
            <w:r w:rsidRPr="004751E6">
              <w:rPr>
                <w:rFonts w:ascii="Arial Narrow" w:eastAsia="Times New Roman" w:hAnsi="Arial Narrow" w:cs="Times New Roman"/>
                <w:lang w:eastAsia="pl-PL"/>
              </w:rPr>
              <w:t>- możliwość przykręcenia nogi do podłoża</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4. NARZĘDZIA RĘCZNE</w:t>
            </w:r>
          </w:p>
          <w:p w:rsidR="004751E6" w:rsidRPr="004751E6" w:rsidRDefault="004751E6" w:rsidP="006D70D6">
            <w:pPr>
              <w:numPr>
                <w:ilvl w:val="0"/>
                <w:numId w:val="21"/>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wkład do szuflady narzędzia blacharskie</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Liczba narzędzi: 77 Sztuki</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6 szt Klucze nasadowe 6; 7 ; 8 ; 10; 11; 13</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12 szt. Klucze płasko-oczkowe 8; 9 ;10; 11; 12; 13;14 15; 17; 19; 22; 24  </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2 szt Przebijak długośc 120 mm końcówka 3mm i 6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1 szt Punktak  długośc 120 mm  końcówka 1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1 sztukaSzczypce zaciskowe mors 10 ' długość 230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sztuka Szczypce uniwersalne z szybko-nastawną dźwignią  Wykonane zgodnie z DIN ISO 8976 - profil sześciokątny do 50 mm - profil okrągły do średnicy 50 mm Możliwa praca na 1 1/8" = 47,2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1 sztuka Łyżka do klipsów tapicerki drzwiowej  otwór szczęki 28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1 sztuka wkrętak płaski  rozmiar wkrętaka: 55  - długość: l1(mm): 25 - l2(mm): 89,0 - grot (mm): 5,5 - grot (mm): 1,0</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5 sztuk Wkrętak płaski 2,5mm ∙ 5,5mm ∙ 6,5mm ∙8,0mm ∙ 10, 0mm ∙</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3 sztuki wkrętak krzyżakowy -PH1 ∙ PH2 ∙ PH3</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Skrobak wydrążony trójkątny wymiary 32,5 x 3 x 3 cm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8 sztuk Klucz nasadowy 6-kątny 10 ∙ 11 ∙ 12 ∙ 13 ∙ 15 ∙ 17 ∙ 19 ∙ 22 </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1 sztuka Grzechotka zapadkowa 1/2 cala 32 zęby DIN 3122, ISO 3315 długość 275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2 sztuki Przedłużka 1/2 cala -5' - Przedłużka 1/2 cala 10 '</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1 sztuka Szczypce zbrojarskie (Rabitza) Twardość ostrza: 61 HRC DIN ISO 9242 Długość całkowita: 250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1 sztuka Mocne szczypce uniwersalne DIN ISO 5746 Długość całkowita: 210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5 sztuk Kowadełko ręczne Daimler Stöckle 110 x 50 mm, wysokość 50 mm - Kowadełko ręczne Kształt palca 120 x 58 mm, - wysokość 20 mm - Kowadełko ręczne Uniwersalne zastosowanie 76 x 56 mm i 65 x 47 mm, - wysokość 60 mm - Kowadełko ręczne Kształt obcasa , płaski  zaokrąglony Wymiary - 84 x 62 mm Wysokość - 34 mm - Kowadełko ręczne Kształt Diablo wymiary - 59 x 61 mm  Wysokość - 59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1 sztuka Pilnik skrzynkowy Do prostowania i wyciągania blach karoserii Różne nacięcia na wszystkich powierzchniach bocznych Wymiary - 158x35x25mm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Łyżki blacharskie 3 sztuki wersja wąska - Łyżki blacharskie Wersja szeroka Kształt zakrzywiony, łyżka gięta przez rozklepywanie Powierzchnia robocza 170 x 50 mm Długość całkowita: 480 mm - Łyżki blacharskie Wersja wąska Powierzchnia robocza 105 x 85 x 38 mm Długość całkowita: 315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sztuka Narzędzie do zginania wymiary 38 x 7 x 3.8 cm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5 sztuk Zestaw pilników do nadwozia Uchwyt z tworzywa sztucznego, Długość całkowita: 430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1 sztuka Młotek do wyrównywania wklęsłości Długość netto 305 mm  Materiał drewno orzechowe Materiał (głowica) Stal Rodzaj młotka Podbijak Waga netto 351 g</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 sztuka Młotek do wyrównywania wklęsłości Z okrągłym obuchem i kulą  Stal specjalna Trzonek Hickorowy </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1 sztuka  Młotek do wyrównywania wklęsłości materiału (głowica) aluminium długość całkowita 310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1 sztuka Przecinak do blachy karoserii Z gardą (uchwytem ochronnym) (730 HS) Grot 7 x 26 mm Hartowany na całej grubości zgodnie z normą DIN (54-58 HRC) Głowica udarowa odpuszczana zgodnie z normą DIN (38-46 HRC) Ostrza szlifowane - Kolejne szlifowanie bez hartowania Powierzchnia: lakierowana zanurzeniowo Długość całkowita: 240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sztuka Nożyce do blachy karoserii Do wycinania kształtów i cięć prostych Z przełożeniem dźwigniowym Uchwyty z powłoką z tworzywa sztucznego Głowica nożyc kuta matrycowo - całkowicie ulepszana cieplnie Ostrze hartowane indukcyjnie z krawędzią  lewo tnące Długość całkowita: 260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sztuka Nożyce do blachy karoserii Do wycinania kształtów i cięć prostych Z przełożeniem dźwigniowym Uchwyty z powłoką z tworzywa sztucznego Głowica nożyc kuta matrycowo - całkowicie ulepszana cieplnie Ostrze hartowane indukcyjnie z krawędzią prawo tnące Długość całkowita: 260 mm </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5 sztuk Szpachle drewniane do cynowania Zastosowanie: - Do obróbki powierzchni cynkowanych na gorąco, Drewno bukowe Masa netto: 045 kg </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sztuka Szczotka druciana Odporna szczecina druciana  4-rzędowa Korpus drewniany Z otworem do zawieszania Długość całkowita: 290 mm</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2 sztuki Młotek ślusarski BluGuard 300g , 500g  </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Młotek gumowy - Długość: 320 mm  - Masa: 225g </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2 sztuki Rysiki traserskie </w:t>
            </w:r>
          </w:p>
          <w:p w:rsidR="004751E6" w:rsidRPr="004751E6" w:rsidRDefault="004751E6" w:rsidP="006D70D6">
            <w:pPr>
              <w:numPr>
                <w:ilvl w:val="1"/>
                <w:numId w:val="21"/>
              </w:numPr>
              <w:spacing w:after="160" w:line="259" w:lineRule="auto"/>
              <w:ind w:left="922" w:hanging="425"/>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2 szt. Łyżki montażowe Do osadzania i wybijania łożysk i panewek łożysk, do montażu i demontażu sprężyn, trzpieni, kół zębatych itd. rozmiar długość 400 mm</w:t>
            </w:r>
          </w:p>
          <w:p w:rsidR="004751E6" w:rsidRPr="004751E6" w:rsidRDefault="004751E6" w:rsidP="006D70D6">
            <w:pPr>
              <w:numPr>
                <w:ilvl w:val="0"/>
                <w:numId w:val="21"/>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wkład do szuflady narzędzia pojazdy użytkowe</w:t>
            </w:r>
            <w:r w:rsidRPr="004751E6">
              <w:rPr>
                <w:rFonts w:ascii="Arial Narrow" w:eastAsia="Times New Roman" w:hAnsi="Arial Narrow" w:cs="Times New Roman"/>
                <w:lang w:eastAsia="pl-PL"/>
              </w:rPr>
              <w:br/>
              <w:t>Masa netto: 242 kg</w:t>
            </w:r>
            <w:r w:rsidRPr="004751E6">
              <w:rPr>
                <w:rFonts w:ascii="Arial Narrow" w:eastAsia="Times New Roman" w:hAnsi="Arial Narrow" w:cs="Times New Roman"/>
                <w:lang w:eastAsia="pl-PL"/>
              </w:rPr>
              <w:br/>
              <w:t>Liczba narzędzi: 128 Sztuk</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System 2 komponentowych wkładek z miękkiej pianki</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Zawartość:</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Klucz nasadowy 6-kątny 1/4 cala 4 ∙ 5 ∙ 5,5 ∙ 6 ∙ 7 ∙ 8 ∙ 9 ∙ 10 ∙ 11 ∙ 12 ∙ 13 ∙ 14</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Klucz nasadowy trzpieniowy 1/4 cala 3 ∙ 4 ∙ 5 ∙ 6 ∙ 8</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Klucz nasadowy trzpieniowy nasadowy płaski 3,5 5,5 8 mm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Klucz nasadowy trzpieniowy końcówka PH1 ∙ PH2</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Klucz nasadowy trzpieniowy końcówka PZ1 ∙ PZ2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Grzechotka zapadkowa 1/4 cala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Uchwyt poprzeczny 1/4 cala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Uchwyt nasadowy 1/4 cala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Przedłużka 1/4 cala 3"</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Przedłużka 1/4 cala 9'</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Przegub uniwersalny 1/4 cala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Klucz nasadowy 6-kątny 1/2 cala 10 ∙11 ∙ 12 ∙13 ∙ 14 ∙ 15 ∙ 16 ∙ 17 ∙18 ∙ 19 ∙20 ∙21 ∙22  23 ∙24 ∙ 26 ∙ 27 ∙28 ∙ 30 ∙ 32 ∙ 34</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Uchwyt poprzeczny 1/2 cala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Grzechotka zapadkowa 1/2 cala 32 zęby</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Przedłużka 1/2 cala -5'</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Przedłużka 1/2 cala 10"</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Przegub uniwersalny 1/2 cala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9 sztuk klucz  nasadowy  trzpieniowy 1/2 cala sześciokątny 5   6   7   8   10   12   14   17   19</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4 sztuki klucz nasadowy trzpieniowy 1/2 cala sześciokątny długi 6   7   8   10</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6 sztuk klucz nasadowy  trzpieniowy1/2 cala XZN 8   10   12   14   16   18</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4 sztuki klucz nasadowy trzpieniowy 1/2 cala XZN długi 8   14     10   12</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Zestaw kluczy płasko oczkowych 8   9   10   11   12   13   14   15   16   17   18   19   21   22   24   27   30   32   34</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163-211/20</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zestaw kluczy płaskich 8 x 9   10 x 11   12 x 13   14 x 15   21 x 22   24 x 27   30 x 32   34 x 36   16 x 18   17 x 19   20 x 22</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Redukcja ręczna 3/4"" na 1" długość - 60,6mm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Adapter do gniazda - redukcja ręczna z 3/4 na 1/2 cala</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klucz nasadowy trzpieniowy 3/4 cala 14   17   19   22</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klucz nasadowy trzpieniowy 3/4 cala T 60  T 80  T 100</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163-96/3</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xml:space="preserve">3 Sztuki Szczypce uniwersalne  - Mocne szczypce boczne do cięcia drutu  - Szczypce płasko-okrągłe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Miękka piankowa wkładka z przegródkami na drobne części - wymiary 163-522X50 mm </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klucze  płaski maszynowy 36 x 41   46 x 50</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klucze płasko oczkowe 36   41</w:t>
            </w:r>
          </w:p>
          <w:p w:rsidR="004751E6" w:rsidRPr="004751E6" w:rsidRDefault="004751E6" w:rsidP="004751E6">
            <w:pPr>
              <w:ind w:left="1080"/>
              <w:rPr>
                <w:rFonts w:ascii="Arial Narrow" w:eastAsia="Times New Roman" w:hAnsi="Arial Narrow" w:cs="Times New Roman"/>
                <w:lang w:eastAsia="pl-PL"/>
              </w:rPr>
            </w:pPr>
            <w:r w:rsidRPr="004751E6">
              <w:rPr>
                <w:rFonts w:ascii="Arial Narrow" w:eastAsia="Times New Roman" w:hAnsi="Arial Narrow" w:cs="Times New Roman"/>
                <w:lang w:eastAsia="pl-PL"/>
              </w:rPr>
              <w:t>chwytak magnetyczny</w:t>
            </w:r>
          </w:p>
          <w:p w:rsidR="004751E6" w:rsidRPr="004751E6" w:rsidRDefault="004751E6" w:rsidP="004751E6">
            <w:pPr>
              <w:rPr>
                <w:rFonts w:ascii="Arial Narrow" w:eastAsia="Times New Roman" w:hAnsi="Arial Narrow" w:cs="Times New Roman"/>
                <w:b/>
                <w:lang w:eastAsia="pl-PL"/>
              </w:rPr>
            </w:pPr>
          </w:p>
          <w:p w:rsidR="004751E6" w:rsidRPr="004751E6" w:rsidRDefault="004751E6" w:rsidP="004751E6">
            <w:pPr>
              <w:ind w:left="360"/>
              <w:jc w:val="center"/>
              <w:rPr>
                <w:rFonts w:ascii="Arial Narrow" w:eastAsia="Times New Roman" w:hAnsi="Arial Narrow" w:cs="Times New Roman"/>
                <w:b/>
                <w:lang w:eastAsia="pl-PL"/>
              </w:rPr>
            </w:pPr>
            <w:r w:rsidRPr="004751E6">
              <w:rPr>
                <w:rFonts w:ascii="Arial Narrow" w:eastAsia="Times New Roman" w:hAnsi="Arial Narrow" w:cs="Times New Roman"/>
                <w:b/>
                <w:lang w:eastAsia="pl-PL"/>
              </w:rPr>
              <w:t>Narzędzia pneumatyczne od jednego producenta np. Hazet lub innego spełniającego poniższe wymagania</w:t>
            </w:r>
          </w:p>
          <w:p w:rsidR="004751E6" w:rsidRPr="004751E6" w:rsidRDefault="004751E6" w:rsidP="004751E6">
            <w:pPr>
              <w:ind w:left="1800"/>
              <w:jc w:val="center"/>
              <w:rPr>
                <w:rFonts w:ascii="Arial Narrow" w:eastAsia="Times New Roman" w:hAnsi="Arial Narrow" w:cs="Times New Roman"/>
                <w:b/>
                <w:lang w:eastAsia="pl-PL"/>
              </w:rPr>
            </w:pPr>
          </w:p>
          <w:p w:rsidR="004751E6" w:rsidRPr="004751E6" w:rsidRDefault="004751E6" w:rsidP="006D70D6">
            <w:pPr>
              <w:numPr>
                <w:ilvl w:val="0"/>
                <w:numId w:val="45"/>
              </w:numPr>
              <w:suppressAutoHyphens/>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klucz pneumatyczny 1/2 CALA MINI</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Nadzwyczaj lekki korpus .</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Minimalny poziom wibracji .</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trzpień roboczy 1/2"</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mechanizm udarowy Jumbo</w:t>
            </w:r>
          </w:p>
          <w:p w:rsidR="004751E6" w:rsidRPr="004751E6" w:rsidRDefault="004751E6" w:rsidP="006D70D6">
            <w:pPr>
              <w:numPr>
                <w:ilvl w:val="1"/>
                <w:numId w:val="45"/>
              </w:numPr>
              <w:tabs>
                <w:tab w:val="left" w:pos="2590"/>
              </w:tabs>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waga 1,30 kg</w:t>
            </w:r>
            <w:r w:rsidRPr="004751E6">
              <w:rPr>
                <w:rFonts w:ascii="Arial Narrow" w:eastAsia="Times New Roman" w:hAnsi="Arial Narrow" w:cs="Times New Roman"/>
                <w:lang w:eastAsia="pl-PL"/>
              </w:rPr>
              <w:tab/>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zalecany maksymalny moment dokręcania 678 Nm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zalecany moment 610 Nm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maksymalny moment odkręcania 1100 Nm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obroty 10000 rpm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zalecana średnica węża powietrznego 10mm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wylot powietrza w rękojeści</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zapotrzebowanie powietrza 127 litrów/minutę</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ciśnienie robocze 6,3 bar</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poziom ciśnienia akustycznego 97,1 dB(A)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możliwość zamocowania zawiesia</w:t>
            </w:r>
          </w:p>
          <w:p w:rsidR="004751E6" w:rsidRPr="004751E6" w:rsidRDefault="004751E6" w:rsidP="006D70D6">
            <w:pPr>
              <w:numPr>
                <w:ilvl w:val="0"/>
                <w:numId w:val="45"/>
              </w:numPr>
              <w:suppressAutoHyphens/>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klucz pneumatyczny kątowy 1/2 CALA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Obroty w lewo i w prawo</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Bezstopniowa regulacja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Zużycie powietrza: 113 l/min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Wyjście gwint 1⁄4”</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6,3 bar</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Rękojeść izolowana termicznie</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Ograniczone drgania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 kpl. wtyk złącza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Wysoki moment obrotowy</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Poziom hałasu 99 db(A)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Obroty biegu jałowego: max 280 obr/min,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Waga 1,4 kg, długość 260 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Wlot powietrza obracalny o 360"</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Możliwość dociągania do momentu 400 Nm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Szczelna obudowa klucza zapobiega przedostawaniu się pyłów</w:t>
            </w:r>
          </w:p>
          <w:p w:rsidR="004751E6" w:rsidRPr="004751E6" w:rsidRDefault="004751E6" w:rsidP="006D70D6">
            <w:pPr>
              <w:numPr>
                <w:ilvl w:val="0"/>
                <w:numId w:val="45"/>
              </w:numPr>
              <w:suppressAutoHyphens/>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do polerowania Mini</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Do pracy w strefach trudno-dostępnych i napraw</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 komplecie tarcza polerująca fi-75mm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Szlifierka do polerowania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Nasadka do polerowania na mokro z haczykiem i zaczepem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Nakładka plastikowa żółta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Nakładka plastikowa biała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Nakładka ze skóry jagnięcej</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Klucz do regulacji</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Obroty - 2.500/min.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Średnica wtyku - 1/4"</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Zużycie powietrza 113 l/min.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6,2 bar</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Hałas 81 dB</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Długość 130mm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Waga 900 g.</w:t>
            </w:r>
          </w:p>
          <w:p w:rsidR="004751E6" w:rsidRPr="004751E6" w:rsidRDefault="004751E6" w:rsidP="006D70D6">
            <w:pPr>
              <w:numPr>
                <w:ilvl w:val="0"/>
                <w:numId w:val="45"/>
              </w:numPr>
              <w:suppressAutoHyphens/>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Szlifierka orbitalna MINI</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do pracy w strefach trudno-dostępnych i napraw    </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 KOMPLECIE TARCZA MIMOŚRODOWA FI-75MM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Szlifierka mimośrodowa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Tarcze szlifujące fi-50mm = 2" i 76,2mm = 3"</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Nakładki ścierne 10szt.</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Granulacja 320 , 400 , 600</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Klucz do regulacji</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Obroty 15.000/min.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Średnica złącza 1/4"</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Zużycie powietrza 113 l/min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6,2 bar</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Hałas 81 dB </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Długość 117mm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Waga 700 g.</w:t>
            </w:r>
          </w:p>
          <w:p w:rsidR="004751E6" w:rsidRPr="004751E6" w:rsidRDefault="004751E6" w:rsidP="006D70D6">
            <w:pPr>
              <w:numPr>
                <w:ilvl w:val="0"/>
                <w:numId w:val="45"/>
              </w:numPr>
              <w:suppressAutoHyphens/>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Szlifierka kątowa 125 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Do tarcz ściernych 125 x 22 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Boczna rękojeść może być używana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jako praw i lewa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Mocowanie tarcz bez użycia dodatkowych</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narzędzi i szybkim ustawieniem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Zakres tarcz od 0,8 – 6 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Z blokadą trzpienia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Poziom hałasu 89 dB (A)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6,3 bar</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Średnie zużycie powietrza 113 l/min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Wyjście na gwint: 1⁄4”</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Śruba gwint M 14 x 2</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Max 10.000 obr/min, Waga: 1.900 g</w:t>
            </w:r>
          </w:p>
          <w:p w:rsidR="004751E6" w:rsidRPr="004751E6" w:rsidRDefault="004751E6" w:rsidP="006D70D6">
            <w:pPr>
              <w:numPr>
                <w:ilvl w:val="0"/>
                <w:numId w:val="45"/>
              </w:numPr>
              <w:suppressAutoHyphens/>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Szlifierka mimośrodowa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 kpl. wąż (2,0 m) i zasobnik</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Regulacja prędkości – płynna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Małe wymiary oraz wykonanie z materiałów</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kompozytowych – ułatwia pracę</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Średnica talerza szlifującego 150 mm z 6 otworami</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i szybkim mocowaniem na rzep</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Skok szlifowania 5 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Rękojeść wykonana z materiału przeciwpoślizgowego</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Poziom hałasu 82 dB (A)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Średnie zużycie powietrza 57 l/min, ciśnienie robocze 6,3 bar</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Max. 12.000 obr/min, waga 900 gr</w:t>
            </w:r>
          </w:p>
          <w:p w:rsidR="004751E6" w:rsidRPr="004751E6" w:rsidRDefault="004751E6" w:rsidP="006D70D6">
            <w:pPr>
              <w:numPr>
                <w:ilvl w:val="0"/>
                <w:numId w:val="45"/>
              </w:numPr>
              <w:suppressAutoHyphens/>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Szlifierka prosta z płynną regulacją obrotów</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Płynna regulacja prędkości obrotowej za pomocą pokrętła nastawczego umieszczonego      w górnej części urządzenia .</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Lekkie i poręczne urządzenie do szlifowania , polerowania .</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Wylot powietrza regulowany 360"</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Moc - 224W</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Obroty max. - 25000/min.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Długość całkowita - 157mm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Tuleja zaciskowa - 6 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Waga - 0,4 kg</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Zalecany wąż powietrzny - 10mm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Zużycie powietrza 74 litry/min.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- 6,3 Bar</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Hałas - 79 dB(A)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Wibracje - 0,4m/s2</w:t>
            </w:r>
          </w:p>
          <w:p w:rsidR="004751E6" w:rsidRPr="004751E6" w:rsidRDefault="004751E6" w:rsidP="006D70D6">
            <w:pPr>
              <w:numPr>
                <w:ilvl w:val="0"/>
                <w:numId w:val="45"/>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Uniwersalna szlifierka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ZAWARTOŚĆ :</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Szlifierka , dwie tarcze do wycierania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Adapter tarczy do wycierania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Szczotka druciana fi-23mm zgrubna wygięta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Szczotka druciana fi-11mm zgrubna wygięta ( usuwanie  uszczelnień i farby - zgrubne szlifowanie )</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6 Tarcz do zrywania farby</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Szczotka druciana fi-11mm wykańczająca prosta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Szczotka druciana fi-23mm wykańczająca prosta (usuwanie farby , rdzy - bez efektu szlifowania )</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Adapter do szczotek fi-11mm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Adapter pojedynczej tarczy do zrywania powłok</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1 Adapter dwóch tarcz do zrywania powłok</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obroty 3500/min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końcówka przyłącza 1/4" (6,3mm)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zużycie powietrza 113 l/min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6,2 bara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poziom hałasu 88 dB</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waga 1,1 kg</w:t>
            </w:r>
          </w:p>
          <w:p w:rsidR="004751E6" w:rsidRPr="004751E6" w:rsidRDefault="004751E6" w:rsidP="006D70D6">
            <w:pPr>
              <w:numPr>
                <w:ilvl w:val="0"/>
                <w:numId w:val="45"/>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Nasadki do felg aluminiowych</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KOMPLET 3 NASADEK UDAROWYCH DO FELG ALUMINIOWYCH 1/2" 17 mm 19 mm 21 mm,</w:t>
            </w:r>
          </w:p>
          <w:p w:rsidR="004751E6" w:rsidRPr="004751E6" w:rsidRDefault="004751E6" w:rsidP="006D70D6">
            <w:pPr>
              <w:numPr>
                <w:ilvl w:val="0"/>
                <w:numId w:val="45"/>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Pistolet do pompowania kół</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Specjalna gumowa obudowa chroni manometr przed lekkimi wstrząsami</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Uchwyt z dźwignią uruchamiającą i przyciskiem spustowym (urządzenie może być obsługiwane jedną ręką).</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 uchwycie zintegrowany uchwyt do zawieszania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Wąż z wbudowaną złączką wtykową.</w:t>
            </w:r>
          </w:p>
          <w:p w:rsidR="004751E6" w:rsidRPr="004751E6" w:rsidRDefault="004751E6" w:rsidP="004751E6">
            <w:pPr>
              <w:ind w:left="1080"/>
              <w:rPr>
                <w:rFonts w:ascii="Arial Narrow" w:eastAsia="Times New Roman" w:hAnsi="Arial Narrow" w:cs="Times New Roman"/>
                <w:lang w:eastAsia="pl-PL"/>
              </w:rPr>
            </w:pPr>
          </w:p>
          <w:p w:rsidR="004751E6" w:rsidRPr="004751E6" w:rsidRDefault="004751E6" w:rsidP="006D70D6">
            <w:pPr>
              <w:numPr>
                <w:ilvl w:val="0"/>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4751E6" w:rsidRPr="004751E6" w:rsidRDefault="004751E6" w:rsidP="004751E6">
            <w:pPr>
              <w:ind w:left="1080"/>
              <w:rPr>
                <w:rFonts w:ascii="Arial Narrow" w:eastAsia="Times New Roman" w:hAnsi="Arial Narrow" w:cs="Times New Roman"/>
                <w:lang w:eastAsia="pl-PL"/>
              </w:rPr>
            </w:pPr>
          </w:p>
          <w:p w:rsidR="004751E6" w:rsidRPr="004751E6" w:rsidRDefault="004751E6" w:rsidP="006D70D6">
            <w:pPr>
              <w:numPr>
                <w:ilvl w:val="0"/>
                <w:numId w:val="45"/>
              </w:numPr>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smarownica pneumatyczna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Ciśnienie robocze 6,3 bar</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zużycie powietrza 230 l/min</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-pojemność 400ml</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-metalowa rurka dł. 172 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-elastyczna końcówka 230 mm</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Trzy możliwości zastosowania:</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z handlowymi kartuszami</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bezpośrednie nałożenie głowicy smarownicy ze zintegrowaną złączką na pompę</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napełnianie smarem „luźnym” bezpośrednio z metalowego zbiornika (bez kartuszy)</w:t>
            </w:r>
          </w:p>
          <w:p w:rsidR="004751E6" w:rsidRPr="004751E6" w:rsidRDefault="004751E6" w:rsidP="006D70D6">
            <w:pPr>
              <w:numPr>
                <w:ilvl w:val="1"/>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- 1 skok to jedna dawka</w:t>
            </w:r>
          </w:p>
          <w:p w:rsidR="004751E6" w:rsidRPr="004751E6" w:rsidRDefault="004751E6" w:rsidP="004751E6">
            <w:pPr>
              <w:ind w:left="360"/>
              <w:rPr>
                <w:rFonts w:ascii="Arial Narrow" w:eastAsia="Times New Roman" w:hAnsi="Arial Narrow" w:cs="Times New Roman"/>
                <w:lang w:eastAsia="pl-PL"/>
              </w:rPr>
            </w:pPr>
          </w:p>
          <w:p w:rsidR="004751E6" w:rsidRPr="004751E6" w:rsidRDefault="004751E6" w:rsidP="006D70D6">
            <w:pPr>
              <w:numPr>
                <w:ilvl w:val="0"/>
                <w:numId w:val="45"/>
              </w:numPr>
              <w:suppressAutoHyphens/>
              <w:spacing w:after="160"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4751E6" w:rsidRPr="004751E6" w:rsidRDefault="004751E6" w:rsidP="004751E6">
            <w:pPr>
              <w:ind w:left="1080"/>
              <w:rPr>
                <w:rFonts w:ascii="Arial Narrow" w:eastAsia="Times New Roman" w:hAnsi="Arial Narrow" w:cs="Times New Roman"/>
                <w:lang w:eastAsia="pl-PL"/>
              </w:rPr>
            </w:pPr>
          </w:p>
          <w:p w:rsidR="004751E6" w:rsidRPr="004751E6" w:rsidRDefault="004751E6" w:rsidP="006D70D6">
            <w:pPr>
              <w:numPr>
                <w:ilvl w:val="0"/>
                <w:numId w:val="45"/>
              </w:numPr>
              <w:suppressAutoHyphens/>
              <w:spacing w:after="160" w:line="259" w:lineRule="auto"/>
              <w:rPr>
                <w:rFonts w:ascii="Arial Narrow" w:eastAsia="Times New Roman" w:hAnsi="Arial Narrow" w:cs="Times New Roman"/>
                <w:b/>
                <w:lang w:eastAsia="pl-PL"/>
              </w:rPr>
            </w:pPr>
            <w:r w:rsidRPr="004751E6">
              <w:rPr>
                <w:rFonts w:ascii="Arial Narrow" w:eastAsia="Times New Roman" w:hAnsi="Arial Narrow" w:cs="Times New Roman"/>
                <w:b/>
                <w:lang w:eastAsia="pl-PL"/>
              </w:rPr>
              <w:t>klucz dynamometryczny 40-200 Nm</w:t>
            </w:r>
          </w:p>
          <w:p w:rsidR="004751E6" w:rsidRPr="004751E6" w:rsidRDefault="004751E6" w:rsidP="004751E6">
            <w:pPr>
              <w:rPr>
                <w:rFonts w:ascii="Arial Narrow" w:eastAsia="Times New Roman" w:hAnsi="Arial Narrow" w:cs="Times New Roman"/>
                <w:b/>
                <w:lang w:eastAsia="pl-PL"/>
              </w:rPr>
            </w:pP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xml:space="preserve"> 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106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7</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Stoły ślusarskie z szafką- konstrukcja ramowa- kolor niebieski</w:t>
            </w:r>
          </w:p>
          <w:p w:rsidR="004751E6" w:rsidRPr="004751E6" w:rsidRDefault="004751E6" w:rsidP="004751E6">
            <w:pPr>
              <w:rPr>
                <w:rFonts w:ascii="Arial Narrow" w:eastAsia="Times New Roman" w:hAnsi="Arial Narrow" w:cs="Times New Roman"/>
                <w:lang w:eastAsia="pl-PL"/>
              </w:rPr>
            </w:pP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-szerokość- 1500mm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-głębokość-750mm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-wysokość- 900mm</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-nośność- do 1000kg</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-blat drewniany grubość 4cm pokryty gumą gładką olejoodporną o grubości 4mm</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-szafka stalowa o pojemności  do 0,3 m3 na stałe zamocowana do konstrukcji stołu</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-wykonane zgodnie z ISO 9001</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-ciężar stołu -80 do 100kg</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30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8</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Krzesło specjalistyczne</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 drewnianym siedziskiem i oparciem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-pneumatyczna regulacja wysokości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-podnóżek z regulowaną wysokością</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-wyposażony w stopki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-wysokość siedziska 555-815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-wysokość całkowita 925-1185</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8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9</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Mini zestaw do wyciągania małych wgnieceń w karoserii</w:t>
            </w:r>
          </w:p>
        </w:tc>
        <w:tc>
          <w:tcPr>
            <w:tcW w:w="5528" w:type="dxa"/>
          </w:tcPr>
          <w:p w:rsidR="004751E6" w:rsidRPr="004751E6" w:rsidRDefault="004751E6" w:rsidP="004751E6">
            <w:pPr>
              <w:spacing w:before="100" w:beforeAutospacing="1" w:after="100" w:afterAutospacing="1"/>
              <w:jc w:val="both"/>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Zestaw przystosowany do naprawy delikatnych wgnieceń za pomocą kleju na gorąco oraz łapki do wyciągania, bez konieczności ponownego lakierowania naprawianych powierzchni i nie powoduje różnic kolorystycznych. Do większych wgnieceń stosowany jest młotek bezwładnościowy. Stosując ten zestaw można wykonywać czynności naprawcze bez demontażu karoserii, co pozwala zaoszczędzić czas. </w:t>
            </w:r>
          </w:p>
          <w:p w:rsidR="004751E6" w:rsidRPr="004751E6" w:rsidRDefault="004751E6" w:rsidP="004751E6">
            <w:pPr>
              <w:spacing w:before="100" w:beforeAutospacing="1" w:after="100" w:afterAutospacing="1"/>
              <w:jc w:val="both"/>
              <w:rPr>
                <w:rFonts w:ascii="Arial Narrow" w:eastAsia="Times New Roman" w:hAnsi="Arial Narrow" w:cs="Times New Roman"/>
                <w:lang w:eastAsia="pl-PL"/>
              </w:rPr>
            </w:pPr>
            <w:r w:rsidRPr="004751E6">
              <w:rPr>
                <w:rFonts w:ascii="Arial Narrow" w:eastAsia="Times New Roman" w:hAnsi="Arial Narrow" w:cs="Times New Roman"/>
                <w:b/>
                <w:lang w:eastAsia="pl-PL"/>
              </w:rPr>
              <w:t>Zestaw zawiera :</w:t>
            </w:r>
          </w:p>
          <w:p w:rsidR="004751E6" w:rsidRPr="004751E6" w:rsidRDefault="004751E6" w:rsidP="004751E6">
            <w:pPr>
              <w:spacing w:before="100" w:beforeAutospacing="1"/>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xml:space="preserve">   - 9 szt. przyssawek o różnych kształtach i rozmiarach </w:t>
            </w:r>
            <w:r w:rsidRPr="004751E6">
              <w:rPr>
                <w:rFonts w:ascii="Arial Narrow" w:eastAsia="Times New Roman" w:hAnsi="Arial Narrow" w:cs="Times New Roman"/>
                <w:lang w:eastAsia="pl-PL"/>
              </w:rPr>
              <w:br/>
              <w:t>   - 8 szt. pałek kleju o bardzo dobrej jakości 1 / 2x25cm</w:t>
            </w:r>
            <w:r w:rsidRPr="004751E6">
              <w:rPr>
                <w:rFonts w:ascii="Arial Narrow" w:eastAsia="Times New Roman" w:hAnsi="Arial Narrow" w:cs="Times New Roman"/>
                <w:lang w:eastAsia="pl-PL"/>
              </w:rPr>
              <w:br/>
              <w:t>   - młotek bezwładnościowy 1 KG.</w:t>
            </w:r>
            <w:r w:rsidRPr="004751E6">
              <w:rPr>
                <w:rFonts w:ascii="Arial Narrow" w:eastAsia="Times New Roman" w:hAnsi="Arial Narrow" w:cs="Times New Roman"/>
                <w:lang w:eastAsia="pl-PL"/>
              </w:rPr>
              <w:br/>
              <w:t xml:space="preserve">   - przyrząd do wyciągania wgnieceń </w:t>
            </w:r>
            <w:r w:rsidRPr="004751E6">
              <w:rPr>
                <w:rFonts w:ascii="Arial Narrow" w:eastAsia="Times New Roman" w:hAnsi="Arial Narrow" w:cs="Times New Roman"/>
                <w:lang w:eastAsia="pl-PL"/>
              </w:rPr>
              <w:br/>
              <w:t>   - 22mm skrobak do delikatnego usuwania z tworzywa sztucznego</w:t>
            </w:r>
            <w:r w:rsidRPr="004751E6">
              <w:rPr>
                <w:rFonts w:ascii="Arial Narrow" w:eastAsia="Times New Roman" w:hAnsi="Arial Narrow" w:cs="Times New Roman"/>
                <w:lang w:eastAsia="pl-PL"/>
              </w:rPr>
              <w:br/>
              <w:t>   - pistolet do kleju</w:t>
            </w:r>
          </w:p>
          <w:p w:rsidR="004751E6" w:rsidRPr="004751E6" w:rsidRDefault="004751E6" w:rsidP="004751E6">
            <w:pPr>
              <w:spacing w:before="100" w:beforeAutospacing="1"/>
              <w:rPr>
                <w:rFonts w:ascii="Arial Narrow" w:eastAsia="Times New Roman" w:hAnsi="Arial Narrow" w:cs="Times New Roman"/>
                <w:lang w:eastAsia="pl-PL"/>
              </w:rPr>
            </w:pPr>
            <w:r w:rsidRPr="004751E6">
              <w:rPr>
                <w:rFonts w:ascii="Arial Narrow" w:eastAsia="Times New Roman" w:hAnsi="Arial Narrow" w:cs="Times New Roman"/>
                <w:lang w:eastAsia="pl-PL"/>
              </w:rPr>
              <w:t>Materiał: stal S45C</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2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10</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do wyciągania wgnieceń w karoserii</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Bezinwazyjny system do naprawy wgnieceń. Zasilanie 230V.</w:t>
            </w:r>
          </w:p>
          <w:p w:rsidR="004751E6" w:rsidRPr="004751E6" w:rsidRDefault="004751E6" w:rsidP="004751E6">
            <w:pPr>
              <w:shd w:val="clear" w:color="auto" w:fill="FFFFFF"/>
              <w:rPr>
                <w:rFonts w:ascii="Arial Narrow" w:eastAsia="Times New Roman" w:hAnsi="Arial Narrow" w:cs="Times New Roman"/>
                <w:lang w:eastAsia="pl-PL"/>
              </w:rPr>
            </w:pPr>
            <w:r w:rsidRPr="004751E6">
              <w:rPr>
                <w:rFonts w:ascii="Arial Narrow" w:eastAsia="Times New Roman" w:hAnsi="Arial Narrow" w:cs="Times New Roman"/>
                <w:lang w:eastAsia="pl-PL"/>
              </w:rPr>
              <w:t>Pozwala na wyciągnięcie niewielkich wgnieceń bez demontowania części nadwozia i konieczności lakierowania.</w:t>
            </w:r>
          </w:p>
          <w:p w:rsidR="004751E6" w:rsidRPr="004751E6" w:rsidRDefault="004751E6" w:rsidP="004751E6">
            <w:pPr>
              <w:shd w:val="clear" w:color="auto" w:fill="FFFFFF"/>
              <w:rPr>
                <w:rFonts w:ascii="Arial Narrow" w:eastAsia="Times New Roman" w:hAnsi="Arial Narrow" w:cs="Times New Roman"/>
                <w:lang w:eastAsia="pl-PL"/>
              </w:rPr>
            </w:pPr>
            <w:r w:rsidRPr="004751E6">
              <w:rPr>
                <w:rFonts w:ascii="Arial Narrow" w:eastAsia="Times New Roman" w:hAnsi="Arial Narrow" w:cs="Times New Roman"/>
                <w:lang w:eastAsia="pl-PL"/>
              </w:rPr>
              <w:t>Wgniecenia mogą pochodzić od gradobicia, upadku przedmiotów na powierzchnię samochodu czy obić drzwiami na zatłoczonych parkingach.</w:t>
            </w:r>
          </w:p>
          <w:p w:rsidR="004751E6" w:rsidRPr="004751E6" w:rsidRDefault="004751E6" w:rsidP="004751E6">
            <w:pPr>
              <w:shd w:val="clear" w:color="auto" w:fill="FFFFFF"/>
              <w:rPr>
                <w:rFonts w:ascii="Arial Narrow" w:eastAsia="Times New Roman" w:hAnsi="Arial Narrow" w:cs="Times New Roman"/>
                <w:lang w:eastAsia="pl-PL"/>
              </w:rPr>
            </w:pPr>
            <w:r w:rsidRPr="004751E6">
              <w:rPr>
                <w:rFonts w:ascii="Arial Narrow" w:eastAsia="Times New Roman" w:hAnsi="Arial Narrow" w:cs="Times New Roman"/>
                <w:lang w:eastAsia="pl-PL"/>
              </w:rPr>
              <w:t>Dobierając grzybek do kształtu i wielkości uszkodzenia, przyklejamy go używając specjalnego kleju termo-topliwego.</w:t>
            </w:r>
          </w:p>
          <w:p w:rsidR="004751E6" w:rsidRPr="004751E6" w:rsidRDefault="004751E6" w:rsidP="004751E6">
            <w:pPr>
              <w:shd w:val="clear" w:color="auto" w:fill="FFFFFF"/>
              <w:rPr>
                <w:rFonts w:ascii="Arial Narrow" w:eastAsia="Times New Roman" w:hAnsi="Arial Narrow" w:cs="Times New Roman"/>
                <w:lang w:eastAsia="pl-PL"/>
              </w:rPr>
            </w:pPr>
            <w:r w:rsidRPr="004751E6">
              <w:rPr>
                <w:rFonts w:ascii="Arial Narrow" w:eastAsia="Times New Roman" w:hAnsi="Arial Narrow" w:cs="Times New Roman"/>
                <w:lang w:eastAsia="pl-PL"/>
              </w:rPr>
              <w:t>Po zastygnięciu kleju, wyciąga się uszkodzenie blachy karoserii samochodu za pomocą dźwigni dwuramiennej dołączonej do zestawu.</w:t>
            </w:r>
          </w:p>
          <w:p w:rsidR="004751E6" w:rsidRPr="004751E6" w:rsidRDefault="004751E6" w:rsidP="004751E6">
            <w:pPr>
              <w:shd w:val="clear" w:color="auto" w:fill="FFFFFF"/>
              <w:rPr>
                <w:rFonts w:ascii="Arial Narrow" w:eastAsia="Times New Roman" w:hAnsi="Arial Narrow" w:cs="Times New Roman"/>
                <w:lang w:eastAsia="pl-PL"/>
              </w:rPr>
            </w:pPr>
            <w:r w:rsidRPr="004751E6">
              <w:rPr>
                <w:rFonts w:ascii="Arial Narrow" w:eastAsia="Times New Roman" w:hAnsi="Arial Narrow" w:cs="Times New Roman"/>
                <w:lang w:eastAsia="pl-PL"/>
              </w:rPr>
              <w:t>Zestaw w walizce składający się ze specjalnego kleju z pistoletem, dźwigni do wyciągania wgnieceń oraz zestawu końcówek.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11</w:t>
            </w:r>
          </w:p>
        </w:tc>
        <w:tc>
          <w:tcPr>
            <w:tcW w:w="2574" w:type="dxa"/>
          </w:tcPr>
          <w:p w:rsidR="004751E6" w:rsidRPr="004751E6" w:rsidRDefault="004751E6" w:rsidP="004751E6">
            <w:pPr>
              <w:spacing w:before="300"/>
              <w:textAlignment w:val="baseline"/>
              <w:outlineLvl w:val="0"/>
              <w:rPr>
                <w:rFonts w:ascii="Arial Narrow" w:eastAsia="Times New Roman" w:hAnsi="Arial Narrow" w:cs="Times New Roman"/>
                <w:b/>
                <w:bCs/>
                <w:kern w:val="36"/>
                <w:lang w:eastAsia="pl-PL"/>
              </w:rPr>
            </w:pPr>
            <w:r w:rsidRPr="004751E6">
              <w:rPr>
                <w:rFonts w:ascii="Arial Narrow" w:eastAsia="Times New Roman" w:hAnsi="Arial Narrow" w:cs="Times New Roman"/>
                <w:b/>
                <w:bCs/>
                <w:kern w:val="36"/>
                <w:lang w:eastAsia="pl-PL"/>
              </w:rPr>
              <w:t>Zlewarko-wysysarka z komorą 65l</w:t>
            </w:r>
          </w:p>
          <w:p w:rsidR="004751E6" w:rsidRPr="004751E6" w:rsidRDefault="004751E6" w:rsidP="004751E6">
            <w:pPr>
              <w:rPr>
                <w:rFonts w:ascii="Arial Narrow" w:eastAsia="Times New Roman" w:hAnsi="Arial Narrow" w:cs="Times New Roman"/>
                <w:b/>
                <w:lang w:eastAsia="pl-PL"/>
              </w:rPr>
            </w:pPr>
          </w:p>
        </w:tc>
        <w:tc>
          <w:tcPr>
            <w:tcW w:w="5528" w:type="dxa"/>
          </w:tcPr>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bdr w:val="none" w:sz="0" w:space="0" w:color="auto" w:frame="1"/>
              </w:rPr>
              <w:t>Łączy cechy zlewarki i wysysarki oleju (z komorą).</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bdr w:val="none" w:sz="0" w:space="0" w:color="auto" w:frame="1"/>
              </w:rPr>
              <w:t>Do podciśnieniowego opróżniania układów z oleju i innych cieczy przy wykorzystaniu zwężki Venturiego.</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bdr w:val="none" w:sz="0" w:space="0" w:color="auto" w:frame="1"/>
              </w:rPr>
              <w:t>Do grawitacyjnego spuszczania przeprowadzonego oleju z silników, skrzyń biegów i dyferencjałów wszelkiego typu pojazdów.</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bdr w:val="none" w:sz="0" w:space="0" w:color="auto" w:frame="1"/>
              </w:rPr>
              <w:t>Ruchoma i łatwa w użyciu.</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bdr w:val="none" w:sz="0" w:space="0" w:color="auto" w:frame="1"/>
              </w:rPr>
              <w:t>Wyposażona w sześć sond ssących (giętkich, metalowych), zakończonych złączkami szybko rozłączalnymi.</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bdr w:val="none" w:sz="0" w:space="0" w:color="auto" w:frame="1"/>
              </w:rPr>
              <w:t>W zestawie końcówki adaptacyjne do samochodów marki BMW i Volkswagen.</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bdr w:val="none" w:sz="0" w:space="0" w:color="auto" w:frame="1"/>
              </w:rPr>
              <w:t>Regulowana wysokość miski zbierającej, co ułatwia dostosowanie jej do położenia kurka spustowego lub wysokości podnośnika.</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bdr w:val="none" w:sz="0" w:space="0" w:color="auto" w:frame="1"/>
              </w:rPr>
              <w:t>Zamocowanie zaworu pod miską zbierającą umożliwia oględziny przeprowadzonego oleju przed odprowadzeniem do zbiornika.</w:t>
            </w:r>
          </w:p>
          <w:p w:rsidR="004751E6" w:rsidRPr="004751E6" w:rsidRDefault="004751E6" w:rsidP="004751E6">
            <w:pPr>
              <w:jc w:val="both"/>
              <w:rPr>
                <w:rFonts w:ascii="Arial Narrow" w:eastAsia="Calibri" w:hAnsi="Arial Narrow" w:cs="Times New Roman"/>
                <w:bdr w:val="none" w:sz="0" w:space="0" w:color="auto" w:frame="1"/>
              </w:rPr>
            </w:pPr>
            <w:r w:rsidRPr="004751E6">
              <w:rPr>
                <w:rFonts w:ascii="Arial Narrow" w:eastAsia="Calibri" w:hAnsi="Arial Narrow" w:cs="Times New Roman"/>
                <w:bdr w:val="none" w:sz="0" w:space="0" w:color="auto" w:frame="1"/>
              </w:rPr>
              <w:t>Łatwe i czyste usuwanie oleju dzięki funkcji samoczynnego opróżniania.</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Pojemność zbiornika-65 l</w:t>
            </w:r>
          </w:p>
          <w:p w:rsidR="004751E6" w:rsidRPr="004751E6" w:rsidRDefault="004751E6" w:rsidP="004751E6">
            <w:pPr>
              <w:jc w:val="both"/>
              <w:rPr>
                <w:rFonts w:ascii="Arial Narrow" w:eastAsia="Calibri" w:hAnsi="Arial Narrow" w:cs="Times New Roman"/>
                <w:bdr w:val="none" w:sz="0" w:space="0" w:color="auto" w:frame="1"/>
              </w:rPr>
            </w:pPr>
            <w:r w:rsidRPr="004751E6">
              <w:rPr>
                <w:rFonts w:ascii="Arial Narrow" w:eastAsia="Calibri" w:hAnsi="Arial Narrow" w:cs="Times New Roman"/>
              </w:rPr>
              <w:t>Pojemność komory kontrolnej-8 l</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Pojemność do zapełnienia cieczą-42-45 l</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Ciśnienie powietrza wytwarzającego podciśnienie-7-8 bar</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Czas rozszczelnienia-120-150 s</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Wydajność zasysania-1,5-2 l/min</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Długość przewodu ssącego-2000 mm</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Pojemność miski zbierającej-18 l</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Średnica miski zbierającej-400 mm</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Wysokość maksymalna-1560 mm</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Wysokość minimalna-1000mm</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Średnica pierścienia powiększającego-606 mm</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Maksymalne spuszczana objętość-45 l</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Maksymalne ciśnienie spuszczania-1 bar</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Długość przewodu spustowego-2000 mm</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lastRenderedPageBreak/>
              <w:t>Złączka wlotu powietrza-1/4" (szybko złączka); 1/4" NPT, nakrętna</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Masa-40 kg</w:t>
            </w:r>
          </w:p>
          <w:p w:rsidR="004751E6" w:rsidRPr="004751E6" w:rsidRDefault="004751E6" w:rsidP="004751E6">
            <w:pPr>
              <w:jc w:val="both"/>
              <w:rPr>
                <w:rFonts w:ascii="Arial Narrow" w:eastAsia="Calibri" w:hAnsi="Arial Narrow" w:cs="Times New Roman"/>
                <w:bdr w:val="none" w:sz="0" w:space="0" w:color="auto" w:frame="1"/>
              </w:rPr>
            </w:pPr>
            <w:r w:rsidRPr="004751E6">
              <w:rPr>
                <w:rFonts w:ascii="Arial Narrow" w:eastAsia="Calibri" w:hAnsi="Arial Narrow" w:cs="Times New Roman"/>
                <w:bdr w:val="none" w:sz="0" w:space="0" w:color="auto" w:frame="1"/>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12</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Pręty do usuwania małych wgnieceń</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do usuwania niewielkich wgnieceń bez ryzyka uszkodzeń karoserii i lakieru.</w:t>
            </w:r>
            <w:r w:rsidRPr="004751E6">
              <w:rPr>
                <w:rFonts w:ascii="Arial Narrow" w:eastAsia="Times New Roman" w:hAnsi="Arial Narrow" w:cs="Times New Roman"/>
                <w:lang w:eastAsia="pl-PL"/>
              </w:rPr>
              <w:br/>
              <w:t>Różnego rodzaju końcówki pozwalają na dopasowanie do odpowiednich części.</w:t>
            </w:r>
            <w:r w:rsidRPr="004751E6">
              <w:rPr>
                <w:rFonts w:ascii="Arial Narrow" w:eastAsia="Times New Roman" w:hAnsi="Arial Narrow" w:cs="Times New Roman"/>
                <w:lang w:eastAsia="pl-PL"/>
              </w:rPr>
              <w:br/>
              <w:t>Zestaw 8 elem.:</w:t>
            </w:r>
            <w:r w:rsidRPr="004751E6">
              <w:rPr>
                <w:rFonts w:ascii="Arial Narrow" w:eastAsia="Times New Roman" w:hAnsi="Arial Narrow" w:cs="Times New Roman"/>
                <w:lang w:eastAsia="pl-PL"/>
              </w:rPr>
              <w:br/>
              <w:t>- 2 szt. półokrągłe o dł. 21 i 22 cm </w:t>
            </w:r>
            <w:r w:rsidRPr="004751E6">
              <w:rPr>
                <w:rFonts w:ascii="Arial Narrow" w:eastAsia="Times New Roman" w:hAnsi="Arial Narrow" w:cs="Times New Roman"/>
                <w:lang w:eastAsia="pl-PL"/>
              </w:rPr>
              <w:br/>
              <w:t>- 1 szt. okrągła o dł. 42 cm </w:t>
            </w:r>
            <w:r w:rsidRPr="004751E6">
              <w:rPr>
                <w:rFonts w:ascii="Arial Narrow" w:eastAsia="Times New Roman" w:hAnsi="Arial Narrow" w:cs="Times New Roman"/>
                <w:lang w:eastAsia="pl-PL"/>
              </w:rPr>
              <w:br/>
              <w:t>- 1 szt. półokrągły spiczasty o dł. 60 cm </w:t>
            </w:r>
            <w:r w:rsidRPr="004751E6">
              <w:rPr>
                <w:rFonts w:ascii="Arial Narrow" w:eastAsia="Times New Roman" w:hAnsi="Arial Narrow" w:cs="Times New Roman"/>
                <w:lang w:eastAsia="pl-PL"/>
              </w:rPr>
              <w:br/>
              <w:t>- 2 szt. okrągłe końcówki pod kątem dł. 46 i 100 cm </w:t>
            </w:r>
            <w:r w:rsidRPr="004751E6">
              <w:rPr>
                <w:rFonts w:ascii="Arial Narrow" w:eastAsia="Times New Roman" w:hAnsi="Arial Narrow" w:cs="Times New Roman"/>
                <w:lang w:eastAsia="pl-PL"/>
              </w:rPr>
              <w:br/>
              <w:t>- 1 szt. spiczasty o dł. 56 cm </w:t>
            </w:r>
            <w:r w:rsidRPr="004751E6">
              <w:rPr>
                <w:rFonts w:ascii="Arial Narrow" w:eastAsia="Times New Roman" w:hAnsi="Arial Narrow" w:cs="Times New Roman"/>
                <w:lang w:eastAsia="pl-PL"/>
              </w:rPr>
              <w:br/>
              <w:t>- 1 szt. specjalny typ haczykowaty o dł. 107 cm</w:t>
            </w:r>
            <w:r w:rsidRPr="004751E6">
              <w:rPr>
                <w:rFonts w:ascii="Arial Narrow" w:eastAsia="Times New Roman" w:hAnsi="Arial Narrow" w:cs="Times New Roman"/>
                <w:lang w:eastAsia="pl-PL"/>
              </w:rPr>
              <w:br/>
              <w:t>Materiał: SUS416</w:t>
            </w:r>
            <w:r w:rsidRPr="004751E6">
              <w:rPr>
                <w:rFonts w:ascii="Arial Narrow" w:eastAsia="Times New Roman" w:hAnsi="Arial Narrow" w:cs="Times New Roman"/>
                <w:lang w:eastAsia="pl-PL"/>
              </w:rPr>
              <w:br/>
              <w:t>Twardość: HRC 32-35.</w:t>
            </w:r>
          </w:p>
          <w:p w:rsidR="004751E6" w:rsidRPr="004751E6" w:rsidRDefault="004751E6" w:rsidP="004751E6">
            <w:pPr>
              <w:rPr>
                <w:rFonts w:ascii="Arial Narrow" w:eastAsia="Times New Roman" w:hAnsi="Arial Narrow" w:cs="Times New Roman"/>
                <w:lang w:eastAsia="pl-PL"/>
              </w:rPr>
            </w:pP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13</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Spawarka do plastiku z zestawem spoiw</w:t>
            </w:r>
          </w:p>
        </w:tc>
        <w:tc>
          <w:tcPr>
            <w:tcW w:w="5528" w:type="dxa"/>
          </w:tcPr>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lang w:eastAsia="pl-PL"/>
              </w:rPr>
              <w:t>Spawarka składa się z kolby gorącego powietrza i stacji sterującej jej funkcjami.</w:t>
            </w:r>
          </w:p>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lang w:eastAsia="pl-PL"/>
              </w:rPr>
              <w:t>W uchwycie na kolbę gorącego powietrza jest umieszczony mikro styk, który przy odłożeniu kolby powoduje jej przejście w stan oczekiwania, czyli schładza element grzejny po czym go wyłącza, a następnie wyłącza nadmuch powietrza. Ta procedura wydłuża żywotność elementu grzejnego i oszczędza energię. </w:t>
            </w:r>
            <w:r w:rsidRPr="004751E6">
              <w:rPr>
                <w:rFonts w:ascii="Arial Narrow" w:eastAsia="Calibri" w:hAnsi="Arial Narrow" w:cs="Times New Roman"/>
                <w:b/>
                <w:bCs/>
                <w:lang w:eastAsia="pl-PL"/>
              </w:rPr>
              <w:t>Przechodzenie w stan czuwania, możemy wyłączyć, dzięki temu lutownica cały czas utrzymuje zadaną temperaturę.</w:t>
            </w:r>
            <w:r w:rsidRPr="004751E6">
              <w:rPr>
                <w:rFonts w:ascii="Arial Narrow" w:eastAsia="Calibri" w:hAnsi="Arial Narrow" w:cs="Times New Roman"/>
                <w:b/>
                <w:bCs/>
                <w:lang w:eastAsia="pl-PL"/>
              </w:rPr>
              <w:br/>
            </w:r>
            <w:r w:rsidRPr="004751E6">
              <w:rPr>
                <w:rFonts w:ascii="Arial Narrow" w:eastAsia="Calibri" w:hAnsi="Arial Narrow" w:cs="Times New Roman"/>
                <w:lang w:eastAsia="pl-PL"/>
              </w:rPr>
              <w:t>Spawarka ma płynną regulację temperatury i siły nadmuchu, z długim przewodem zasilającym.</w:t>
            </w:r>
            <w:r w:rsidRPr="004751E6">
              <w:rPr>
                <w:rFonts w:ascii="Arial Narrow" w:eastAsia="Calibri" w:hAnsi="Arial Narrow" w:cs="Times New Roman"/>
                <w:lang w:eastAsia="pl-PL"/>
              </w:rPr>
              <w:br/>
            </w:r>
            <w:r w:rsidRPr="004751E6">
              <w:rPr>
                <w:rFonts w:ascii="Arial Narrow" w:eastAsia="Calibri" w:hAnsi="Arial Narrow" w:cs="Times New Roman"/>
                <w:b/>
                <w:bCs/>
                <w:lang w:eastAsia="pl-PL"/>
              </w:rPr>
              <w:t>Dane techniczne stacji spawarki:</w:t>
            </w:r>
          </w:p>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lang w:eastAsia="pl-PL"/>
              </w:rPr>
              <w:t>Solidna obudowa.</w:t>
            </w:r>
          </w:p>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lang w:eastAsia="pl-PL"/>
              </w:rPr>
              <w:t>Sterowanie procesorowe, wysoka stabilność pracy, wydłużenie żywotności elementów grzejnych, oszczędność energii.</w:t>
            </w:r>
          </w:p>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lang w:eastAsia="pl-PL"/>
              </w:rPr>
              <w:t>Moc 650W</w:t>
            </w:r>
          </w:p>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lang w:eastAsia="pl-PL"/>
              </w:rPr>
              <w:t>Zasilanie: 230 V</w:t>
            </w:r>
          </w:p>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lang w:eastAsia="pl-PL"/>
              </w:rPr>
              <w:t>Płynna regulacja siły nadmuchu powietrza do 24 l/min</w:t>
            </w:r>
          </w:p>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lang w:eastAsia="pl-PL"/>
              </w:rPr>
              <w:t>Regulacja temperatury gorącego powietrza od 100-480 [C]</w:t>
            </w:r>
          </w:p>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lang w:eastAsia="pl-PL"/>
              </w:rPr>
              <w:t>Wyświetlacz LED</w:t>
            </w:r>
          </w:p>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lang w:eastAsia="pl-PL"/>
              </w:rPr>
              <w:t>Ustawienie temperatury za pomocą przycisków,</w:t>
            </w:r>
          </w:p>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lang w:eastAsia="pl-PL"/>
              </w:rPr>
              <w:t>Płynna regulacja nadmuchu powietrza za pomocą pokrętła,</w:t>
            </w:r>
          </w:p>
          <w:p w:rsidR="004751E6" w:rsidRPr="004751E6" w:rsidRDefault="004751E6" w:rsidP="004751E6">
            <w:pPr>
              <w:rPr>
                <w:rFonts w:ascii="Arial Narrow" w:eastAsia="Calibri" w:hAnsi="Arial Narrow" w:cs="Times New Roman"/>
                <w:lang w:eastAsia="pl-PL"/>
              </w:rPr>
            </w:pPr>
            <w:r w:rsidRPr="004751E6">
              <w:rPr>
                <w:rFonts w:ascii="Arial Narrow" w:eastAsia="Calibri" w:hAnsi="Arial Narrow" w:cs="Times New Roman"/>
                <w:b/>
                <w:bCs/>
                <w:lang w:eastAsia="pl-PL"/>
              </w:rPr>
              <w:t>W komplecie:</w:t>
            </w:r>
          </w:p>
          <w:p w:rsidR="004751E6" w:rsidRPr="004751E6" w:rsidRDefault="004751E6" w:rsidP="006D70D6">
            <w:pPr>
              <w:numPr>
                <w:ilvl w:val="0"/>
                <w:numId w:val="26"/>
              </w:numPr>
              <w:spacing w:after="160" w:line="259" w:lineRule="auto"/>
              <w:rPr>
                <w:rFonts w:ascii="Arial Narrow" w:eastAsia="Calibri" w:hAnsi="Arial Narrow" w:cs="Times New Roman"/>
                <w:lang w:eastAsia="pl-PL"/>
              </w:rPr>
            </w:pPr>
            <w:r w:rsidRPr="004751E6">
              <w:rPr>
                <w:rFonts w:ascii="Arial Narrow" w:eastAsia="Calibri" w:hAnsi="Arial Narrow" w:cs="Times New Roman"/>
                <w:lang w:eastAsia="pl-PL"/>
              </w:rPr>
              <w:t>Spawarka do plastiku</w:t>
            </w:r>
          </w:p>
          <w:p w:rsidR="004751E6" w:rsidRPr="004751E6" w:rsidRDefault="004751E6" w:rsidP="006D70D6">
            <w:pPr>
              <w:numPr>
                <w:ilvl w:val="0"/>
                <w:numId w:val="26"/>
              </w:numPr>
              <w:spacing w:after="160" w:line="259" w:lineRule="auto"/>
              <w:rPr>
                <w:rFonts w:ascii="Arial Narrow" w:eastAsia="Calibri" w:hAnsi="Arial Narrow" w:cs="Times New Roman"/>
                <w:lang w:eastAsia="pl-PL"/>
              </w:rPr>
            </w:pPr>
            <w:r w:rsidRPr="004751E6">
              <w:rPr>
                <w:rFonts w:ascii="Arial Narrow" w:eastAsia="Calibri" w:hAnsi="Arial Narrow" w:cs="Times New Roman"/>
                <w:lang w:eastAsia="pl-PL"/>
              </w:rPr>
              <w:t>Podstawka pod kolbę spawarki</w:t>
            </w:r>
          </w:p>
          <w:p w:rsidR="004751E6" w:rsidRPr="004751E6" w:rsidRDefault="004751E6" w:rsidP="006D70D6">
            <w:pPr>
              <w:numPr>
                <w:ilvl w:val="0"/>
                <w:numId w:val="26"/>
              </w:numPr>
              <w:spacing w:after="160" w:line="259" w:lineRule="auto"/>
              <w:rPr>
                <w:rFonts w:ascii="Arial Narrow" w:eastAsia="Calibri" w:hAnsi="Arial Narrow" w:cs="Times New Roman"/>
                <w:lang w:eastAsia="pl-PL"/>
              </w:rPr>
            </w:pPr>
            <w:r w:rsidRPr="004751E6">
              <w:rPr>
                <w:rFonts w:ascii="Arial Narrow" w:eastAsia="Calibri" w:hAnsi="Arial Narrow" w:cs="Times New Roman"/>
                <w:lang w:eastAsia="pl-PL"/>
              </w:rPr>
              <w:t>Komplet dysz redukcyjnych/zwężających o różnych średnicach:</w:t>
            </w:r>
          </w:p>
          <w:p w:rsidR="004751E6" w:rsidRPr="004751E6" w:rsidRDefault="004751E6" w:rsidP="006D70D6">
            <w:pPr>
              <w:numPr>
                <w:ilvl w:val="0"/>
                <w:numId w:val="26"/>
              </w:numPr>
              <w:spacing w:after="160" w:line="259" w:lineRule="auto"/>
              <w:rPr>
                <w:rFonts w:ascii="Arial Narrow" w:eastAsia="Calibri" w:hAnsi="Arial Narrow" w:cs="Times New Roman"/>
                <w:lang w:eastAsia="pl-PL"/>
              </w:rPr>
            </w:pPr>
            <w:r w:rsidRPr="004751E6">
              <w:rPr>
                <w:rFonts w:ascii="Arial Narrow" w:eastAsia="Calibri" w:hAnsi="Arial Narrow" w:cs="Times New Roman"/>
                <w:lang w:eastAsia="pl-PL"/>
              </w:rPr>
              <w:t>dysza okrągła o średnicy 5 mm</w:t>
            </w:r>
          </w:p>
          <w:p w:rsidR="004751E6" w:rsidRPr="004751E6" w:rsidRDefault="004751E6" w:rsidP="006D70D6">
            <w:pPr>
              <w:numPr>
                <w:ilvl w:val="0"/>
                <w:numId w:val="26"/>
              </w:numPr>
              <w:spacing w:after="160" w:line="259" w:lineRule="auto"/>
              <w:rPr>
                <w:rFonts w:ascii="Arial Narrow" w:eastAsia="Calibri" w:hAnsi="Arial Narrow" w:cs="Times New Roman"/>
                <w:lang w:eastAsia="pl-PL"/>
              </w:rPr>
            </w:pPr>
            <w:r w:rsidRPr="004751E6">
              <w:rPr>
                <w:rFonts w:ascii="Arial Narrow" w:eastAsia="Calibri" w:hAnsi="Arial Narrow" w:cs="Times New Roman"/>
                <w:lang w:eastAsia="pl-PL"/>
              </w:rPr>
              <w:t>dysza okrągła o średnicy 7 mm</w:t>
            </w:r>
          </w:p>
          <w:p w:rsidR="004751E6" w:rsidRPr="004751E6" w:rsidRDefault="004751E6" w:rsidP="006D70D6">
            <w:pPr>
              <w:numPr>
                <w:ilvl w:val="0"/>
                <w:numId w:val="26"/>
              </w:numPr>
              <w:spacing w:after="160" w:line="259" w:lineRule="auto"/>
              <w:rPr>
                <w:rFonts w:ascii="Arial Narrow" w:eastAsia="Calibri" w:hAnsi="Arial Narrow" w:cs="Times New Roman"/>
                <w:lang w:eastAsia="pl-PL"/>
              </w:rPr>
            </w:pPr>
            <w:r w:rsidRPr="004751E6">
              <w:rPr>
                <w:rFonts w:ascii="Arial Narrow" w:eastAsia="Calibri" w:hAnsi="Arial Narrow" w:cs="Times New Roman"/>
                <w:lang w:eastAsia="pl-PL"/>
              </w:rPr>
              <w:t>dysza okrągła o średnicy 9 mm</w:t>
            </w:r>
          </w:p>
          <w:p w:rsidR="004751E6" w:rsidRPr="004751E6" w:rsidRDefault="004751E6" w:rsidP="006D70D6">
            <w:pPr>
              <w:numPr>
                <w:ilvl w:val="0"/>
                <w:numId w:val="26"/>
              </w:numPr>
              <w:spacing w:after="160" w:line="259" w:lineRule="auto"/>
              <w:rPr>
                <w:rFonts w:ascii="Arial Narrow" w:eastAsia="Calibri" w:hAnsi="Arial Narrow" w:cs="Times New Roman"/>
                <w:lang w:eastAsia="pl-PL"/>
              </w:rPr>
            </w:pPr>
            <w:r w:rsidRPr="004751E6">
              <w:rPr>
                <w:rFonts w:ascii="Arial Narrow" w:eastAsia="Calibri" w:hAnsi="Arial Narrow" w:cs="Times New Roman"/>
                <w:lang w:eastAsia="pl-PL"/>
              </w:rPr>
              <w:t>Kabel zasilający</w:t>
            </w:r>
          </w:p>
          <w:p w:rsidR="004751E6" w:rsidRPr="004751E6" w:rsidRDefault="004751E6" w:rsidP="006D70D6">
            <w:pPr>
              <w:numPr>
                <w:ilvl w:val="0"/>
                <w:numId w:val="26"/>
              </w:numPr>
              <w:spacing w:after="160" w:line="259" w:lineRule="auto"/>
              <w:rPr>
                <w:rFonts w:ascii="Arial Narrow" w:eastAsia="Calibri" w:hAnsi="Arial Narrow" w:cs="Times New Roman"/>
                <w:lang w:eastAsia="pl-PL"/>
              </w:rPr>
            </w:pPr>
            <w:r w:rsidRPr="004751E6">
              <w:rPr>
                <w:rFonts w:ascii="Arial Narrow" w:eastAsia="Calibri" w:hAnsi="Arial Narrow" w:cs="Times New Roman"/>
                <w:lang w:eastAsia="pl-PL"/>
              </w:rPr>
              <w:lastRenderedPageBreak/>
              <w:t>Instrukcja obsługi w języku polskim</w:t>
            </w:r>
          </w:p>
          <w:p w:rsidR="004751E6" w:rsidRPr="004751E6" w:rsidRDefault="004751E6" w:rsidP="006D70D6">
            <w:pPr>
              <w:numPr>
                <w:ilvl w:val="0"/>
                <w:numId w:val="26"/>
              </w:numPr>
              <w:spacing w:after="160" w:line="259" w:lineRule="auto"/>
              <w:rPr>
                <w:rFonts w:ascii="Arial Narrow" w:eastAsia="Calibri" w:hAnsi="Arial Narrow" w:cs="Times New Roman"/>
                <w:lang w:eastAsia="pl-PL"/>
              </w:rPr>
            </w:pPr>
            <w:r w:rsidRPr="004751E6">
              <w:rPr>
                <w:rFonts w:ascii="Arial Narrow" w:eastAsia="Calibri" w:hAnsi="Arial Narrow" w:cs="Times New Roman"/>
                <w:lang w:eastAsia="pl-PL"/>
              </w:rPr>
              <w:t>dwa zestawy spoiw</w:t>
            </w:r>
          </w:p>
          <w:p w:rsidR="004751E6" w:rsidRPr="004751E6" w:rsidRDefault="004751E6" w:rsidP="004751E6">
            <w:pPr>
              <w:spacing w:before="100" w:beforeAutospacing="1" w:after="240"/>
              <w:ind w:left="360"/>
              <w:rPr>
                <w:rFonts w:ascii="Arial Narrow" w:eastAsia="Times New Roman" w:hAnsi="Arial Narrow" w:cs="Times New Roman"/>
                <w:lang w:eastAsia="pl-PL"/>
              </w:rPr>
            </w:pPr>
            <w:r w:rsidRPr="004751E6">
              <w:rPr>
                <w:rFonts w:ascii="Arial Narrow" w:eastAsia="Times New Roman" w:hAnsi="Arial Narrow" w:cs="Times New Roman"/>
                <w:lang w:eastAsia="pl-PL"/>
              </w:rPr>
              <w:t>W zestawie </w:t>
            </w:r>
            <w:r w:rsidRPr="004751E6">
              <w:rPr>
                <w:rFonts w:ascii="Arial Narrow" w:eastAsia="Times New Roman" w:hAnsi="Arial Narrow" w:cs="Times New Roman"/>
                <w:b/>
                <w:bCs/>
                <w:lang w:eastAsia="pl-PL"/>
              </w:rPr>
              <w:t>10 rodzajów spoiw</w:t>
            </w:r>
            <w:r w:rsidRPr="004751E6">
              <w:rPr>
                <w:rFonts w:ascii="Arial Narrow" w:eastAsia="Times New Roman" w:hAnsi="Arial Narrow" w:cs="Times New Roman"/>
                <w:lang w:eastAsia="pl-PL"/>
              </w:rPr>
              <w:t> o profilu prostokątnym i trójkątnym po 100g</w:t>
            </w:r>
            <w:r w:rsidRPr="004751E6">
              <w:rPr>
                <w:rFonts w:ascii="Arial Narrow" w:eastAsia="Times New Roman" w:hAnsi="Arial Narrow" w:cs="Times New Roman"/>
                <w:lang w:eastAsia="pl-PL"/>
              </w:rPr>
              <w:br/>
              <w:t>PS, PP/PE, PP, HDPE, ABS o łącznej wadze 1 kg</w:t>
            </w:r>
            <w:r w:rsidRPr="004751E6">
              <w:rPr>
                <w:rFonts w:ascii="Arial Narrow" w:eastAsia="Times New Roman" w:hAnsi="Arial Narrow" w:cs="Times New Roman"/>
                <w:lang w:eastAsia="pl-PL"/>
              </w:rPr>
              <w:br/>
            </w:r>
            <w:r w:rsidRPr="004751E6">
              <w:rPr>
                <w:rFonts w:ascii="Arial Narrow" w:eastAsia="Times New Roman" w:hAnsi="Arial Narrow" w:cs="Times New Roman"/>
                <w:b/>
                <w:bCs/>
                <w:lang w:eastAsia="pl-PL"/>
              </w:rPr>
              <w:t>Parametry techniczne:</w:t>
            </w:r>
          </w:p>
          <w:p w:rsidR="004751E6" w:rsidRPr="004751E6" w:rsidRDefault="004751E6" w:rsidP="006D70D6">
            <w:pPr>
              <w:numPr>
                <w:ilvl w:val="0"/>
                <w:numId w:val="24"/>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Długość: około 45 cm</w:t>
            </w:r>
          </w:p>
          <w:p w:rsidR="004751E6" w:rsidRPr="004751E6" w:rsidRDefault="004751E6" w:rsidP="006D70D6">
            <w:pPr>
              <w:numPr>
                <w:ilvl w:val="0"/>
                <w:numId w:val="24"/>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Profil trójkąt o podstawie 3mm (3x2,2x2 mm) 0.5 kg</w:t>
            </w:r>
            <w:r w:rsidRPr="004751E6">
              <w:rPr>
                <w:rFonts w:ascii="Arial Narrow" w:eastAsia="Times New Roman" w:hAnsi="Arial Narrow" w:cs="Times New Roman"/>
                <w:lang w:eastAsia="pl-PL"/>
              </w:rPr>
              <w:br/>
            </w:r>
            <w:r w:rsidRPr="004751E6">
              <w:rPr>
                <w:rFonts w:ascii="Arial Narrow" w:eastAsia="Times New Roman" w:hAnsi="Arial Narrow" w:cs="Times New Roman"/>
                <w:b/>
                <w:bCs/>
                <w:shd w:val="clear" w:color="auto" w:fill="F9F9F9"/>
                <w:lang w:eastAsia="pl-PL"/>
              </w:rPr>
              <w:t>W zestawie:</w:t>
            </w:r>
          </w:p>
          <w:p w:rsidR="004751E6" w:rsidRPr="004751E6" w:rsidRDefault="004751E6" w:rsidP="006D70D6">
            <w:pPr>
              <w:numPr>
                <w:ilvl w:val="0"/>
                <w:numId w:val="25"/>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Spoiwo płaskie PS 100g.</w:t>
            </w:r>
          </w:p>
          <w:p w:rsidR="004751E6" w:rsidRPr="004751E6" w:rsidRDefault="004751E6" w:rsidP="006D70D6">
            <w:pPr>
              <w:numPr>
                <w:ilvl w:val="0"/>
                <w:numId w:val="25"/>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Spoiwo trójkątne PS 100g.</w:t>
            </w:r>
          </w:p>
          <w:p w:rsidR="004751E6" w:rsidRPr="004751E6" w:rsidRDefault="004751E6" w:rsidP="006D70D6">
            <w:pPr>
              <w:numPr>
                <w:ilvl w:val="0"/>
                <w:numId w:val="25"/>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Spoiwo płaskie PP 100g.</w:t>
            </w:r>
          </w:p>
          <w:p w:rsidR="004751E6" w:rsidRPr="004751E6" w:rsidRDefault="004751E6" w:rsidP="006D70D6">
            <w:pPr>
              <w:numPr>
                <w:ilvl w:val="0"/>
                <w:numId w:val="25"/>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Spoiwo trójkątne PP 100g.</w:t>
            </w:r>
          </w:p>
          <w:p w:rsidR="004751E6" w:rsidRPr="004751E6" w:rsidRDefault="004751E6" w:rsidP="006D70D6">
            <w:pPr>
              <w:numPr>
                <w:ilvl w:val="0"/>
                <w:numId w:val="25"/>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Spoiwo płaskie PP/PE 100g.</w:t>
            </w:r>
          </w:p>
          <w:p w:rsidR="004751E6" w:rsidRPr="004751E6" w:rsidRDefault="004751E6" w:rsidP="006D70D6">
            <w:pPr>
              <w:numPr>
                <w:ilvl w:val="0"/>
                <w:numId w:val="25"/>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Spoiwo trójkątne PP/PE 100g.</w:t>
            </w:r>
          </w:p>
          <w:p w:rsidR="004751E6" w:rsidRPr="004751E6" w:rsidRDefault="004751E6" w:rsidP="006D70D6">
            <w:pPr>
              <w:numPr>
                <w:ilvl w:val="0"/>
                <w:numId w:val="25"/>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Spoiwo płaskie HDPE 100g.</w:t>
            </w:r>
          </w:p>
          <w:p w:rsidR="004751E6" w:rsidRPr="004751E6" w:rsidRDefault="004751E6" w:rsidP="006D70D6">
            <w:pPr>
              <w:numPr>
                <w:ilvl w:val="0"/>
                <w:numId w:val="25"/>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Spoiwo trójkątne HDPE 100g.</w:t>
            </w:r>
          </w:p>
          <w:p w:rsidR="004751E6" w:rsidRPr="004751E6" w:rsidRDefault="004751E6" w:rsidP="006D70D6">
            <w:pPr>
              <w:numPr>
                <w:ilvl w:val="0"/>
                <w:numId w:val="25"/>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Spoiwo płaskie ABS 100g.</w:t>
            </w:r>
          </w:p>
          <w:p w:rsidR="004751E6" w:rsidRPr="004751E6" w:rsidRDefault="004751E6" w:rsidP="006D70D6">
            <w:pPr>
              <w:numPr>
                <w:ilvl w:val="0"/>
                <w:numId w:val="25"/>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Spoiwo trójkątne ABS 100g.</w:t>
            </w:r>
          </w:p>
          <w:p w:rsidR="004751E6" w:rsidRPr="004751E6" w:rsidRDefault="004751E6" w:rsidP="004751E6">
            <w:pPr>
              <w:spacing w:before="100" w:beforeAutospacing="1" w:after="100" w:afterAutospacing="1"/>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2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14</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Zgrzewarka do tworzyw sztucznych - klamrownica</w:t>
            </w:r>
          </w:p>
        </w:tc>
        <w:tc>
          <w:tcPr>
            <w:tcW w:w="5528" w:type="dxa"/>
          </w:tcPr>
          <w:p w:rsidR="004751E6" w:rsidRPr="004751E6" w:rsidRDefault="004751E6" w:rsidP="004751E6">
            <w:pPr>
              <w:textAlignment w:val="baseline"/>
              <w:rPr>
                <w:rFonts w:ascii="Arial Narrow" w:eastAsia="Times New Roman" w:hAnsi="Arial Narrow" w:cs="Times New Roman"/>
                <w:lang w:eastAsia="pl-PL"/>
              </w:rPr>
            </w:pPr>
            <w:r w:rsidRPr="004751E6">
              <w:rPr>
                <w:rFonts w:ascii="Arial Narrow" w:eastAsia="Times New Roman" w:hAnsi="Arial Narrow" w:cs="Times New Roman"/>
                <w:lang w:eastAsia="pl-PL"/>
              </w:rPr>
              <w:t>Jest to profesjonalne urządzenie idealne do napraw plastikowych zderzaków, grillów, pękniętych klipsów mocujących oraz wszystkich innych rodzajów plastikowych części.</w:t>
            </w:r>
          </w:p>
          <w:p w:rsidR="004751E6" w:rsidRPr="004751E6" w:rsidRDefault="004751E6" w:rsidP="004751E6">
            <w:pPr>
              <w:textAlignment w:val="baseline"/>
              <w:rPr>
                <w:rFonts w:ascii="Arial Narrow" w:eastAsia="Times New Roman" w:hAnsi="Arial Narrow" w:cs="Times New Roman"/>
                <w:lang w:eastAsia="pl-PL"/>
              </w:rPr>
            </w:pPr>
            <w:r w:rsidRPr="004751E6">
              <w:rPr>
                <w:rFonts w:ascii="Arial Narrow" w:eastAsia="Times New Roman" w:hAnsi="Arial Narrow" w:cs="Times New Roman"/>
                <w:lang w:eastAsia="pl-PL"/>
              </w:rPr>
              <w:t>Poprzez zgrzewanie elementów zszywką(klamrą) w różnych kształtach można łączyć elementy z tworzyw sztucznych.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wyposażony w klamry;</w:t>
            </w:r>
          </w:p>
          <w:p w:rsidR="004751E6" w:rsidRPr="004751E6" w:rsidRDefault="004751E6" w:rsidP="004751E6">
            <w:pPr>
              <w:rPr>
                <w:rFonts w:ascii="Arial Narrow" w:eastAsia="Times New Roman" w:hAnsi="Arial Narrow" w:cs="Times New Roman"/>
                <w:u w:val="single" w:color="FFFFFF"/>
                <w:lang w:eastAsia="pl-PL"/>
              </w:rPr>
            </w:pPr>
            <w:hyperlink r:id="rId9" w:history="1">
              <w:r w:rsidRPr="004751E6">
                <w:rPr>
                  <w:rFonts w:ascii="Arial Narrow" w:eastAsia="Times New Roman" w:hAnsi="Arial Narrow" w:cs="Times New Roman"/>
                  <w:u w:val="single" w:color="FFFFFF"/>
                  <w:lang w:eastAsia="pl-PL"/>
                </w:rPr>
                <w:t>klamra 0.8(50sztuk)</w:t>
              </w:r>
            </w:hyperlink>
            <w:r w:rsidRPr="004751E6">
              <w:rPr>
                <w:rFonts w:ascii="Arial Narrow" w:eastAsia="Times New Roman" w:hAnsi="Arial Narrow" w:cs="Times New Roman"/>
                <w:u w:val="single" w:color="FFFFFF"/>
                <w:lang w:eastAsia="pl-PL"/>
              </w:rPr>
              <w:t xml:space="preserve">  </w:t>
            </w:r>
          </w:p>
          <w:p w:rsidR="004751E6" w:rsidRPr="004751E6" w:rsidRDefault="004751E6" w:rsidP="004751E6">
            <w:pPr>
              <w:rPr>
                <w:rFonts w:ascii="Arial Narrow" w:eastAsia="Times New Roman" w:hAnsi="Arial Narrow" w:cs="Times New Roman"/>
                <w:u w:val="single" w:color="FFFFFF"/>
                <w:lang w:eastAsia="pl-PL"/>
              </w:rPr>
            </w:pPr>
            <w:hyperlink r:id="rId10" w:history="1">
              <w:r w:rsidRPr="004751E6">
                <w:rPr>
                  <w:rFonts w:ascii="Arial Narrow" w:eastAsia="Times New Roman" w:hAnsi="Arial Narrow" w:cs="Times New Roman"/>
                  <w:u w:val="single" w:color="FFFFFF"/>
                  <w:lang w:eastAsia="pl-PL"/>
                </w:rPr>
                <w:t>klamra 90Stopni 0.8mm (50 sztuk)</w:t>
              </w:r>
            </w:hyperlink>
          </w:p>
          <w:p w:rsidR="004751E6" w:rsidRPr="004751E6" w:rsidRDefault="004751E6" w:rsidP="004751E6">
            <w:pPr>
              <w:rPr>
                <w:rFonts w:ascii="Arial Narrow" w:eastAsia="Times New Roman" w:hAnsi="Arial Narrow" w:cs="Times New Roman"/>
                <w:u w:val="single" w:color="FFFFFF"/>
                <w:lang w:eastAsia="pl-PL"/>
              </w:rPr>
            </w:pPr>
            <w:hyperlink r:id="rId11" w:history="1">
              <w:r w:rsidRPr="004751E6">
                <w:rPr>
                  <w:rFonts w:ascii="Arial Narrow" w:eastAsia="Times New Roman" w:hAnsi="Arial Narrow" w:cs="Times New Roman"/>
                  <w:u w:val="single" w:color="FFFFFF"/>
                  <w:lang w:eastAsia="pl-PL"/>
                </w:rPr>
                <w:t>klamra 100 sztuk /typ U/</w:t>
              </w:r>
            </w:hyperlink>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15</w:t>
            </w:r>
          </w:p>
        </w:tc>
        <w:tc>
          <w:tcPr>
            <w:tcW w:w="2574" w:type="dxa"/>
          </w:tcPr>
          <w:p w:rsidR="004751E6" w:rsidRPr="004751E6" w:rsidRDefault="004751E6" w:rsidP="004751E6">
            <w:pPr>
              <w:outlineLvl w:val="0"/>
              <w:rPr>
                <w:rFonts w:ascii="Arial Narrow" w:eastAsia="Times New Roman" w:hAnsi="Arial Narrow" w:cs="Times New Roman"/>
                <w:b/>
                <w:bCs/>
                <w:kern w:val="36"/>
                <w:lang w:eastAsia="pl-PL"/>
              </w:rPr>
            </w:pPr>
            <w:r w:rsidRPr="004751E6">
              <w:rPr>
                <w:rFonts w:ascii="Arial Narrow" w:eastAsia="Times New Roman" w:hAnsi="Arial Narrow" w:cs="Times New Roman"/>
                <w:b/>
                <w:bCs/>
                <w:kern w:val="36"/>
                <w:lang w:eastAsia="pl-PL"/>
              </w:rPr>
              <w:t>Ściągacz bezwładnościowy do wtryskiwaczy</w:t>
            </w:r>
          </w:p>
          <w:p w:rsidR="004751E6" w:rsidRPr="004751E6" w:rsidRDefault="004751E6" w:rsidP="004751E6">
            <w:pPr>
              <w:rPr>
                <w:rFonts w:ascii="Arial Narrow" w:eastAsia="Times New Roman" w:hAnsi="Arial Narrow" w:cs="Times New Roman"/>
                <w:lang w:eastAsia="pl-PL"/>
              </w:rPr>
            </w:pP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Ściągacz do demontażu zapieczonych wtryskiwaczy silników Diesla.</w:t>
            </w:r>
            <w:r w:rsidRPr="004751E6">
              <w:rPr>
                <w:rFonts w:ascii="Arial Narrow" w:eastAsia="Times New Roman" w:hAnsi="Arial Narrow" w:cs="Times New Roman"/>
                <w:lang w:eastAsia="pl-PL"/>
              </w:rPr>
              <w:br/>
              <w:t>- Całkowita długość z gwintem  wewnętrznym 430mm.</w:t>
            </w:r>
            <w:r w:rsidRPr="004751E6">
              <w:rPr>
                <w:rFonts w:ascii="Arial Narrow" w:eastAsia="Times New Roman" w:hAnsi="Arial Narrow" w:cs="Times New Roman"/>
                <w:lang w:eastAsia="pl-PL"/>
              </w:rPr>
              <w:br/>
              <w:t>- Długość całkowita z pazurem  540 mm</w:t>
            </w:r>
            <w:r w:rsidRPr="004751E6">
              <w:rPr>
                <w:rFonts w:ascii="Arial Narrow" w:eastAsia="Times New Roman" w:hAnsi="Arial Narrow" w:cs="Times New Roman"/>
                <w:lang w:eastAsia="pl-PL"/>
              </w:rPr>
              <w:br/>
            </w:r>
            <w:r w:rsidRPr="004751E6">
              <w:rPr>
                <w:rFonts w:ascii="Arial Narrow" w:eastAsia="Times New Roman" w:hAnsi="Arial Narrow" w:cs="Times New Roman"/>
                <w:b/>
                <w:bCs/>
                <w:lang w:eastAsia="pl-PL"/>
              </w:rPr>
              <w:t xml:space="preserve"> Zestaw zawiera </w:t>
            </w:r>
            <w:r w:rsidRPr="004751E6">
              <w:rPr>
                <w:rFonts w:ascii="Arial Narrow" w:eastAsia="Times New Roman" w:hAnsi="Arial Narrow" w:cs="Times New Roman"/>
                <w:lang w:eastAsia="pl-PL"/>
              </w:rPr>
              <w:t>:</w:t>
            </w:r>
            <w:r w:rsidRPr="004751E6">
              <w:rPr>
                <w:rFonts w:ascii="Arial Narrow" w:eastAsia="Times New Roman" w:hAnsi="Arial Narrow" w:cs="Times New Roman"/>
                <w:lang w:eastAsia="pl-PL"/>
              </w:rPr>
              <w:br/>
              <w:t>Pazur do wyciągania wtryskiwaczy</w:t>
            </w:r>
            <w:r w:rsidRPr="004751E6">
              <w:rPr>
                <w:rFonts w:ascii="Arial Narrow" w:eastAsia="Times New Roman" w:hAnsi="Arial Narrow" w:cs="Times New Roman"/>
                <w:lang w:eastAsia="pl-PL"/>
              </w:rPr>
              <w:br/>
              <w:t xml:space="preserve">Klucz sześciokątny o szer.22mm dł.55 mm z gwintem wewnętrznym M27 x 1.0 </w:t>
            </w:r>
            <w:r w:rsidRPr="004751E6">
              <w:rPr>
                <w:rFonts w:ascii="Arial Narrow" w:eastAsia="Times New Roman" w:hAnsi="Arial Narrow" w:cs="Times New Roman"/>
                <w:lang w:eastAsia="pl-PL"/>
              </w:rPr>
              <w:br/>
              <w:t>Pręt M16 gwintowany z nakrętką 24 mm z obciążnikiem 1,85 kg.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16</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do montażu i demontażu pierścieni tłokowych</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Profesjonalne narzędzia zestawu przystosowane do de/montażu pierścieni tłokowych , zapewniają bezpieczeństwo i zmniejszają ryzyko uszkodzenia innych podzespołów silnika.</w:t>
            </w:r>
            <w:r w:rsidRPr="004751E6">
              <w:rPr>
                <w:rFonts w:ascii="Arial Narrow" w:eastAsia="Times New Roman" w:hAnsi="Arial Narrow" w:cs="Times New Roman"/>
                <w:lang w:eastAsia="pl-PL"/>
              </w:rPr>
              <w:br/>
            </w:r>
            <w:r w:rsidRPr="004751E6">
              <w:rPr>
                <w:rFonts w:ascii="Arial Narrow" w:eastAsia="Times New Roman" w:hAnsi="Arial Narrow" w:cs="Times New Roman"/>
                <w:b/>
                <w:bCs/>
                <w:lang w:eastAsia="pl-PL"/>
              </w:rPr>
              <w:t>W zestawie</w:t>
            </w:r>
            <w:r w:rsidRPr="004751E6">
              <w:rPr>
                <w:rFonts w:ascii="Arial Narrow" w:eastAsia="Times New Roman" w:hAnsi="Arial Narrow" w:cs="Times New Roman"/>
                <w:lang w:eastAsia="pl-PL"/>
              </w:rPr>
              <w:t>:</w:t>
            </w:r>
            <w:r w:rsidRPr="004751E6">
              <w:rPr>
                <w:rFonts w:ascii="Arial Narrow" w:eastAsia="Times New Roman" w:hAnsi="Arial Narrow" w:cs="Times New Roman"/>
                <w:lang w:eastAsia="pl-PL"/>
              </w:rPr>
              <w:br/>
              <w:t>- szczypce do pierścieni tłokowych 50-100 mm</w:t>
            </w:r>
            <w:r w:rsidRPr="004751E6">
              <w:rPr>
                <w:rFonts w:ascii="Arial Narrow" w:eastAsia="Times New Roman" w:hAnsi="Arial Narrow" w:cs="Times New Roman"/>
                <w:lang w:eastAsia="pl-PL"/>
              </w:rPr>
              <w:br/>
              <w:t>- opaska zaciskowa 53-125mm L= 75 mm</w:t>
            </w:r>
            <w:r w:rsidRPr="004751E6">
              <w:rPr>
                <w:rFonts w:ascii="Arial Narrow" w:eastAsia="Times New Roman" w:hAnsi="Arial Narrow" w:cs="Times New Roman"/>
                <w:lang w:eastAsia="pl-PL"/>
              </w:rPr>
              <w:br/>
              <w:t>- opaska zaciskowa 90-175mm L=85 mm</w:t>
            </w:r>
            <w:r w:rsidRPr="004751E6">
              <w:rPr>
                <w:rFonts w:ascii="Arial Narrow" w:eastAsia="Times New Roman" w:hAnsi="Arial Narrow" w:cs="Times New Roman"/>
                <w:lang w:eastAsia="pl-PL"/>
              </w:rPr>
              <w:br/>
            </w:r>
            <w:r w:rsidRPr="004751E6">
              <w:rPr>
                <w:rFonts w:ascii="Arial Narrow" w:eastAsia="Times New Roman" w:hAnsi="Arial Narrow" w:cs="Times New Roman"/>
                <w:lang w:eastAsia="pl-PL"/>
              </w:rPr>
              <w:lastRenderedPageBreak/>
              <w:t>- opaska zaciskowa 90-175mm L=100 mm.</w:t>
            </w:r>
            <w:r w:rsidRPr="004751E6">
              <w:rPr>
                <w:rFonts w:ascii="Arial Narrow" w:eastAsia="Times New Roman" w:hAnsi="Arial Narrow" w:cs="Times New Roman"/>
                <w:lang w:eastAsia="pl-PL"/>
              </w:rPr>
              <w:br/>
              <w:t>- przyrząd do czyszczenia rowków pierścieni</w:t>
            </w:r>
            <w:r w:rsidRPr="004751E6">
              <w:rPr>
                <w:rFonts w:ascii="Arial Narrow" w:eastAsia="Times New Roman" w:hAnsi="Arial Narrow" w:cs="Times New Roman"/>
                <w:lang w:eastAsia="pl-PL"/>
              </w:rPr>
              <w:br/>
              <w:t>- klucz dwu-stronny (końcówki płaska  i Philips)</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17</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Ściągacz do piast, łożysk, kół zębatych z młotkiem bezwładnościowym – kpl.</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Ściągacz bezwładnościowy stosowany przy demontażu kół zębatych, piast oraz łożysk pozwala na łatwe użycie oraz dopasowanie do wielu modeli samochodów.</w:t>
            </w:r>
            <w:r w:rsidRPr="004751E6">
              <w:rPr>
                <w:rFonts w:ascii="Arial Narrow" w:eastAsia="Times New Roman" w:hAnsi="Arial Narrow" w:cs="Times New Roman"/>
                <w:lang w:eastAsia="pl-PL"/>
              </w:rPr>
              <w:br/>
              <w:t>Elementy zestawu wykonane z wysokiej jakości stali.</w:t>
            </w:r>
            <w:r w:rsidRPr="004751E6">
              <w:rPr>
                <w:rFonts w:ascii="Arial Narrow" w:eastAsia="Times New Roman" w:hAnsi="Arial Narrow" w:cs="Times New Roman"/>
                <w:lang w:eastAsia="pl-PL"/>
              </w:rPr>
              <w:br/>
              <w:t>W zestawie znajduje się młotek 3kg. na trzpieniu 52 cm oraz ściągacze dwu i trzy ramienne zewnętrzne i wewnętrzne.</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18</w:t>
            </w:r>
          </w:p>
        </w:tc>
        <w:tc>
          <w:tcPr>
            <w:tcW w:w="2574" w:type="dxa"/>
          </w:tcPr>
          <w:p w:rsidR="004751E6" w:rsidRPr="004751E6" w:rsidRDefault="004751E6" w:rsidP="004751E6">
            <w:pPr>
              <w:spacing w:before="100" w:beforeAutospacing="1"/>
              <w:outlineLvl w:val="0"/>
              <w:rPr>
                <w:rFonts w:ascii="Arial Narrow" w:eastAsia="Times New Roman" w:hAnsi="Arial Narrow" w:cs="Times New Roman"/>
                <w:b/>
                <w:bCs/>
                <w:kern w:val="36"/>
                <w:lang w:eastAsia="pl-PL"/>
              </w:rPr>
            </w:pPr>
            <w:r w:rsidRPr="004751E6">
              <w:rPr>
                <w:rFonts w:ascii="Arial Narrow" w:eastAsia="Times New Roman" w:hAnsi="Arial Narrow" w:cs="Times New Roman"/>
                <w:b/>
                <w:bCs/>
                <w:kern w:val="36"/>
                <w:lang w:eastAsia="pl-PL"/>
              </w:rPr>
              <w:t>Przyrząd do wyciągania uszczelniaczy wtryskiwaczy/diesel, common-rail/</w:t>
            </w:r>
          </w:p>
          <w:p w:rsidR="004751E6" w:rsidRPr="004751E6" w:rsidRDefault="004751E6" w:rsidP="004751E6">
            <w:pPr>
              <w:rPr>
                <w:rFonts w:ascii="Arial Narrow" w:eastAsia="Times New Roman" w:hAnsi="Arial Narrow" w:cs="Times New Roman"/>
                <w:b/>
                <w:lang w:eastAsia="pl-PL"/>
              </w:rPr>
            </w:pP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Urządzenie do szybkiego i bezproblemowego usuwania i instalowania miedzianej podkładki uszczelniającej wtryskiwacze w silnikach diesela.</w:t>
            </w:r>
            <w:r w:rsidRPr="004751E6">
              <w:rPr>
                <w:rFonts w:ascii="Arial Narrow" w:eastAsia="Times New Roman" w:hAnsi="Arial Narrow" w:cs="Times New Roman"/>
                <w:lang w:eastAsia="pl-PL"/>
              </w:rPr>
              <w:br/>
              <w:t>Zasięg 250 mm pozwala na wykonanie tej czynności nawet w głębokich gniazdach wtryskiwacza.</w:t>
            </w:r>
            <w:r w:rsidRPr="004751E6">
              <w:rPr>
                <w:rFonts w:ascii="Arial Narrow" w:eastAsia="Times New Roman" w:hAnsi="Arial Narrow" w:cs="Times New Roman"/>
                <w:lang w:eastAsia="pl-PL"/>
              </w:rPr>
              <w:br/>
              <w:t>Materiał: wykonane ze stali CrV</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19</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Ściągacz do sworzni kulistych</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Umożliwia demontaż zapieczonych części bez potrzeby używania narzędzi do pobijania.</w:t>
            </w:r>
            <w:r w:rsidRPr="004751E6">
              <w:rPr>
                <w:rFonts w:ascii="Arial Narrow" w:eastAsia="Times New Roman" w:hAnsi="Arial Narrow" w:cs="Times New Roman"/>
                <w:lang w:eastAsia="pl-PL"/>
              </w:rPr>
              <w:br/>
              <w:t>Konstrukcja ściągacza pozwala na pracę bez uszkodzenia osłon przegubów.</w:t>
            </w:r>
            <w:r w:rsidRPr="004751E6">
              <w:rPr>
                <w:rFonts w:ascii="Arial Narrow" w:eastAsia="Times New Roman" w:hAnsi="Arial Narrow" w:cs="Times New Roman"/>
                <w:lang w:eastAsia="pl-PL"/>
              </w:rPr>
              <w:br/>
            </w:r>
            <w:r w:rsidRPr="004751E6">
              <w:rPr>
                <w:rFonts w:ascii="Arial Narrow" w:eastAsia="Times New Roman" w:hAnsi="Arial Narrow" w:cs="Times New Roman"/>
                <w:b/>
                <w:bCs/>
                <w:lang w:eastAsia="pl-PL"/>
              </w:rPr>
              <w:t>Zakres pracy</w:t>
            </w:r>
            <w:r w:rsidRPr="004751E6">
              <w:rPr>
                <w:rFonts w:ascii="Arial Narrow" w:eastAsia="Times New Roman" w:hAnsi="Arial Narrow" w:cs="Times New Roman"/>
                <w:lang w:eastAsia="pl-PL"/>
              </w:rPr>
              <w:t xml:space="preserve"> : 22-62mm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20</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do demontażu, montażu i naprawy świec żarowych</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Przystosowany do większości gniazd wtryskiwaczy. Do demontażu/montażu świec żarowych i naprawy wtyczki</w:t>
            </w:r>
            <w:r w:rsidRPr="004751E6">
              <w:rPr>
                <w:rFonts w:ascii="Arial Narrow" w:eastAsia="Times New Roman" w:hAnsi="Arial Narrow" w:cs="Times New Roman"/>
                <w:lang w:eastAsia="pl-PL"/>
              </w:rPr>
              <w:br/>
              <w:t xml:space="preserve"> Do wymiany gwintu M8 i M10 </w:t>
            </w:r>
            <w:r w:rsidRPr="004751E6">
              <w:rPr>
                <w:rFonts w:ascii="Arial Narrow" w:eastAsia="Times New Roman" w:hAnsi="Arial Narrow" w:cs="Times New Roman"/>
                <w:lang w:eastAsia="pl-PL"/>
              </w:rPr>
              <w:br/>
            </w:r>
            <w:r w:rsidRPr="004751E6">
              <w:rPr>
                <w:rFonts w:ascii="Arial Narrow" w:eastAsia="Times New Roman" w:hAnsi="Arial Narrow" w:cs="Times New Roman"/>
                <w:b/>
                <w:bCs/>
                <w:lang w:eastAsia="pl-PL"/>
              </w:rPr>
              <w:t>W zestawie</w:t>
            </w:r>
            <w:r w:rsidRPr="004751E6">
              <w:rPr>
                <w:rFonts w:ascii="Arial Narrow" w:eastAsia="Times New Roman" w:hAnsi="Arial Narrow" w:cs="Times New Roman"/>
                <w:lang w:eastAsia="pl-PL"/>
              </w:rPr>
              <w:t>:</w:t>
            </w:r>
            <w:r w:rsidRPr="004751E6">
              <w:rPr>
                <w:rFonts w:ascii="Arial Narrow" w:eastAsia="Times New Roman" w:hAnsi="Arial Narrow" w:cs="Times New Roman"/>
                <w:lang w:eastAsia="pl-PL"/>
              </w:rPr>
              <w:br/>
              <w:t>- gwintownik M10x1.0; M8x1.0; 1/4 – 28</w:t>
            </w:r>
            <w:r w:rsidRPr="004751E6">
              <w:rPr>
                <w:rFonts w:ascii="Arial Narrow" w:eastAsia="Times New Roman" w:hAnsi="Arial Narrow" w:cs="Times New Roman"/>
                <w:lang w:eastAsia="pl-PL"/>
              </w:rPr>
              <w:br/>
              <w:t>- trzpień 1/4"</w:t>
            </w:r>
            <w:r w:rsidRPr="004751E6">
              <w:rPr>
                <w:rFonts w:ascii="Arial Narrow" w:eastAsia="Times New Roman" w:hAnsi="Arial Narrow" w:cs="Times New Roman"/>
                <w:lang w:eastAsia="pl-PL"/>
              </w:rPr>
              <w:br/>
              <w:t>- HEX 8mm x 2</w:t>
            </w:r>
            <w:r w:rsidRPr="004751E6">
              <w:rPr>
                <w:rFonts w:ascii="Arial Narrow" w:eastAsia="Times New Roman" w:hAnsi="Arial Narrow" w:cs="Times New Roman"/>
                <w:lang w:eastAsia="pl-PL"/>
              </w:rPr>
              <w:br/>
              <w:t>- wiertło 3,5mm x 2 szt.</w:t>
            </w:r>
            <w:r w:rsidRPr="004751E6">
              <w:rPr>
                <w:rFonts w:ascii="Arial Narrow" w:eastAsia="Times New Roman" w:hAnsi="Arial Narrow" w:cs="Times New Roman"/>
                <w:lang w:eastAsia="pl-PL"/>
              </w:rPr>
              <w:br/>
              <w:t>- rozwiertak do regeneracji gniazda 7x5.5 oraz 9x5.5</w:t>
            </w:r>
            <w:r w:rsidRPr="004751E6">
              <w:rPr>
                <w:rFonts w:ascii="Arial Narrow" w:eastAsia="Times New Roman" w:hAnsi="Arial Narrow" w:cs="Times New Roman"/>
                <w:lang w:eastAsia="pl-PL"/>
              </w:rPr>
              <w:br/>
              <w:t>- pokrętło do gwintowników</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21</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do demontażu zapieczonych wtryskiwaczy</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Przeznaczony do demontażu zapieczonych  wtryskiwaczy Common Rail z głowicy cylindrów.</w:t>
            </w:r>
            <w:r w:rsidRPr="004751E6">
              <w:rPr>
                <w:rFonts w:ascii="Arial Narrow" w:eastAsia="Times New Roman" w:hAnsi="Arial Narrow" w:cs="Times New Roman"/>
                <w:lang w:eastAsia="pl-PL"/>
              </w:rPr>
              <w:br/>
              <w:t>Do stosowania m.in. w systemach BOSCH/DELPHI.</w:t>
            </w:r>
            <w:r w:rsidRPr="004751E6">
              <w:rPr>
                <w:rFonts w:ascii="Arial Narrow" w:eastAsia="Times New Roman" w:hAnsi="Arial Narrow" w:cs="Times New Roman"/>
                <w:lang w:eastAsia="pl-PL"/>
              </w:rPr>
              <w:br/>
            </w:r>
            <w:r w:rsidRPr="004751E6">
              <w:rPr>
                <w:rFonts w:ascii="Arial Narrow" w:eastAsia="Times New Roman" w:hAnsi="Arial Narrow" w:cs="Times New Roman"/>
                <w:b/>
                <w:bCs/>
                <w:lang w:eastAsia="pl-PL"/>
              </w:rPr>
              <w:t>Zestaw zawiera</w:t>
            </w:r>
            <w:r w:rsidRPr="004751E6">
              <w:rPr>
                <w:rFonts w:ascii="Arial Narrow" w:eastAsia="Times New Roman" w:hAnsi="Arial Narrow" w:cs="Times New Roman"/>
                <w:lang w:eastAsia="pl-PL"/>
              </w:rPr>
              <w:t>:</w:t>
            </w:r>
            <w:r w:rsidRPr="004751E6">
              <w:rPr>
                <w:rFonts w:ascii="Arial Narrow" w:eastAsia="Times New Roman" w:hAnsi="Arial Narrow" w:cs="Times New Roman"/>
                <w:lang w:eastAsia="pl-PL"/>
              </w:rPr>
              <w:br/>
              <w:t>ściągacz bezwładnościowy (1.75kg)</w:t>
            </w:r>
            <w:r w:rsidRPr="004751E6">
              <w:rPr>
                <w:rFonts w:ascii="Arial Narrow" w:eastAsia="Times New Roman" w:hAnsi="Arial Narrow" w:cs="Times New Roman"/>
                <w:lang w:eastAsia="pl-PL"/>
              </w:rPr>
              <w:br/>
              <w:t>adapter M17 x 1.0</w:t>
            </w:r>
            <w:r w:rsidRPr="004751E6">
              <w:rPr>
                <w:rFonts w:ascii="Arial Narrow" w:eastAsia="Times New Roman" w:hAnsi="Arial Narrow" w:cs="Times New Roman"/>
                <w:lang w:eastAsia="pl-PL"/>
              </w:rPr>
              <w:br/>
              <w:t>adapter M27 x 1.0</w:t>
            </w:r>
            <w:r w:rsidRPr="004751E6">
              <w:rPr>
                <w:rFonts w:ascii="Arial Narrow" w:eastAsia="Times New Roman" w:hAnsi="Arial Narrow" w:cs="Times New Roman"/>
                <w:lang w:eastAsia="pl-PL"/>
              </w:rPr>
              <w:br/>
              <w:t>wyciągacz M12 x 1.75</w:t>
            </w:r>
            <w:r w:rsidRPr="004751E6">
              <w:rPr>
                <w:rFonts w:ascii="Arial Narrow" w:eastAsia="Times New Roman" w:hAnsi="Arial Narrow" w:cs="Times New Roman"/>
                <w:lang w:eastAsia="pl-PL"/>
              </w:rPr>
              <w:br/>
              <w:t>przegub</w:t>
            </w:r>
            <w:r w:rsidRPr="004751E6">
              <w:rPr>
                <w:rFonts w:ascii="Arial Narrow" w:eastAsia="Times New Roman" w:hAnsi="Arial Narrow" w:cs="Times New Roman"/>
                <w:lang w:eastAsia="pl-PL"/>
              </w:rPr>
              <w:br/>
              <w:t>2 x adaptery do demontażu</w:t>
            </w:r>
            <w:r w:rsidRPr="004751E6">
              <w:rPr>
                <w:rFonts w:ascii="Arial Narrow" w:eastAsia="Times New Roman" w:hAnsi="Arial Narrow" w:cs="Times New Roman"/>
                <w:lang w:eastAsia="pl-PL"/>
              </w:rPr>
              <w:br/>
              <w:t>Długość młotka :350 mm.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22</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Zestawy do naprawy gwintów</w:t>
            </w:r>
          </w:p>
        </w:tc>
        <w:tc>
          <w:tcPr>
            <w:tcW w:w="5528" w:type="dxa"/>
          </w:tcPr>
          <w:p w:rsidR="004751E6" w:rsidRPr="004751E6" w:rsidRDefault="004751E6" w:rsidP="004751E6">
            <w:pP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Zestaw do naprawy gwintu M6x1,0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bCs/>
                <w:lang w:eastAsia="pl-PL"/>
              </w:rPr>
              <w:t>W zestawie</w:t>
            </w:r>
            <w:r w:rsidRPr="004751E6">
              <w:rPr>
                <w:rFonts w:ascii="Arial Narrow" w:eastAsia="Times New Roman" w:hAnsi="Arial Narrow" w:cs="Times New Roman"/>
                <w:lang w:eastAsia="pl-PL"/>
              </w:rPr>
              <w:t>:</w:t>
            </w:r>
            <w:r w:rsidRPr="004751E6">
              <w:rPr>
                <w:rFonts w:ascii="Arial Narrow" w:eastAsia="Times New Roman" w:hAnsi="Arial Narrow" w:cs="Times New Roman"/>
                <w:lang w:eastAsia="pl-PL"/>
              </w:rPr>
              <w:br/>
              <w:t>- wkładki z gwintem ( w zestawie i osobno ) M6 x 1.0 -20 sztuk</w:t>
            </w:r>
            <w:r w:rsidRPr="004751E6">
              <w:rPr>
                <w:rFonts w:ascii="Arial Narrow" w:eastAsia="Times New Roman" w:hAnsi="Arial Narrow" w:cs="Times New Roman"/>
                <w:lang w:eastAsia="pl-PL"/>
              </w:rPr>
              <w:br/>
              <w:t>- wiertło HSS</w:t>
            </w:r>
            <w:r w:rsidRPr="004751E6">
              <w:rPr>
                <w:rFonts w:ascii="Arial Narrow" w:eastAsia="Times New Roman" w:hAnsi="Arial Narrow" w:cs="Times New Roman"/>
                <w:lang w:eastAsia="pl-PL"/>
              </w:rPr>
              <w:br/>
              <w:t>- gwintownik HSS</w:t>
            </w:r>
            <w:r w:rsidRPr="004751E6">
              <w:rPr>
                <w:rFonts w:ascii="Arial Narrow" w:eastAsia="Times New Roman" w:hAnsi="Arial Narrow" w:cs="Times New Roman"/>
                <w:lang w:eastAsia="pl-PL"/>
              </w:rPr>
              <w:br/>
              <w:t xml:space="preserve">- pokrętło </w:t>
            </w:r>
            <w:r w:rsidRPr="004751E6">
              <w:rPr>
                <w:rFonts w:ascii="Arial Narrow" w:eastAsia="Times New Roman" w:hAnsi="Arial Narrow" w:cs="Times New Roman"/>
                <w:lang w:eastAsia="pl-PL"/>
              </w:rPr>
              <w:br/>
              <w:t>- wybijak do usuwania zakończenia sprężyny służącego do jej wykręcania.</w:t>
            </w:r>
          </w:p>
          <w:p w:rsidR="004751E6" w:rsidRPr="004751E6" w:rsidRDefault="004751E6" w:rsidP="004751E6">
            <w:pP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Zestaw do naprawy gwintu M8x1,25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bCs/>
                <w:lang w:eastAsia="pl-PL"/>
              </w:rPr>
              <w:t>W zestawie</w:t>
            </w:r>
            <w:r w:rsidRPr="004751E6">
              <w:rPr>
                <w:rFonts w:ascii="Arial Narrow" w:eastAsia="Times New Roman" w:hAnsi="Arial Narrow" w:cs="Times New Roman"/>
                <w:lang w:eastAsia="pl-PL"/>
              </w:rPr>
              <w:t>:</w:t>
            </w:r>
            <w:r w:rsidRPr="004751E6">
              <w:rPr>
                <w:rFonts w:ascii="Arial Narrow" w:eastAsia="Times New Roman" w:hAnsi="Arial Narrow" w:cs="Times New Roman"/>
                <w:lang w:eastAsia="pl-PL"/>
              </w:rPr>
              <w:br/>
              <w:t>- wkładki z gwintem ( w zestawie i osobno ) M8 x 1.25-20 sztuk</w:t>
            </w:r>
            <w:r w:rsidRPr="004751E6">
              <w:rPr>
                <w:rFonts w:ascii="Arial Narrow" w:eastAsia="Times New Roman" w:hAnsi="Arial Narrow" w:cs="Times New Roman"/>
                <w:lang w:eastAsia="pl-PL"/>
              </w:rPr>
              <w:br/>
              <w:t>- wiertło HSS</w:t>
            </w:r>
            <w:r w:rsidRPr="004751E6">
              <w:rPr>
                <w:rFonts w:ascii="Arial Narrow" w:eastAsia="Times New Roman" w:hAnsi="Arial Narrow" w:cs="Times New Roman"/>
                <w:lang w:eastAsia="pl-PL"/>
              </w:rPr>
              <w:br/>
              <w:t>- gwintownik HSS</w:t>
            </w:r>
            <w:r w:rsidRPr="004751E6">
              <w:rPr>
                <w:rFonts w:ascii="Arial Narrow" w:eastAsia="Times New Roman" w:hAnsi="Arial Narrow" w:cs="Times New Roman"/>
                <w:lang w:eastAsia="pl-PL"/>
              </w:rPr>
              <w:br/>
            </w:r>
            <w:r w:rsidRPr="004751E6">
              <w:rPr>
                <w:rFonts w:ascii="Arial Narrow" w:eastAsia="Times New Roman" w:hAnsi="Arial Narrow" w:cs="Times New Roman"/>
                <w:lang w:eastAsia="pl-PL"/>
              </w:rPr>
              <w:lastRenderedPageBreak/>
              <w:t xml:space="preserve">- pokrętło </w:t>
            </w:r>
            <w:r w:rsidRPr="004751E6">
              <w:rPr>
                <w:rFonts w:ascii="Arial Narrow" w:eastAsia="Times New Roman" w:hAnsi="Arial Narrow" w:cs="Times New Roman"/>
                <w:lang w:eastAsia="pl-PL"/>
              </w:rPr>
              <w:br/>
              <w:t>- wybijak do usuwania zakończenia sprężyny służącego do jej wykręcania.</w:t>
            </w:r>
          </w:p>
          <w:p w:rsidR="004751E6" w:rsidRPr="004751E6" w:rsidRDefault="004751E6" w:rsidP="004751E6">
            <w:pP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Zestaw do naprawy gwintu M10x1,25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bCs/>
                <w:lang w:eastAsia="pl-PL"/>
              </w:rPr>
              <w:t>W zestawie</w:t>
            </w:r>
            <w:r w:rsidRPr="004751E6">
              <w:rPr>
                <w:rFonts w:ascii="Arial Narrow" w:eastAsia="Times New Roman" w:hAnsi="Arial Narrow" w:cs="Times New Roman"/>
                <w:lang w:eastAsia="pl-PL"/>
              </w:rPr>
              <w:t>:</w:t>
            </w:r>
            <w:r w:rsidRPr="004751E6">
              <w:rPr>
                <w:rFonts w:ascii="Arial Narrow" w:eastAsia="Times New Roman" w:hAnsi="Arial Narrow" w:cs="Times New Roman"/>
                <w:lang w:eastAsia="pl-PL"/>
              </w:rPr>
              <w:br/>
              <w:t>- wkładki z gwintem ( w zestawie i osobno ) M10 x 1.25 -10 sztuk</w:t>
            </w:r>
            <w:r w:rsidRPr="004751E6">
              <w:rPr>
                <w:rFonts w:ascii="Arial Narrow" w:eastAsia="Times New Roman" w:hAnsi="Arial Narrow" w:cs="Times New Roman"/>
                <w:lang w:eastAsia="pl-PL"/>
              </w:rPr>
              <w:br/>
              <w:t>- wiertło HSS</w:t>
            </w:r>
            <w:r w:rsidRPr="004751E6">
              <w:rPr>
                <w:rFonts w:ascii="Arial Narrow" w:eastAsia="Times New Roman" w:hAnsi="Arial Narrow" w:cs="Times New Roman"/>
                <w:lang w:eastAsia="pl-PL"/>
              </w:rPr>
              <w:br/>
              <w:t>- gwintownik HSS</w:t>
            </w:r>
            <w:r w:rsidRPr="004751E6">
              <w:rPr>
                <w:rFonts w:ascii="Arial Narrow" w:eastAsia="Times New Roman" w:hAnsi="Arial Narrow" w:cs="Times New Roman"/>
                <w:lang w:eastAsia="pl-PL"/>
              </w:rPr>
              <w:br/>
              <w:t xml:space="preserve">- pokrętło </w:t>
            </w:r>
            <w:r w:rsidRPr="004751E6">
              <w:rPr>
                <w:rFonts w:ascii="Arial Narrow" w:eastAsia="Times New Roman" w:hAnsi="Arial Narrow" w:cs="Times New Roman"/>
                <w:lang w:eastAsia="pl-PL"/>
              </w:rPr>
              <w:br/>
              <w:t>- wybijak do usuwania zakończenia sprężyny służącego do jej wykręcania.</w:t>
            </w:r>
          </w:p>
          <w:p w:rsidR="004751E6" w:rsidRPr="004751E6" w:rsidRDefault="004751E6" w:rsidP="004751E6">
            <w:pP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Zestaw do naprawy gwintu M10x1,5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bCs/>
                <w:lang w:eastAsia="pl-PL"/>
              </w:rPr>
              <w:t>W zestawie</w:t>
            </w:r>
            <w:r w:rsidRPr="004751E6">
              <w:rPr>
                <w:rFonts w:ascii="Arial Narrow" w:eastAsia="Times New Roman" w:hAnsi="Arial Narrow" w:cs="Times New Roman"/>
                <w:lang w:eastAsia="pl-PL"/>
              </w:rPr>
              <w:t>:</w:t>
            </w:r>
            <w:r w:rsidRPr="004751E6">
              <w:rPr>
                <w:rFonts w:ascii="Arial Narrow" w:eastAsia="Times New Roman" w:hAnsi="Arial Narrow" w:cs="Times New Roman"/>
                <w:lang w:eastAsia="pl-PL"/>
              </w:rPr>
              <w:br/>
              <w:t>- wkładki z gwintem ( w zestawie i osobno ) M10 x 1.5 -10 sztuk</w:t>
            </w:r>
            <w:r w:rsidRPr="004751E6">
              <w:rPr>
                <w:rFonts w:ascii="Arial Narrow" w:eastAsia="Times New Roman" w:hAnsi="Arial Narrow" w:cs="Times New Roman"/>
                <w:lang w:eastAsia="pl-PL"/>
              </w:rPr>
              <w:br/>
              <w:t>- wiertło HSS</w:t>
            </w:r>
            <w:r w:rsidRPr="004751E6">
              <w:rPr>
                <w:rFonts w:ascii="Arial Narrow" w:eastAsia="Times New Roman" w:hAnsi="Arial Narrow" w:cs="Times New Roman"/>
                <w:lang w:eastAsia="pl-PL"/>
              </w:rPr>
              <w:br/>
              <w:t>- gwintownik HSS</w:t>
            </w:r>
            <w:r w:rsidRPr="004751E6">
              <w:rPr>
                <w:rFonts w:ascii="Arial Narrow" w:eastAsia="Times New Roman" w:hAnsi="Arial Narrow" w:cs="Times New Roman"/>
                <w:lang w:eastAsia="pl-PL"/>
              </w:rPr>
              <w:br/>
              <w:t xml:space="preserve">- pokrętło </w:t>
            </w:r>
            <w:r w:rsidRPr="004751E6">
              <w:rPr>
                <w:rFonts w:ascii="Arial Narrow" w:eastAsia="Times New Roman" w:hAnsi="Arial Narrow" w:cs="Times New Roman"/>
                <w:lang w:eastAsia="pl-PL"/>
              </w:rPr>
              <w:br/>
              <w:t>- wybijak do usuwania zakończenia sprężyny służącego do jej wykręcania.</w:t>
            </w:r>
          </w:p>
          <w:p w:rsidR="004751E6" w:rsidRPr="004751E6" w:rsidRDefault="004751E6" w:rsidP="004751E6">
            <w:pP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Zestaw do naprawy gwintu M12x1,25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bCs/>
                <w:lang w:eastAsia="pl-PL"/>
              </w:rPr>
              <w:t>W zestawie</w:t>
            </w:r>
            <w:r w:rsidRPr="004751E6">
              <w:rPr>
                <w:rFonts w:ascii="Arial Narrow" w:eastAsia="Times New Roman" w:hAnsi="Arial Narrow" w:cs="Times New Roman"/>
                <w:lang w:eastAsia="pl-PL"/>
              </w:rPr>
              <w:t>:</w:t>
            </w:r>
            <w:r w:rsidRPr="004751E6">
              <w:rPr>
                <w:rFonts w:ascii="Arial Narrow" w:eastAsia="Times New Roman" w:hAnsi="Arial Narrow" w:cs="Times New Roman"/>
                <w:lang w:eastAsia="pl-PL"/>
              </w:rPr>
              <w:br/>
              <w:t>- wkładki z gwintem ( w zestawie i osobno ) M12 x 1.25 -10 sztuk</w:t>
            </w:r>
            <w:r w:rsidRPr="004751E6">
              <w:rPr>
                <w:rFonts w:ascii="Arial Narrow" w:eastAsia="Times New Roman" w:hAnsi="Arial Narrow" w:cs="Times New Roman"/>
                <w:lang w:eastAsia="pl-PL"/>
              </w:rPr>
              <w:br/>
              <w:t>- wiertło HSS</w:t>
            </w:r>
            <w:r w:rsidRPr="004751E6">
              <w:rPr>
                <w:rFonts w:ascii="Arial Narrow" w:eastAsia="Times New Roman" w:hAnsi="Arial Narrow" w:cs="Times New Roman"/>
                <w:lang w:eastAsia="pl-PL"/>
              </w:rPr>
              <w:br/>
              <w:t>- gwintownik HSS</w:t>
            </w:r>
            <w:r w:rsidRPr="004751E6">
              <w:rPr>
                <w:rFonts w:ascii="Arial Narrow" w:eastAsia="Times New Roman" w:hAnsi="Arial Narrow" w:cs="Times New Roman"/>
                <w:lang w:eastAsia="pl-PL"/>
              </w:rPr>
              <w:br/>
              <w:t xml:space="preserve">- pokrętło </w:t>
            </w:r>
            <w:r w:rsidRPr="004751E6">
              <w:rPr>
                <w:rFonts w:ascii="Arial Narrow" w:eastAsia="Times New Roman" w:hAnsi="Arial Narrow" w:cs="Times New Roman"/>
                <w:lang w:eastAsia="pl-PL"/>
              </w:rPr>
              <w:br/>
              <w:t>- wybijak do usuwania zakończenia sprężyny służącego do jej wykręcania.</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23</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Frezy do gniazd wtryskiwaczy</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Szybko i łatwo usuwa nagar z gniazda wtryskiwacza umożliwiając dopasowanie wtryskiwacza w gnieździe. Zestaw znajduje zastosowanie w większości pojazdów osobowych wyprodukowanych po 2000 roku. </w:t>
            </w:r>
            <w:r w:rsidRPr="004751E6">
              <w:rPr>
                <w:rFonts w:ascii="Arial Narrow" w:eastAsia="Times New Roman" w:hAnsi="Arial Narrow" w:cs="Times New Roman"/>
                <w:lang w:eastAsia="pl-PL"/>
              </w:rPr>
              <w:br/>
            </w:r>
            <w:r w:rsidRPr="004751E6">
              <w:rPr>
                <w:rFonts w:ascii="Arial Narrow" w:eastAsia="Times New Roman" w:hAnsi="Arial Narrow" w:cs="Times New Roman"/>
                <w:b/>
                <w:bCs/>
                <w:lang w:eastAsia="pl-PL"/>
              </w:rPr>
              <w:t>Zestaw</w:t>
            </w:r>
            <w:r w:rsidRPr="004751E6">
              <w:rPr>
                <w:rFonts w:ascii="Arial Narrow" w:eastAsia="Times New Roman" w:hAnsi="Arial Narrow" w:cs="Times New Roman"/>
                <w:lang w:eastAsia="pl-PL"/>
              </w:rPr>
              <w:t xml:space="preserve"> : </w:t>
            </w:r>
            <w:r w:rsidRPr="004751E6">
              <w:rPr>
                <w:rFonts w:ascii="Arial Narrow" w:eastAsia="Times New Roman" w:hAnsi="Arial Narrow" w:cs="Times New Roman"/>
                <w:lang w:eastAsia="pl-PL"/>
              </w:rPr>
              <w:br/>
              <w:t xml:space="preserve">Frez 15 mm (płaski), zastosowanie uniwersalne </w:t>
            </w:r>
            <w:r w:rsidRPr="004751E6">
              <w:rPr>
                <w:rFonts w:ascii="Arial Narrow" w:eastAsia="Times New Roman" w:hAnsi="Arial Narrow" w:cs="Times New Roman"/>
                <w:lang w:eastAsia="pl-PL"/>
              </w:rPr>
              <w:br/>
              <w:t xml:space="preserve">Frez 17 mm (płaski) BMW, PSA, RENAULT, FORD </w:t>
            </w:r>
            <w:r w:rsidRPr="004751E6">
              <w:rPr>
                <w:rFonts w:ascii="Arial Narrow" w:eastAsia="Times New Roman" w:hAnsi="Arial Narrow" w:cs="Times New Roman"/>
                <w:lang w:eastAsia="pl-PL"/>
              </w:rPr>
              <w:br/>
              <w:t>Frez 19 mm (płaski), MERCEDES / Frez 19 mm (ukośny), FIAT, IVECO.</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24</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Przyrząd do kontroli naciągu paska rozrządu (tensjometr)</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Szybka i dokładna metoda sprawdzenia napięcia paska rozrządu.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Daje możliwość pomiaru pasków różnej szerokości i wysokości.</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26</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Gilotyna do cięcia blachy</w:t>
            </w:r>
          </w:p>
        </w:tc>
        <w:tc>
          <w:tcPr>
            <w:tcW w:w="5528" w:type="dxa"/>
          </w:tcPr>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Maks. wymiary cięcia:</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 okrągły profil 16 mm</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 płaski profil 100 x 10 mm</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 kształtownik 40 x 6 mm</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 T kształtownik 40 x 6 mm</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 blacha 8 mm</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rPr>
              <w:t>- Długość noża 175 mm</w:t>
            </w:r>
            <w:r w:rsidRPr="004751E6">
              <w:rPr>
                <w:rFonts w:ascii="Arial Narrow" w:eastAsia="Calibri" w:hAnsi="Arial Narrow" w:cs="Times New Roman"/>
              </w:rPr>
              <w:br/>
            </w:r>
            <w:r w:rsidRPr="004751E6">
              <w:rPr>
                <w:rFonts w:ascii="Arial Narrow" w:eastAsia="Calibri" w:hAnsi="Arial Narrow" w:cs="Times New Roman"/>
              </w:rPr>
              <w:br/>
              <w:t>Masa 42 kg</w:t>
            </w:r>
          </w:p>
          <w:p w:rsidR="004751E6" w:rsidRPr="004751E6" w:rsidRDefault="004751E6" w:rsidP="004751E6">
            <w:pPr>
              <w:jc w:val="both"/>
              <w:rPr>
                <w:rFonts w:ascii="Arial Narrow" w:eastAsia="Calibri" w:hAnsi="Arial Narrow" w:cs="Times New Roman"/>
              </w:rPr>
            </w:pPr>
            <w:r w:rsidRPr="004751E6">
              <w:rPr>
                <w:rFonts w:ascii="Arial Narrow" w:eastAsia="Calibri" w:hAnsi="Arial Narrow" w:cs="Times New Roman"/>
              </w:rPr>
              <w:t>Przeznaczone głównie do miękkiej stali</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27</w:t>
            </w:r>
          </w:p>
        </w:tc>
        <w:tc>
          <w:tcPr>
            <w:tcW w:w="2574" w:type="dxa"/>
          </w:tcPr>
          <w:p w:rsidR="004751E6" w:rsidRPr="004751E6" w:rsidRDefault="004751E6" w:rsidP="004751E6">
            <w:pPr>
              <w:rPr>
                <w:rFonts w:ascii="Arial Narrow" w:eastAsia="Times New Roman" w:hAnsi="Arial Narrow" w:cs="Times New Roman"/>
                <w:b/>
                <w:highlight w:val="yellow"/>
                <w:lang w:eastAsia="pl-PL"/>
              </w:rPr>
            </w:pPr>
            <w:r w:rsidRPr="004751E6">
              <w:rPr>
                <w:rFonts w:ascii="Arial Narrow" w:eastAsia="Times New Roman" w:hAnsi="Arial Narrow" w:cs="Times New Roman"/>
                <w:b/>
                <w:lang w:eastAsia="pl-PL"/>
              </w:rPr>
              <w:t>Szlifierka stołowa narzędziowa, wolnoobrotowa z chłodzeniem wodnym</w:t>
            </w:r>
          </w:p>
        </w:tc>
        <w:tc>
          <w:tcPr>
            <w:tcW w:w="5528" w:type="dxa"/>
          </w:tcPr>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rPr>
              <w:t>Opis produktu</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Tarcze szlifierskie (Ø x grubość x otwór) </w:t>
            </w:r>
            <w:r w:rsidRPr="004751E6">
              <w:rPr>
                <w:rFonts w:ascii="Arial Narrow" w:eastAsia="Calibri" w:hAnsi="Arial Narrow" w:cs="Times New Roman"/>
                <w:b/>
                <w:bCs/>
                <w:bdr w:val="none" w:sz="0" w:space="0" w:color="auto" w:frame="1"/>
              </w:rPr>
              <w:t>175 / 200 x 25 / 40 x 32 / 20 mm</w:t>
            </w:r>
            <w:r w:rsidRPr="004751E6">
              <w:rPr>
                <w:rFonts w:ascii="Arial Narrow" w:eastAsia="Calibri" w:hAnsi="Arial Narrow" w:cs="Times New Roman"/>
                <w:bdr w:val="none" w:sz="0" w:space="0" w:color="auto" w:frame="1"/>
              </w:rPr>
              <w:br/>
              <w:t>Liczba obrotów na biegu jałowym</w:t>
            </w:r>
            <w:r w:rsidRPr="004751E6">
              <w:rPr>
                <w:rFonts w:ascii="Arial Narrow" w:eastAsia="Calibri" w:hAnsi="Arial Narrow" w:cs="Times New Roman"/>
                <w:b/>
                <w:bCs/>
                <w:bdr w:val="none" w:sz="0" w:space="0" w:color="auto" w:frame="1"/>
              </w:rPr>
              <w:t> 2.980 /min</w:t>
            </w:r>
            <w:r w:rsidRPr="004751E6">
              <w:rPr>
                <w:rFonts w:ascii="Arial Narrow" w:eastAsia="Calibri" w:hAnsi="Arial Narrow" w:cs="Times New Roman"/>
                <w:bdr w:val="none" w:sz="0" w:space="0" w:color="auto" w:frame="1"/>
              </w:rPr>
              <w:br/>
              <w:t>Moc znamionowa</w:t>
            </w:r>
            <w:r w:rsidRPr="004751E6">
              <w:rPr>
                <w:rFonts w:ascii="Arial Narrow" w:eastAsia="Calibri" w:hAnsi="Arial Narrow" w:cs="Times New Roman"/>
                <w:b/>
                <w:bCs/>
                <w:bdr w:val="none" w:sz="0" w:space="0" w:color="auto" w:frame="1"/>
              </w:rPr>
              <w:t> 500 W</w:t>
            </w:r>
            <w:r w:rsidRPr="004751E6">
              <w:rPr>
                <w:rFonts w:ascii="Arial Narrow" w:eastAsia="Calibri" w:hAnsi="Arial Narrow" w:cs="Times New Roman"/>
                <w:bdr w:val="none" w:sz="0" w:space="0" w:color="auto" w:frame="1"/>
              </w:rPr>
              <w:br/>
              <w:t>Moc oddawana </w:t>
            </w:r>
            <w:r w:rsidRPr="004751E6">
              <w:rPr>
                <w:rFonts w:ascii="Arial Narrow" w:eastAsia="Calibri" w:hAnsi="Arial Narrow" w:cs="Times New Roman"/>
                <w:b/>
                <w:bCs/>
                <w:bdr w:val="none" w:sz="0" w:space="0" w:color="auto" w:frame="1"/>
              </w:rPr>
              <w:t>310 W</w:t>
            </w:r>
            <w:r w:rsidRPr="004751E6">
              <w:rPr>
                <w:rFonts w:ascii="Arial Narrow" w:eastAsia="Calibri" w:hAnsi="Arial Narrow" w:cs="Times New Roman"/>
                <w:bdr w:val="none" w:sz="0" w:space="0" w:color="auto" w:frame="1"/>
              </w:rPr>
              <w:br/>
            </w:r>
            <w:r w:rsidRPr="004751E6">
              <w:rPr>
                <w:rFonts w:ascii="Arial Narrow" w:eastAsia="Calibri" w:hAnsi="Arial Narrow" w:cs="Times New Roman"/>
                <w:bdr w:val="none" w:sz="0" w:space="0" w:color="auto" w:frame="1"/>
              </w:rPr>
              <w:lastRenderedPageBreak/>
              <w:t>Moment obrotowy </w:t>
            </w:r>
            <w:r w:rsidRPr="004751E6">
              <w:rPr>
                <w:rFonts w:ascii="Arial Narrow" w:eastAsia="Calibri" w:hAnsi="Arial Narrow" w:cs="Times New Roman"/>
                <w:b/>
                <w:bCs/>
                <w:bdr w:val="none" w:sz="0" w:space="0" w:color="auto" w:frame="1"/>
              </w:rPr>
              <w:t>2,3 Nm</w:t>
            </w:r>
            <w:r w:rsidRPr="004751E6">
              <w:rPr>
                <w:rFonts w:ascii="Arial Narrow" w:eastAsia="Calibri" w:hAnsi="Arial Narrow" w:cs="Times New Roman"/>
                <w:bdr w:val="none" w:sz="0" w:space="0" w:color="auto" w:frame="1"/>
              </w:rPr>
              <w:br/>
              <w:t>Króciec odsysający, średnica wewnętrzna </w:t>
            </w:r>
            <w:r w:rsidRPr="004751E6">
              <w:rPr>
                <w:rFonts w:ascii="Arial Narrow" w:eastAsia="Calibri" w:hAnsi="Arial Narrow" w:cs="Times New Roman"/>
                <w:b/>
                <w:bCs/>
                <w:bdr w:val="none" w:sz="0" w:space="0" w:color="auto" w:frame="1"/>
              </w:rPr>
              <w:t>35 mm</w:t>
            </w:r>
            <w:r w:rsidRPr="004751E6">
              <w:rPr>
                <w:rFonts w:ascii="Arial Narrow" w:eastAsia="Calibri" w:hAnsi="Arial Narrow" w:cs="Times New Roman"/>
                <w:bdr w:val="none" w:sz="0" w:space="0" w:color="auto" w:frame="1"/>
              </w:rPr>
              <w:br/>
              <w:t>Ciężar </w:t>
            </w:r>
            <w:r w:rsidRPr="004751E6">
              <w:rPr>
                <w:rFonts w:ascii="Arial Narrow" w:eastAsia="Calibri" w:hAnsi="Arial Narrow" w:cs="Times New Roman"/>
                <w:b/>
                <w:bCs/>
                <w:bdr w:val="none" w:sz="0" w:space="0" w:color="auto" w:frame="1"/>
              </w:rPr>
              <w:t>14,9 kg</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
                <w:bCs/>
                <w:bdr w:val="none" w:sz="0" w:space="0" w:color="auto" w:frame="1"/>
              </w:rPr>
              <w:t>Zakres dostawy</w:t>
            </w:r>
            <w:r w:rsidRPr="004751E6">
              <w:rPr>
                <w:rFonts w:ascii="Arial Narrow" w:eastAsia="Calibri" w:hAnsi="Arial Narrow" w:cs="Times New Roman"/>
                <w:bdr w:val="none" w:sz="0" w:space="0" w:color="auto" w:frame="1"/>
              </w:rPr>
              <w:br/>
              <w:t> - tarcza do szlifowania na mokro</w:t>
            </w:r>
            <w:r w:rsidRPr="004751E6">
              <w:rPr>
                <w:rFonts w:ascii="Arial Narrow" w:eastAsia="Calibri" w:hAnsi="Arial Narrow" w:cs="Times New Roman"/>
                <w:bdr w:val="none" w:sz="0" w:space="0" w:color="auto" w:frame="1"/>
              </w:rPr>
              <w:br/>
              <w:t> - szklana osłona przed iskrzeniem</w:t>
            </w:r>
            <w:r w:rsidRPr="004751E6">
              <w:rPr>
                <w:rFonts w:ascii="Arial Narrow" w:eastAsia="Calibri" w:hAnsi="Arial Narrow" w:cs="Times New Roman"/>
                <w:bdr w:val="none" w:sz="0" w:space="0" w:color="auto" w:frame="1"/>
              </w:rPr>
              <w:br/>
              <w:t> - Uchwyt mocujący</w:t>
            </w:r>
            <w:r w:rsidRPr="004751E6">
              <w:rPr>
                <w:rFonts w:ascii="Arial Narrow" w:eastAsia="Calibri" w:hAnsi="Arial Narrow" w:cs="Times New Roman"/>
                <w:bdr w:val="none" w:sz="0" w:space="0" w:color="auto" w:frame="1"/>
              </w:rPr>
              <w:br/>
              <w:t> - klucz sześciokątny</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Trwałe urządzenie do profesjonalnego ostrzenia, szlifowania i usuwania zadziorów</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Wolna, drobnoziarnista tarcza do szlifowania na mokro i szybka tarcza do szlifowania na sucho</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Odporny na korozję zbiornik na wodę</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Cichobieżny, wolny od wibracji, niewymagający konserwacji silnik indukcyjny</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Silnik na jednofazowy prąd przemienny</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Zamykane z boku osłony z króćcem odsysającym</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Zamknięcie bagnetowe kołpaka ochronnego dla szybkiej, łatwej wymiany tarczy</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Chroniony przed pyłem wyłącznik awaryjny</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Zabezpieczenie przed ponownym niezamierzonym uruchomieniem</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Podpory przedmiotów obrabianych przestawiane bez użycia narzędzi</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Duża szklana osłona oczu chroniąca optymalnie przed iskrzeniem</w:t>
            </w:r>
          </w:p>
          <w:p w:rsidR="004751E6" w:rsidRPr="004751E6" w:rsidRDefault="004751E6" w:rsidP="004751E6">
            <w:pPr>
              <w:rPr>
                <w:rFonts w:ascii="Arial Narrow" w:eastAsia="Calibri" w:hAnsi="Arial Narrow" w:cs="Times New Roman"/>
              </w:rPr>
            </w:pPr>
            <w:r w:rsidRPr="004751E6">
              <w:rPr>
                <w:rFonts w:ascii="Arial Narrow" w:eastAsia="Calibri" w:hAnsi="Arial Narrow" w:cs="Times New Roman"/>
                <w:bdr w:val="none" w:sz="0" w:space="0" w:color="auto" w:frame="1"/>
              </w:rPr>
              <w:t>Redukujące wibracje nogi gumowe</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0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26</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Imadła ślusarskie obrotowe</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-rozwarcie max-125mm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-rozmiar szczęki- 125mm</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-rozwarcie szczęki- 166mm</w:t>
            </w:r>
          </w:p>
          <w:p w:rsidR="004751E6" w:rsidRPr="004751E6" w:rsidRDefault="004751E6" w:rsidP="004751E6">
            <w:pPr>
              <w:rPr>
                <w:rFonts w:ascii="Arial Narrow" w:eastAsia="Times New Roman" w:hAnsi="Arial Narrow" w:cs="Times New Roman"/>
                <w:b/>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-waga – od 8-13kg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-wykonanie zgodne z ISO-125</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81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27</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Myjka ultradźwiękowa</w:t>
            </w:r>
          </w:p>
        </w:tc>
        <w:tc>
          <w:tcPr>
            <w:tcW w:w="5528" w:type="dxa"/>
          </w:tcPr>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Pojemność całkowita zbiornika 66 l</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 xml:space="preserve">Wymiary użytkowe zbiornika </w:t>
            </w:r>
            <w:r w:rsidRPr="004751E6">
              <w:rPr>
                <w:rFonts w:ascii="Arial Narrow" w:eastAsia="Times New Roman" w:hAnsi="Arial Narrow" w:cs="Times New Roman"/>
                <w:lang w:eastAsia="pl-PL"/>
              </w:rPr>
              <w:t>–(</w:t>
            </w:r>
            <w:r w:rsidRPr="004751E6">
              <w:rPr>
                <w:rFonts w:ascii="Arial Narrow" w:eastAsia="Times New Roman" w:hAnsi="Arial Narrow" w:cs="Times New Roman"/>
                <w:lang w:val="x-none" w:eastAsia="pl-PL"/>
              </w:rPr>
              <w:t>długość x szerokość x głębokoś</w:t>
            </w:r>
            <w:r w:rsidRPr="004751E6">
              <w:rPr>
                <w:rFonts w:ascii="Arial Narrow" w:eastAsia="Times New Roman" w:hAnsi="Arial Narrow" w:cs="Times New Roman"/>
                <w:lang w:eastAsia="pl-PL"/>
              </w:rPr>
              <w:t>ć</w:t>
            </w:r>
            <w:r w:rsidRPr="004751E6">
              <w:rPr>
                <w:rFonts w:ascii="Arial Narrow" w:eastAsia="Times New Roman" w:hAnsi="Arial Narrow" w:cs="Times New Roman"/>
                <w:lang w:val="x-none" w:eastAsia="pl-PL"/>
              </w:rPr>
              <w:t>) 1100 x 200 x 300 mm</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Ciężar całkowity 45 kg</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Moc ultradźwiękowa 1000 W</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Moc grzałek 1800 W</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Zasilanie 230V/50Hz</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Maksymalna temperatura grzania 80°C</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 xml:space="preserve">Czujnik poziomu </w:t>
            </w:r>
            <w:r w:rsidRPr="004751E6">
              <w:rPr>
                <w:rFonts w:ascii="Arial Narrow" w:eastAsia="Times New Roman" w:hAnsi="Arial Narrow" w:cs="Times New Roman"/>
                <w:lang w:eastAsia="pl-PL"/>
              </w:rPr>
              <w:t>-</w:t>
            </w:r>
            <w:r w:rsidRPr="004751E6">
              <w:rPr>
                <w:rFonts w:ascii="Arial Narrow" w:eastAsia="Times New Roman" w:hAnsi="Arial Narrow" w:cs="Times New Roman"/>
                <w:lang w:val="x-none" w:eastAsia="pl-PL"/>
              </w:rPr>
              <w:t>TAK</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Częstotliwość drgań ultradźwiękowych 21,5 kHz</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 xml:space="preserve">Koszyk (siatka oczko 10x10mm) </w:t>
            </w:r>
            <w:r w:rsidRPr="004751E6">
              <w:rPr>
                <w:rFonts w:ascii="Arial Narrow" w:eastAsia="Times New Roman" w:hAnsi="Arial Narrow" w:cs="Times New Roman"/>
                <w:lang w:eastAsia="pl-PL"/>
              </w:rPr>
              <w:t>-</w:t>
            </w:r>
            <w:r w:rsidRPr="004751E6">
              <w:rPr>
                <w:rFonts w:ascii="Arial Narrow" w:eastAsia="Times New Roman" w:hAnsi="Arial Narrow" w:cs="Times New Roman"/>
                <w:lang w:val="x-none" w:eastAsia="pl-PL"/>
              </w:rPr>
              <w:t>TAK</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Zawór spustowy</w:t>
            </w:r>
            <w:r w:rsidRPr="004751E6">
              <w:rPr>
                <w:rFonts w:ascii="Arial Narrow" w:eastAsia="Times New Roman" w:hAnsi="Arial Narrow" w:cs="Times New Roman"/>
                <w:lang w:eastAsia="pl-PL"/>
              </w:rPr>
              <w:t>-</w:t>
            </w:r>
            <w:r w:rsidRPr="004751E6">
              <w:rPr>
                <w:rFonts w:ascii="Arial Narrow" w:eastAsia="Times New Roman" w:hAnsi="Arial Narrow" w:cs="Times New Roman"/>
                <w:lang w:val="x-none" w:eastAsia="pl-PL"/>
              </w:rPr>
              <w:t xml:space="preserve"> TAK</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Sterowanie czasem i temperatura Manualne</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 xml:space="preserve">Pokrywka </w:t>
            </w:r>
            <w:r w:rsidRPr="004751E6">
              <w:rPr>
                <w:rFonts w:ascii="Arial Narrow" w:eastAsia="Times New Roman" w:hAnsi="Arial Narrow" w:cs="Times New Roman"/>
                <w:lang w:eastAsia="pl-PL"/>
              </w:rPr>
              <w:t>-</w:t>
            </w:r>
            <w:r w:rsidRPr="004751E6">
              <w:rPr>
                <w:rFonts w:ascii="Arial Narrow" w:eastAsia="Times New Roman" w:hAnsi="Arial Narrow" w:cs="Times New Roman"/>
                <w:lang w:val="x-none" w:eastAsia="pl-PL"/>
              </w:rPr>
              <w:t>TAK</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Preparat myjący (20 l koncentrat) posiada ATEST</w:t>
            </w:r>
          </w:p>
          <w:p w:rsidR="004751E6" w:rsidRPr="004751E6" w:rsidRDefault="004751E6" w:rsidP="004751E6">
            <w:pPr>
              <w:autoSpaceDE w:val="0"/>
              <w:autoSpaceDN w:val="0"/>
              <w:adjustRightInd w:val="0"/>
              <w:snapToGrid w:val="0"/>
              <w:rPr>
                <w:rFonts w:ascii="Arial Narrow" w:eastAsia="Times New Roman" w:hAnsi="Arial Narrow" w:cs="Times New Roman"/>
                <w:lang w:eastAsia="pl-PL"/>
              </w:rPr>
            </w:pPr>
            <w:r w:rsidRPr="004751E6">
              <w:rPr>
                <w:rFonts w:ascii="Arial Narrow" w:eastAsia="Times New Roman" w:hAnsi="Arial Narrow" w:cs="Times New Roman"/>
                <w:lang w:val="x-none" w:eastAsia="pl-PL"/>
              </w:rPr>
              <w:t xml:space="preserve">PZH – stosowanie 8% z woda </w:t>
            </w:r>
            <w:r w:rsidRPr="004751E6">
              <w:rPr>
                <w:rFonts w:ascii="Arial Narrow" w:eastAsia="Times New Roman" w:hAnsi="Arial Narrow" w:cs="Times New Roman"/>
                <w:lang w:eastAsia="pl-PL"/>
              </w:rPr>
              <w:t>-</w:t>
            </w:r>
            <w:r w:rsidRPr="004751E6">
              <w:rPr>
                <w:rFonts w:ascii="Arial Narrow" w:eastAsia="Times New Roman" w:hAnsi="Arial Narrow" w:cs="Times New Roman"/>
                <w:lang w:val="x-none" w:eastAsia="pl-PL"/>
              </w:rPr>
              <w:t>TAK</w:t>
            </w:r>
          </w:p>
          <w:p w:rsidR="004751E6" w:rsidRPr="004751E6" w:rsidRDefault="004751E6" w:rsidP="004751E6">
            <w:pPr>
              <w:autoSpaceDE w:val="0"/>
              <w:autoSpaceDN w:val="0"/>
              <w:adjustRightInd w:val="0"/>
              <w:snapToGrid w:val="0"/>
              <w:rPr>
                <w:rFonts w:ascii="Arial Narrow" w:eastAsia="Times New Roman" w:hAnsi="Arial Narrow" w:cs="Times New Roman"/>
                <w:lang w:val="x-none" w:eastAsia="pl-PL"/>
              </w:rPr>
            </w:pPr>
            <w:r w:rsidRPr="004751E6">
              <w:rPr>
                <w:rFonts w:ascii="Arial Narrow" w:eastAsia="Times New Roman" w:hAnsi="Arial Narrow" w:cs="Times New Roman"/>
                <w:lang w:val="x-none" w:eastAsia="pl-PL"/>
              </w:rPr>
              <w:t>Wykonanie Stal kwasoodporna 304</w:t>
            </w:r>
          </w:p>
          <w:p w:rsidR="004751E6" w:rsidRPr="004751E6" w:rsidRDefault="004751E6" w:rsidP="004751E6">
            <w:pPr>
              <w:rPr>
                <w:rFonts w:ascii="Arial Narrow" w:eastAsia="Times New Roman" w:hAnsi="Arial Narrow" w:cs="Times New Roman"/>
                <w:b/>
                <w:lang w:val="x-none" w:eastAsia="pl-PL"/>
              </w:rPr>
            </w:pPr>
            <w:r w:rsidRPr="004751E6">
              <w:rPr>
                <w:rFonts w:ascii="Arial Narrow" w:eastAsia="Times New Roman" w:hAnsi="Arial Narrow" w:cs="Times New Roman"/>
                <w:b/>
                <w:lang w:val="x-none" w:eastAsia="pl-PL"/>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87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28</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Urządzenie do ładowania akumulatorów, rozruchu i podtrzymywania napięcia</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PARAMETRY ZASILANIA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Znamionowe napięcie zasilania 230V; 50Hz (1ph)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PARAMETRY TECHNICZNE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Moc 600 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PARAMETRY FIZYCZNE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Waga 3,8 kg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Wymiary gabarytowe dł x szer x wys 330x100x160mm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PARAMETRY ŁADOWANIA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Napięcie ładowania 6/12/24V</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Prąd ładowania 45-45-23 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Znamionowa pojemność akumulatora Ah 15h (min/max) 10 / 600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Znamionowy Prąd rozruchu EN 60335-2-29 70 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Znamionowy prąd ładowania EN 60335-2-29 40-40-20 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2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29</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Urządzenie do odpowietrzania układów hamulcowych</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Ilość płynu: 30 ltr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Zasilanie: 100 - 240 V ~ ,50 - 60 Hz</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Wydajność pompy: 1,1 ltr /min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Stopnie ciśnienia: 0,4 bar, 1,0 bar, 2,2 bar, 3,5 bar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Automatyczne wyłączenie pompy: przy ok. 9 mm poziomu płynu w pojemniku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elektroniczna stabilizacja ciśnienia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możliwość wymiany płynu hamulcowego w agregatach ABS/ESP z możliwością użycia testera diagnostycznego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33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30</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Pneumatyczny ściągacz sprężyn</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Wyposażone w ruchomą płytkę do przytrzymania kolumny amortyzatora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Maksymalny ścisk 1000 kg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Skok 420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Ciśnienie sprężonego powietrza 8bar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Regulacja średnicy sprężyn : 102-165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Siłownik pneumatyczny sterowany nożnie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pedał nożny sterujący "góra i dół"</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2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31</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Przyrząd do pomiaru temperatury wrzenia płynu hamulcowego</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Dokładność pomiarów: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przy 150-200 °C: +/- 4 do +/- 6 °C</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przy 200-280 °C: +/- 7 do +/- 9,5 °C</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przy 280-300 °C: +/- 10 do +/- 15 °C</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Czas pomiaru: 15 do 35 sek.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69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32</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Miernik zegarowy o dużej rozpiętości z uchwytem elastycznym</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dokładność do 1/100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obrotowy zegar 360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siła zamocowania 60 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ilość elementów elastycznych 70</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4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33</w:t>
            </w:r>
          </w:p>
          <w:p w:rsidR="004751E6" w:rsidRPr="004751E6" w:rsidRDefault="004751E6" w:rsidP="004751E6">
            <w:pPr>
              <w:rPr>
                <w:rFonts w:ascii="Arial Narrow" w:eastAsia="Times New Roman" w:hAnsi="Arial Narrow" w:cs="Times New Roman"/>
                <w:lang w:eastAsia="pl-PL"/>
              </w:rPr>
            </w:pP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lamp warsztatowych      (2 sztuki)</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funkcja obrotu o 120o,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magnes w dolnej części uchwytu,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dwa haki typu "nest", gniazdo ładowania ze wskaźnikiem naładowania baterii,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czas pracy min. 2-3 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czas ładowania min.  3-4 h,</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5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34</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dźwigni (wybijaków) do przegubów kulowych ( 4 sztuki)</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rozstawu od 19mm do 24 mm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1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35</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Bezwładnościowy ściągacz do łożysk (5 elementów)</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waga młotka bezwładnościowego 1kg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adapterów: 10mm-14mm; 15-19mm, 18mm-25mm; 25mm-32mm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31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36</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Młotek bezwładnościowy</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waga młotka bezwładnościowego 3 kg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ściągaczy dwu i trzy ramiennych</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2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37</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do demontażu sprzęgieł dwumasowych</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musi zawierać:</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belkę cztero i trzy ramienna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trzpienie stożkowe do rozprężenia końcówek centrujących tarczę sprzęgła,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uniwersalny wałek centrujący z prowadnicą i elementem napinającym,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trzpienie centrujące do łożyska pilotującego,</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31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38</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do demontażu piasty koła</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musi zawierać:</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ściągacze do piast o wymiarach 62/66/72 MM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2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39</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do wciskania i wykręcania tłoczków hamulcowych</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musi zawierać:</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Zestaw separatorów do zacisków hamulcowych z napędem ręcznym dostosowany do obsługi zacisków wciskanych (przednie hamulce) oraz wkręcanych (tylne hamulce).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Pokrycie przynajmniej 85% aut osobowych</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60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40</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Klucze nasadowe do korków oleju</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musi zawierać nasadki: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 kątne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4 - kątne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6 - kątne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6 - kątna (gwiazdka)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12 - kątne z otworem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do śrub kwadratowych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uchwyt przesuwny 3/8”</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18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41</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mikrometrów</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Zakresy pracy: 0-25mm; 25-50mm; 50-75mm; 75-100mm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49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42</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szczelinomierzy metrycznych</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0,04 - 0,3 mm; 0,35 - 1,00 mm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31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43</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Uniwersalny zestaw do wymiany paska rozrządu</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Zawartość zestawu: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Podwójna blokada kół zębatych rozrządu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- 4 blokady kół zębatych rozrządu,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Klucz uniwersalny do kół pasowych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Przyrządy do ściągania uszczelniaczy wałów,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Przyrządy do montażu uszczelniaczy wałów,</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33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44</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stetoskopów</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dostawy: stetoskop elektroniczny, stetoskop mechaniczny</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16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45</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Lampa stroboskopowa</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żarówka xenon, metalowa obudowa</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24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46</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Ściągacz do bębnów hamulca</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podkładki 20 mm.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tarcza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ściągacz śrubowy z możliwością stosowania młotka bezwładnościowego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trzpień centrujący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śruby i adaptery.</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49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47</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Uniwersalny zestaw do demontażu uszczelniaczy</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uniwersalne zastosowanie do średnic 21.5 - 64 mm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nadaje się do uszczelniaczy wału korbowego, wałka rozrządu i wału głównego</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31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48</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Pompka ręczna 1500ml (strzykawka)</w:t>
            </w:r>
          </w:p>
          <w:p w:rsidR="004751E6" w:rsidRPr="004751E6" w:rsidRDefault="004751E6" w:rsidP="004751E6">
            <w:pPr>
              <w:rPr>
                <w:rFonts w:ascii="Arial Narrow" w:eastAsia="Times New Roman" w:hAnsi="Arial Narrow" w:cs="Times New Roman"/>
                <w:b/>
                <w:lang w:eastAsia="pl-PL"/>
              </w:rPr>
            </w:pP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Pojemność 1,5 litra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Przeźroczysta - do wizualizacja płynu i ilości,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Nadaje się do zasysania i dostarczania płynów eksploatacyjnych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Paliwa, oleje i inne płyny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Kompozytowy plastik odporny na agresywne płyny, zamarzanie, uderzenia,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Połączenia zapobiegają nieszczelnościom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4158"/>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49</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Stacja obsługi klimatyzacji</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bCs/>
                <w:lang w:eastAsia="pl-PL"/>
              </w:rPr>
              <w:t xml:space="preserve">Urządzenie do obsługi układów klimatyzacji na czynnik R134a </w:t>
            </w:r>
            <w:r w:rsidRPr="004751E6">
              <w:rPr>
                <w:rFonts w:ascii="Arial Narrow" w:eastAsia="Times New Roman" w:hAnsi="Arial Narrow" w:cs="Times New Roman"/>
                <w:b/>
                <w:bCs/>
                <w:lang w:eastAsia="pl-PL"/>
              </w:rPr>
              <w:br/>
              <w:t xml:space="preserve">- </w:t>
            </w:r>
            <w:r w:rsidRPr="004751E6">
              <w:rPr>
                <w:rFonts w:ascii="Arial Narrow" w:eastAsia="Times New Roman" w:hAnsi="Arial Narrow" w:cs="Times New Roman"/>
                <w:lang w:eastAsia="pl-PL"/>
              </w:rPr>
              <w:t>kompletne, w pełni automatyczne urządzenie do serwisowania, które spełnia najwyższe wymagania układów klimatyzacji w samochodach osobowych i dostawczych, kompatybilne z klimatyzacjami w hybrydach zgodnymi ze standardem SAE J2788</w:t>
            </w:r>
            <w:r w:rsidRPr="004751E6">
              <w:rPr>
                <w:rFonts w:ascii="Arial Narrow" w:eastAsia="Times New Roman" w:hAnsi="Arial Narrow" w:cs="Times New Roman"/>
                <w:lang w:eastAsia="pl-PL"/>
              </w:rPr>
              <w:br/>
              <w:t>- brak ręcznych zaworów</w:t>
            </w:r>
            <w:r w:rsidRPr="004751E6">
              <w:rPr>
                <w:rFonts w:ascii="Arial Narrow" w:eastAsia="Times New Roman" w:hAnsi="Arial Narrow" w:cs="Times New Roman"/>
                <w:lang w:eastAsia="pl-PL"/>
              </w:rPr>
              <w:br/>
              <w:t xml:space="preserve">- skuteczność odzyskiwania czynnika &gt; 95 % </w:t>
            </w:r>
            <w:r w:rsidRPr="004751E6">
              <w:rPr>
                <w:rFonts w:ascii="Arial Narrow" w:eastAsia="Times New Roman" w:hAnsi="Arial Narrow" w:cs="Times New Roman"/>
                <w:lang w:eastAsia="pl-PL"/>
              </w:rPr>
              <w:br/>
              <w:t>-  wydajna, dwustopniowa pompa podciśnieniowa (170 l/min)</w:t>
            </w:r>
            <w:r w:rsidRPr="004751E6">
              <w:rPr>
                <w:rFonts w:ascii="Arial Narrow" w:eastAsia="Times New Roman" w:hAnsi="Arial Narrow" w:cs="Times New Roman"/>
                <w:lang w:eastAsia="pl-PL"/>
              </w:rPr>
              <w:br/>
              <w:t>-  wtrysk oleju PAG i POE</w:t>
            </w:r>
            <w:r w:rsidRPr="004751E6">
              <w:rPr>
                <w:rFonts w:ascii="Arial Narrow" w:eastAsia="Times New Roman" w:hAnsi="Arial Narrow" w:cs="Times New Roman"/>
                <w:lang w:eastAsia="pl-PL"/>
              </w:rPr>
              <w:br/>
              <w:t>- duży zbiornik czynnika chłodniczego (20 kg)</w:t>
            </w:r>
            <w:r w:rsidRPr="004751E6">
              <w:rPr>
                <w:rFonts w:ascii="Arial Narrow" w:eastAsia="Times New Roman" w:hAnsi="Arial Narrow" w:cs="Times New Roman"/>
                <w:lang w:eastAsia="pl-PL"/>
              </w:rPr>
              <w:br/>
              <w:t>-  automatyczne spuszczanie nieskondensowanych gazów z elektroniczną kontrolą</w:t>
            </w:r>
            <w:r w:rsidRPr="004751E6">
              <w:rPr>
                <w:rFonts w:ascii="Arial Narrow" w:eastAsia="Times New Roman" w:hAnsi="Arial Narrow" w:cs="Times New Roman"/>
                <w:lang w:eastAsia="pl-PL"/>
              </w:rPr>
              <w:br/>
              <w:t>- program płukania z opcjonalnym zestawem</w:t>
            </w:r>
            <w:r w:rsidRPr="004751E6">
              <w:rPr>
                <w:rFonts w:ascii="Arial Narrow" w:eastAsia="Times New Roman" w:hAnsi="Arial Narrow" w:cs="Times New Roman"/>
                <w:lang w:eastAsia="pl-PL"/>
              </w:rPr>
              <w:br/>
              <w:t>-  drukarka protokołów w standardzie</w:t>
            </w:r>
            <w:r w:rsidRPr="004751E6">
              <w:rPr>
                <w:rFonts w:ascii="Arial Narrow" w:eastAsia="Times New Roman" w:hAnsi="Arial Narrow" w:cs="Times New Roman"/>
                <w:lang w:eastAsia="pl-PL"/>
              </w:rPr>
              <w:br/>
              <w:t>-  sonda temperatury do kontroli wydajności systemu A/C</w:t>
            </w:r>
            <w:r w:rsidRPr="004751E6">
              <w:rPr>
                <w:rFonts w:ascii="Arial Narrow" w:eastAsia="Times New Roman" w:hAnsi="Arial Narrow" w:cs="Times New Roman"/>
                <w:lang w:eastAsia="pl-PL"/>
              </w:rPr>
              <w:br/>
              <w:t>-  połączenie LAN</w:t>
            </w:r>
            <w:r w:rsidRPr="004751E6">
              <w:rPr>
                <w:rFonts w:ascii="Arial Narrow" w:eastAsia="Times New Roman" w:hAnsi="Arial Narrow" w:cs="Times New Roman"/>
                <w:lang w:eastAsia="pl-PL"/>
              </w:rPr>
              <w:br/>
              <w:t>- Możliwość wyboru między trybem automatycznym a ręcznym</w:t>
            </w:r>
            <w:r w:rsidRPr="004751E6">
              <w:rPr>
                <w:rFonts w:ascii="Arial Narrow" w:eastAsia="Times New Roman" w:hAnsi="Arial Narrow" w:cs="Times New Roman"/>
                <w:lang w:eastAsia="pl-PL"/>
              </w:rPr>
              <w:br/>
              <w:t>- Innowacyjny interfejs użytkownika (kolorowy wyświetlacz 1/4 VGA)</w:t>
            </w:r>
            <w:r w:rsidRPr="004751E6">
              <w:rPr>
                <w:rFonts w:ascii="Arial Narrow" w:eastAsia="Times New Roman" w:hAnsi="Arial Narrow" w:cs="Times New Roman"/>
                <w:lang w:eastAsia="pl-PL"/>
              </w:rPr>
              <w:br/>
              <w:t>-  Zintegrowana baza danych fabrycznych dla pojazdów osobowych i ciężarowych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Instrukcja w języku polskim</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Dostawca sprzętu zapewni szkolenie i przygotowanie do obsługi sprzętu</w:t>
            </w:r>
            <w:r w:rsidRPr="004751E6">
              <w:rPr>
                <w:rFonts w:ascii="Arial Narrow" w:eastAsia="Times New Roman" w:hAnsi="Arial Narrow" w:cs="Times New Roman"/>
                <w:b/>
                <w:lang w:eastAsia="pl-PL"/>
              </w:rPr>
              <w:br/>
              <w:t>zgodnie z ustawa z dnia 15 maja 2015 r. o substancjach zubożających warstwę</w:t>
            </w:r>
            <w:r w:rsidRPr="004751E6">
              <w:rPr>
                <w:rFonts w:ascii="Arial Narrow" w:eastAsia="Times New Roman" w:hAnsi="Arial Narrow" w:cs="Times New Roman"/>
                <w:b/>
                <w:lang w:eastAsia="pl-PL"/>
              </w:rPr>
              <w:br/>
              <w:t>ozonową oraz o niektórych fluorowanych gazach cieplarnianych (Dz. U. z 2015</w:t>
            </w:r>
            <w:r w:rsidRPr="004751E6">
              <w:rPr>
                <w:rFonts w:ascii="Arial Narrow" w:eastAsia="Times New Roman" w:hAnsi="Arial Narrow" w:cs="Times New Roman"/>
                <w:b/>
                <w:lang w:eastAsia="pl-PL"/>
              </w:rPr>
              <w:br/>
              <w:t>r. poz. 881). Szkolenie będzie zakończone wydaniem certyfikatu każdej</w:t>
            </w:r>
            <w:r w:rsidRPr="004751E6">
              <w:rPr>
                <w:rFonts w:ascii="Arial Narrow" w:eastAsia="Times New Roman" w:hAnsi="Arial Narrow" w:cs="Times New Roman"/>
                <w:b/>
                <w:lang w:eastAsia="pl-PL"/>
              </w:rPr>
              <w:br/>
              <w:t>przeszkolonej osobie.</w:t>
            </w:r>
            <w:r w:rsidRPr="004751E6">
              <w:rPr>
                <w:rFonts w:ascii="Arial Narrow" w:eastAsia="Times New Roman" w:hAnsi="Arial Narrow" w:cs="Times New Roman"/>
                <w:b/>
                <w:lang w:eastAsia="pl-PL"/>
              </w:rPr>
              <w:br/>
              <w:t>- Dostawca sprzętu dostarczy również niezbędne materiały eksploatacyjne</w:t>
            </w:r>
            <w:r w:rsidRPr="004751E6">
              <w:rPr>
                <w:rFonts w:ascii="Arial Narrow" w:eastAsia="Times New Roman" w:hAnsi="Arial Narrow" w:cs="Times New Roman"/>
                <w:b/>
                <w:lang w:eastAsia="pl-PL"/>
              </w:rPr>
              <w:br/>
              <w:t>potrzebne do uruchomienia urządzenia takie jak, olej, kontrast UV, czynnik</w:t>
            </w:r>
            <w:r w:rsidRPr="004751E6">
              <w:rPr>
                <w:rFonts w:ascii="Arial Narrow" w:eastAsia="Times New Roman" w:hAnsi="Arial Narrow" w:cs="Times New Roman"/>
                <w:b/>
                <w:lang w:eastAsia="pl-PL"/>
              </w:rPr>
              <w:br/>
              <w:t>chłodniczy r134a.</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8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50</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Kompresor śrubowy z wyposażeniem pracowni w punkty poboru powietrza na terenie pracowni – diagnostycznej szt.4, napraw pojazdów samochodowych szt.2, obróbki skrawaniem szt.2 i techniki rolniczej szt.2 wg poniższych wytycznych</w:t>
            </w:r>
          </w:p>
        </w:tc>
        <w:tc>
          <w:tcPr>
            <w:tcW w:w="552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Dane sprężarki: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Wydajność [l/min] 900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Wydajność [m3/h] 54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Pojemność zbiornika [litry] 500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Ciśnienie max [bar] 10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Moc silnika przynajmniej [kW] 7,5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Kompresor musi posiadać płyty wygłuszające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Stacja przygotowania powietrza Zintegrowana - wersja VT (osuszacz ziębniczy, filtry)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osuszacz ziębniczy: punkt rosy +3oC, filtr dokładny 0,1um, filtr końcowy 0,01um oraz automatyczny wyrzutnik kondensatu.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Napięcie zasilania [V] 400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Hałas [dB] 70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Wymiary -dł. x szer. x wys. [cm] 198x77x142</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Waga [kg] 395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zbiornik ocynkowany ogniowo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Wyposażenie pracowni w punkty poboru powietrza:</w:t>
            </w:r>
          </w:p>
          <w:p w:rsidR="004751E6" w:rsidRPr="004751E6" w:rsidRDefault="004751E6" w:rsidP="006D70D6">
            <w:pPr>
              <w:widowControl w:val="0"/>
              <w:numPr>
                <w:ilvl w:val="0"/>
                <w:numId w:val="28"/>
              </w:numPr>
              <w:suppressAutoHyphens/>
              <w:spacing w:after="160" w:line="259" w:lineRule="auto"/>
              <w:ind w:right="-14"/>
              <w:jc w:val="both"/>
              <w:rPr>
                <w:rFonts w:ascii="Arial Narrow" w:eastAsia="Arial" w:hAnsi="Arial Narrow" w:cs="Times New Roman"/>
                <w:bCs/>
                <w:lang w:eastAsia="pl-PL"/>
              </w:rPr>
            </w:pPr>
            <w:r w:rsidRPr="004751E6">
              <w:rPr>
                <w:rFonts w:ascii="Arial Narrow" w:eastAsia="Arial" w:hAnsi="Arial Narrow" w:cs="Times New Roman"/>
                <w:bCs/>
                <w:lang w:eastAsia="pl-PL"/>
              </w:rPr>
              <w:lastRenderedPageBreak/>
              <w:t>Wykonanie 100 mb nawierzchniowej instalacji w systemie ALR PREVOST 20mm lub innym o podobnych parametrach (10 zejść 20mm z punktami odbioru powietrza filtro-reduktorami i naoliwiaczem 1/4” prevost lub innymi o podobnych parametrach). Wszystkie zejścia zakończone będą rozdzielaczem ½” uzbrojonym w zawór kulowy odcinający oraz szybkozłącza bezpieczne S1 – prevost lub inne o podobnych parametrach.</w:t>
            </w:r>
          </w:p>
          <w:p w:rsidR="004751E6" w:rsidRPr="004751E6" w:rsidRDefault="004751E6" w:rsidP="006D70D6">
            <w:pPr>
              <w:numPr>
                <w:ilvl w:val="0"/>
                <w:numId w:val="27"/>
              </w:numPr>
              <w:suppressAutoHyphens/>
              <w:spacing w:after="160" w:line="259" w:lineRule="auto"/>
              <w:jc w:val="both"/>
              <w:rPr>
                <w:rFonts w:ascii="Arial Narrow" w:eastAsia="Arial" w:hAnsi="Arial Narrow" w:cs="Times New Roman"/>
                <w:bCs/>
                <w:lang w:eastAsia="pl-PL"/>
              </w:rPr>
            </w:pPr>
            <w:r w:rsidRPr="004751E6">
              <w:rPr>
                <w:rFonts w:ascii="Arial Narrow" w:eastAsia="Arial" w:hAnsi="Arial Narrow" w:cs="Times New Roman"/>
                <w:bCs/>
                <w:lang w:eastAsia="pl-PL"/>
              </w:rPr>
              <w:t xml:space="preserve">wykonanie 10  punktów poboru powietrza:  wyposażonych w filtro-reduktory i naoliwiacze 1/4” Prevost lub innych o podobnych parametrach z 2 wyjściami (suchy + naoliwiony) </w:t>
            </w:r>
          </w:p>
          <w:p w:rsidR="004751E6" w:rsidRPr="004751E6" w:rsidRDefault="004751E6" w:rsidP="006D70D6">
            <w:pPr>
              <w:numPr>
                <w:ilvl w:val="0"/>
                <w:numId w:val="27"/>
              </w:numPr>
              <w:suppressAutoHyphens/>
              <w:spacing w:after="160" w:line="259" w:lineRule="auto"/>
              <w:jc w:val="both"/>
              <w:rPr>
                <w:rFonts w:ascii="Arial Narrow" w:eastAsia="Arial" w:hAnsi="Arial Narrow" w:cs="Times New Roman"/>
                <w:bCs/>
                <w:lang w:eastAsia="pl-PL"/>
              </w:rPr>
            </w:pPr>
            <w:r w:rsidRPr="004751E6">
              <w:rPr>
                <w:rFonts w:ascii="Arial Narrow" w:eastAsia="Arial" w:hAnsi="Arial Narrow" w:cs="Times New Roman"/>
                <w:bCs/>
                <w:lang w:eastAsia="pl-PL"/>
              </w:rPr>
              <w:t xml:space="preserve">montaż zaworów odcinających przy punktach poboru </w:t>
            </w:r>
          </w:p>
          <w:p w:rsidR="004751E6" w:rsidRPr="004751E6" w:rsidRDefault="004751E6" w:rsidP="006D70D6">
            <w:pPr>
              <w:numPr>
                <w:ilvl w:val="0"/>
                <w:numId w:val="27"/>
              </w:numPr>
              <w:suppressAutoHyphens/>
              <w:spacing w:after="160" w:line="259" w:lineRule="auto"/>
              <w:jc w:val="both"/>
              <w:rPr>
                <w:rFonts w:ascii="Arial Narrow" w:eastAsia="Arial" w:hAnsi="Arial Narrow" w:cs="Times New Roman"/>
                <w:bCs/>
                <w:lang w:eastAsia="pl-PL"/>
              </w:rPr>
            </w:pPr>
            <w:r w:rsidRPr="004751E6">
              <w:rPr>
                <w:rFonts w:ascii="Arial Narrow" w:eastAsia="Arial" w:hAnsi="Arial Narrow" w:cs="Times New Roman"/>
                <w:bCs/>
                <w:lang w:eastAsia="pl-PL"/>
              </w:rPr>
              <w:t>montaż rozdzielaczy ½” zakończonych szybkozłączami bezpiecznego rozłączania S1</w:t>
            </w:r>
          </w:p>
          <w:p w:rsidR="004751E6" w:rsidRPr="004751E6" w:rsidRDefault="004751E6" w:rsidP="006D70D6">
            <w:pPr>
              <w:numPr>
                <w:ilvl w:val="0"/>
                <w:numId w:val="27"/>
              </w:numPr>
              <w:suppressAutoHyphens/>
              <w:spacing w:after="160" w:line="259" w:lineRule="auto"/>
              <w:jc w:val="both"/>
              <w:rPr>
                <w:rFonts w:ascii="Arial Narrow" w:eastAsia="Arial" w:hAnsi="Arial Narrow" w:cs="Times New Roman"/>
                <w:bCs/>
                <w:lang w:eastAsia="pl-PL"/>
              </w:rPr>
            </w:pPr>
            <w:r w:rsidRPr="004751E6">
              <w:rPr>
                <w:rFonts w:ascii="Arial Narrow" w:eastAsia="Arial" w:hAnsi="Arial Narrow" w:cs="Times New Roman"/>
                <w:bCs/>
                <w:lang w:eastAsia="pl-PL"/>
              </w:rPr>
              <w:t>wykonanie próby ciśnieniowej instalacji</w:t>
            </w:r>
          </w:p>
          <w:p w:rsidR="004751E6" w:rsidRPr="004751E6" w:rsidRDefault="004751E6" w:rsidP="006D70D6">
            <w:pPr>
              <w:numPr>
                <w:ilvl w:val="0"/>
                <w:numId w:val="27"/>
              </w:numPr>
              <w:suppressAutoHyphens/>
              <w:spacing w:after="160" w:line="259" w:lineRule="auto"/>
              <w:jc w:val="both"/>
              <w:rPr>
                <w:rFonts w:ascii="Arial Narrow" w:eastAsia="Arial" w:hAnsi="Arial Narrow" w:cs="Times New Roman"/>
                <w:bCs/>
                <w:lang w:eastAsia="pl-PL"/>
              </w:rPr>
            </w:pPr>
            <w:r w:rsidRPr="004751E6">
              <w:rPr>
                <w:rFonts w:ascii="Arial Narrow" w:eastAsia="Arial" w:hAnsi="Arial Narrow" w:cs="Times New Roman"/>
                <w:bCs/>
                <w:lang w:eastAsia="pl-PL"/>
              </w:rPr>
              <w:t xml:space="preserve">uruchomienie instalacji sprężonego powietrza </w:t>
            </w:r>
          </w:p>
          <w:p w:rsidR="004751E6" w:rsidRPr="004751E6" w:rsidRDefault="004751E6" w:rsidP="006D70D6">
            <w:pPr>
              <w:numPr>
                <w:ilvl w:val="0"/>
                <w:numId w:val="27"/>
              </w:numPr>
              <w:suppressAutoHyphens/>
              <w:spacing w:after="160" w:line="259" w:lineRule="auto"/>
              <w:jc w:val="both"/>
              <w:rPr>
                <w:rFonts w:ascii="Arial Narrow" w:eastAsia="Arial" w:hAnsi="Arial Narrow" w:cs="Times New Roman"/>
                <w:bCs/>
                <w:lang w:eastAsia="pl-PL"/>
              </w:rPr>
            </w:pPr>
            <w:r w:rsidRPr="004751E6">
              <w:rPr>
                <w:rFonts w:ascii="Arial Narrow" w:eastAsia="Arial" w:hAnsi="Arial Narrow" w:cs="Times New Roman"/>
                <w:bCs/>
                <w:lang w:eastAsia="pl-PL"/>
              </w:rPr>
              <w:t xml:space="preserve">przeszkolenie i instruktarz pracowników do obsługi instalacji sprężonego powietrza </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76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51</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Prasa hydrauliczna</w:t>
            </w:r>
          </w:p>
        </w:tc>
        <w:tc>
          <w:tcPr>
            <w:tcW w:w="5528" w:type="dxa"/>
          </w:tcPr>
          <w:p w:rsidR="004751E6" w:rsidRPr="004751E6" w:rsidRDefault="004751E6" w:rsidP="006D70D6">
            <w:pPr>
              <w:numPr>
                <w:ilvl w:val="0"/>
                <w:numId w:val="22"/>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dźwignik hydrauliczny 10 ton</w:t>
            </w:r>
          </w:p>
          <w:p w:rsidR="004751E6" w:rsidRPr="004751E6" w:rsidRDefault="004751E6" w:rsidP="006D70D6">
            <w:pPr>
              <w:numPr>
                <w:ilvl w:val="0"/>
                <w:numId w:val="22"/>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konstrukcja spawana, czterosłupowa</w:t>
            </w:r>
          </w:p>
          <w:p w:rsidR="004751E6" w:rsidRPr="004751E6" w:rsidRDefault="004751E6" w:rsidP="006D70D6">
            <w:pPr>
              <w:numPr>
                <w:ilvl w:val="0"/>
                <w:numId w:val="22"/>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wymienne tuleje oraz pryzmy</w:t>
            </w:r>
          </w:p>
          <w:p w:rsidR="004751E6" w:rsidRPr="004751E6" w:rsidRDefault="004751E6" w:rsidP="006D70D6">
            <w:pPr>
              <w:numPr>
                <w:ilvl w:val="0"/>
                <w:numId w:val="22"/>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przesuwna głowica siłownika</w:t>
            </w:r>
          </w:p>
          <w:p w:rsidR="004751E6" w:rsidRPr="004751E6" w:rsidRDefault="004751E6" w:rsidP="006D70D6">
            <w:pPr>
              <w:numPr>
                <w:ilvl w:val="0"/>
                <w:numId w:val="22"/>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wymiary 1520x700x200 mm</w:t>
            </w:r>
          </w:p>
          <w:p w:rsidR="004751E6" w:rsidRPr="004751E6" w:rsidRDefault="004751E6" w:rsidP="006D70D6">
            <w:pPr>
              <w:numPr>
                <w:ilvl w:val="0"/>
                <w:numId w:val="22"/>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szerokość prześwitu 540mm</w:t>
            </w:r>
          </w:p>
          <w:p w:rsidR="004751E6" w:rsidRPr="004751E6" w:rsidRDefault="004751E6" w:rsidP="006D70D6">
            <w:pPr>
              <w:numPr>
                <w:ilvl w:val="0"/>
                <w:numId w:val="22"/>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wysokość prześwitu 880mm</w:t>
            </w:r>
          </w:p>
          <w:p w:rsidR="004751E6" w:rsidRPr="004751E6" w:rsidRDefault="004751E6" w:rsidP="006D70D6">
            <w:pPr>
              <w:numPr>
                <w:ilvl w:val="0"/>
                <w:numId w:val="22"/>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szerokość w stole 430x215 mm</w:t>
            </w:r>
          </w:p>
          <w:p w:rsidR="004751E6" w:rsidRPr="004751E6" w:rsidRDefault="004751E6" w:rsidP="006D70D6">
            <w:pPr>
              <w:numPr>
                <w:ilvl w:val="0"/>
                <w:numId w:val="22"/>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skok tłoka 150 mm</w:t>
            </w:r>
          </w:p>
          <w:p w:rsidR="004751E6" w:rsidRPr="004751E6" w:rsidRDefault="004751E6" w:rsidP="006D70D6">
            <w:pPr>
              <w:numPr>
                <w:ilvl w:val="0"/>
                <w:numId w:val="22"/>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manometr </w:t>
            </w:r>
          </w:p>
          <w:p w:rsidR="004751E6" w:rsidRPr="004751E6" w:rsidRDefault="004751E6" w:rsidP="006D70D6">
            <w:pPr>
              <w:numPr>
                <w:ilvl w:val="0"/>
                <w:numId w:val="22"/>
              </w:numPr>
              <w:spacing w:before="100" w:beforeAutospacing="1" w:after="100" w:afterAutospacing="1" w:line="259" w:lineRule="auto"/>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51"/>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52</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Wyważarka do kół</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bCs/>
                <w:lang w:eastAsia="pl-PL"/>
              </w:rPr>
              <w:t>Urządzenie do wyważania opon samochodów osobowych, dostawczych i motocykli -</w:t>
            </w:r>
            <w:r w:rsidRPr="004751E6">
              <w:rPr>
                <w:rFonts w:ascii="Arial Narrow" w:eastAsia="Times New Roman" w:hAnsi="Arial Narrow" w:cs="Times New Roman"/>
                <w:lang w:eastAsia="pl-PL"/>
              </w:rPr>
              <w:t xml:space="preserve"> wyważarka z ramieniem dodatkowym do pomiaru szer. Felg oraz zestawem do kół motocyklowych,  wyważarka z monitorem TFT, która przeznaczona jest do wyważania kół samochodów osobowych, motocykli i transporterów</w:t>
            </w:r>
            <w:r w:rsidRPr="004751E6">
              <w:rPr>
                <w:rFonts w:ascii="Arial Narrow" w:eastAsia="Times New Roman" w:hAnsi="Arial Narrow" w:cs="Times New Roman"/>
                <w:lang w:eastAsia="pl-PL"/>
              </w:rPr>
              <w:br/>
              <w:t>-  ramię pomiarowe z automatycznym pomiarem średnicy i odległości felgi oraz z funkcją pozycjonowania ciężarka- automatyczne przełączanie do programu ALU- ciężarki klejone</w:t>
            </w:r>
            <w:r w:rsidRPr="004751E6">
              <w:rPr>
                <w:rFonts w:ascii="Arial Narrow" w:eastAsia="Times New Roman" w:hAnsi="Arial Narrow" w:cs="Times New Roman"/>
                <w:lang w:eastAsia="pl-PL"/>
              </w:rPr>
              <w:br/>
              <w:t>- Zewnętrzne ramię do automatycznego pomiaru szerokości obręczy</w:t>
            </w:r>
            <w:r w:rsidRPr="004751E6">
              <w:rPr>
                <w:rFonts w:ascii="Arial Narrow" w:eastAsia="Times New Roman" w:hAnsi="Arial Narrow" w:cs="Times New Roman"/>
                <w:lang w:eastAsia="pl-PL"/>
              </w:rPr>
              <w:br/>
              <w:t>- Różne statyczne i dynamiczne programy wyważania</w:t>
            </w:r>
            <w:r w:rsidRPr="004751E6">
              <w:rPr>
                <w:rFonts w:ascii="Arial Narrow" w:eastAsia="Times New Roman" w:hAnsi="Arial Narrow" w:cs="Times New Roman"/>
                <w:lang w:eastAsia="pl-PL"/>
              </w:rPr>
              <w:br/>
              <w:t>- Funkcja oprogramowania „kilku użytkowników urządzenia“</w:t>
            </w:r>
            <w:r w:rsidRPr="004751E6">
              <w:rPr>
                <w:rFonts w:ascii="Arial Narrow" w:eastAsia="Times New Roman" w:hAnsi="Arial Narrow" w:cs="Times New Roman"/>
                <w:lang w:eastAsia="pl-PL"/>
              </w:rPr>
              <w:br/>
              <w:t>- Określenie niewyważenia na feldze i kole</w:t>
            </w:r>
            <w:r w:rsidRPr="004751E6">
              <w:rPr>
                <w:rFonts w:ascii="Arial Narrow" w:eastAsia="Times New Roman" w:hAnsi="Arial Narrow" w:cs="Times New Roman"/>
                <w:lang w:eastAsia="pl-PL"/>
              </w:rPr>
              <w:br/>
              <w:t>- Możliwość umieszczenia ciężarka w sposób niewidoczny za ramionami obręczy</w:t>
            </w:r>
            <w:r w:rsidRPr="004751E6">
              <w:rPr>
                <w:rFonts w:ascii="Arial Narrow" w:eastAsia="Times New Roman" w:hAnsi="Arial Narrow" w:cs="Times New Roman"/>
                <w:lang w:eastAsia="pl-PL"/>
              </w:rPr>
              <w:br/>
              <w:t>- Pedał hamulca do unieruchomienia koła podczas zakładania ciężarka</w:t>
            </w:r>
            <w:r w:rsidRPr="004751E6">
              <w:rPr>
                <w:rFonts w:ascii="Arial Narrow" w:eastAsia="Times New Roman" w:hAnsi="Arial Narrow" w:cs="Times New Roman"/>
                <w:lang w:eastAsia="pl-PL"/>
              </w:rPr>
              <w:br/>
            </w:r>
            <w:r w:rsidRPr="004751E6">
              <w:rPr>
                <w:rFonts w:ascii="Arial Narrow" w:eastAsia="Times New Roman" w:hAnsi="Arial Narrow" w:cs="Times New Roman"/>
                <w:lang w:eastAsia="pl-PL"/>
              </w:rPr>
              <w:lastRenderedPageBreak/>
              <w:t>- Czytelny 19“ monitor TFT</w:t>
            </w:r>
            <w:r w:rsidRPr="004751E6">
              <w:rPr>
                <w:rFonts w:ascii="Arial Narrow" w:eastAsia="Times New Roman" w:hAnsi="Arial Narrow" w:cs="Times New Roman"/>
                <w:lang w:eastAsia="pl-PL"/>
              </w:rPr>
              <w:br/>
              <w:t>- Ręczne pozycjonowanie ciężarka w 3 pozycjach (12 / 3 / 6)</w:t>
            </w:r>
            <w:r w:rsidRPr="004751E6">
              <w:rPr>
                <w:rFonts w:ascii="Arial Narrow" w:eastAsia="Times New Roman" w:hAnsi="Arial Narrow" w:cs="Times New Roman"/>
                <w:lang w:eastAsia="pl-PL"/>
              </w:rPr>
              <w:br/>
              <w:t>- Średnica obręczy – pomiar automatyczny 10" - 26"; pomiar ręczny 6”- 40”</w:t>
            </w:r>
            <w:r w:rsidRPr="004751E6">
              <w:rPr>
                <w:rFonts w:ascii="Arial Narrow" w:eastAsia="Times New Roman" w:hAnsi="Arial Narrow" w:cs="Times New Roman"/>
                <w:lang w:eastAsia="pl-PL"/>
              </w:rPr>
              <w:br/>
              <w:t>- Szerokość obręczy – pomiar autom. 1" - 21"; pomiar ręczny 1”- 24”</w:t>
            </w:r>
            <w:r w:rsidRPr="004751E6">
              <w:rPr>
                <w:rFonts w:ascii="Arial Narrow" w:eastAsia="Times New Roman" w:hAnsi="Arial Narrow" w:cs="Times New Roman"/>
                <w:lang w:eastAsia="pl-PL"/>
              </w:rPr>
              <w:br/>
              <w:t>- Maksymalna średnica koła 1.200 mm</w:t>
            </w:r>
            <w:r w:rsidRPr="004751E6">
              <w:rPr>
                <w:rFonts w:ascii="Arial Narrow" w:eastAsia="Times New Roman" w:hAnsi="Arial Narrow" w:cs="Times New Roman"/>
                <w:lang w:eastAsia="pl-PL"/>
              </w:rPr>
              <w:br/>
              <w:t>- Maksymalny ciężar koła 70 kg</w:t>
            </w:r>
            <w:r w:rsidRPr="004751E6">
              <w:rPr>
                <w:rFonts w:ascii="Arial Narrow" w:eastAsia="Times New Roman" w:hAnsi="Arial Narrow" w:cs="Times New Roman"/>
                <w:lang w:eastAsia="pl-PL"/>
              </w:rPr>
              <w:br/>
              <w:t>- Prędkość wyważania (60/50 Hz) 280 / 250 obr / min</w:t>
            </w:r>
            <w:r w:rsidRPr="004751E6">
              <w:rPr>
                <w:rFonts w:ascii="Arial Narrow" w:eastAsia="Times New Roman" w:hAnsi="Arial Narrow" w:cs="Times New Roman"/>
                <w:lang w:eastAsia="pl-PL"/>
              </w:rPr>
              <w:br/>
              <w:t>- w zakresie dostawy: Kołnierz centrujący, ręczny uchwyt szybkomocujący, pierścień gumowy, 3 stożki centrujące (42–111,5 mm), szczypce, ciężarek wzorcowy, sprawdzian</w:t>
            </w:r>
            <w:r w:rsidRPr="004751E6">
              <w:rPr>
                <w:rFonts w:ascii="Arial Narrow" w:eastAsia="Times New Roman" w:hAnsi="Arial Narrow" w:cs="Times New Roman"/>
                <w:lang w:eastAsia="pl-PL"/>
              </w:rPr>
              <w:br/>
              <w:t>- dodatkowo zewnętrzne ramie do automatycznego pomiaru szerokości felgi oraz uchwyt do kół motocyklowych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97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53</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Montażownica do kół</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bCs/>
                <w:lang w:eastAsia="pl-PL"/>
              </w:rPr>
              <w:t xml:space="preserve">Montażownica do opon </w:t>
            </w:r>
            <w:r w:rsidRPr="004751E6">
              <w:rPr>
                <w:rFonts w:ascii="Arial Narrow" w:eastAsia="Times New Roman" w:hAnsi="Arial Narrow" w:cs="Times New Roman"/>
                <w:b/>
                <w:bCs/>
                <w:lang w:eastAsia="pl-PL"/>
              </w:rPr>
              <w:br/>
              <w:t>-</w:t>
            </w:r>
            <w:r w:rsidRPr="004751E6">
              <w:rPr>
                <w:rFonts w:ascii="Arial Narrow" w:eastAsia="Times New Roman" w:hAnsi="Arial Narrow" w:cs="Times New Roman"/>
                <w:lang w:eastAsia="pl-PL"/>
              </w:rPr>
              <w:t xml:space="preserve"> konstrukcję typu G-frame – specjalnie wzmocniony sworzeń kolumny wraz z przekonstruowanym korpusem</w:t>
            </w:r>
            <w:r w:rsidRPr="004751E6">
              <w:rPr>
                <w:rFonts w:ascii="Arial Narrow" w:eastAsia="Times New Roman" w:hAnsi="Arial Narrow" w:cs="Times New Roman"/>
                <w:lang w:eastAsia="pl-PL"/>
              </w:rPr>
              <w:br/>
              <w:t>-  wzmocniona konstrukcja urządzenia, obliczona przy pomocy MES (metoda elementów skończonych)– specjalnie wzmocniony sworzeń kolumny wraz z przekonstruowanym korpusem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system poprzecznych czterech szczęk zaciskowych - stabilny system zaciskania obręczy</w:t>
            </w:r>
            <w:r w:rsidRPr="004751E6">
              <w:rPr>
                <w:rFonts w:ascii="Arial Narrow" w:eastAsia="Times New Roman" w:hAnsi="Arial Narrow" w:cs="Times New Roman"/>
                <w:lang w:eastAsia="pl-PL"/>
              </w:rPr>
              <w:br/>
              <w:t>- Układ przeciwbieżnych siłowników - optymalne wyrównanie sił między szczękami zaciskowymi</w:t>
            </w:r>
            <w:r w:rsidRPr="004751E6">
              <w:rPr>
                <w:rFonts w:ascii="Arial Narrow" w:eastAsia="Times New Roman" w:hAnsi="Arial Narrow" w:cs="Times New Roman"/>
                <w:lang w:eastAsia="pl-PL"/>
              </w:rPr>
              <w:br/>
              <w:t>- wyposażona w inflator w szczekach zaciskowych</w:t>
            </w:r>
            <w:r w:rsidRPr="004751E6">
              <w:rPr>
                <w:rFonts w:ascii="Arial Narrow" w:eastAsia="Times New Roman" w:hAnsi="Arial Narrow" w:cs="Times New Roman"/>
                <w:lang w:eastAsia="pl-PL"/>
              </w:rPr>
              <w:br/>
              <w:t>- wyposażona w dwu-funkcyjny siłownik odrywacza opony- obsługa za pomocą dźwigni sterującej umieszczonej na odrywaczu</w:t>
            </w:r>
            <w:r w:rsidRPr="004751E6">
              <w:rPr>
                <w:rFonts w:ascii="Arial Narrow" w:eastAsia="Times New Roman" w:hAnsi="Arial Narrow" w:cs="Times New Roman"/>
                <w:lang w:eastAsia="pl-PL"/>
              </w:rPr>
              <w:br/>
              <w:t>- wyposażona w Pneumatycznie sterowaną kolumnę składającą  się z 2 oddzielnie sterowanych ramion, które ułatwiają prace przy montażu i demontażu opon typu UHP i RFT</w:t>
            </w:r>
            <w:r w:rsidRPr="004751E6">
              <w:rPr>
                <w:rFonts w:ascii="Arial Narrow" w:eastAsia="Times New Roman" w:hAnsi="Arial Narrow" w:cs="Times New Roman"/>
                <w:lang w:eastAsia="pl-PL"/>
              </w:rPr>
              <w:br/>
              <w:t xml:space="preserve">- Maks. średnica koła 1200 mm </w:t>
            </w:r>
            <w:r w:rsidRPr="004751E6">
              <w:rPr>
                <w:rFonts w:ascii="Arial Narrow" w:eastAsia="Times New Roman" w:hAnsi="Arial Narrow" w:cs="Times New Roman"/>
                <w:lang w:eastAsia="pl-PL"/>
              </w:rPr>
              <w:br/>
              <w:t xml:space="preserve">- Maks. szerokość koła 12,5“ </w:t>
            </w:r>
            <w:r w:rsidRPr="004751E6">
              <w:rPr>
                <w:rFonts w:ascii="Arial Narrow" w:eastAsia="Times New Roman" w:hAnsi="Arial Narrow" w:cs="Times New Roman"/>
                <w:lang w:eastAsia="pl-PL"/>
              </w:rPr>
              <w:br/>
              <w:t xml:space="preserve">- Średnica obręczy (wew.) 12“ do 28“ </w:t>
            </w:r>
            <w:r w:rsidRPr="004751E6">
              <w:rPr>
                <w:rFonts w:ascii="Arial Narrow" w:eastAsia="Times New Roman" w:hAnsi="Arial Narrow" w:cs="Times New Roman"/>
                <w:lang w:eastAsia="pl-PL"/>
              </w:rPr>
              <w:br/>
              <w:t xml:space="preserve">- Średnica obręczy (zew) 10“ do 24“ </w:t>
            </w:r>
            <w:r w:rsidRPr="004751E6">
              <w:rPr>
                <w:rFonts w:ascii="Arial Narrow" w:eastAsia="Times New Roman" w:hAnsi="Arial Narrow" w:cs="Times New Roman"/>
                <w:lang w:eastAsia="pl-PL"/>
              </w:rPr>
              <w:br/>
              <w:t xml:space="preserve">- 2 prędkości obracania stołu 7 – 15 obr/min </w:t>
            </w:r>
            <w:r w:rsidRPr="004751E6">
              <w:rPr>
                <w:rFonts w:ascii="Arial Narrow" w:eastAsia="Times New Roman" w:hAnsi="Arial Narrow" w:cs="Times New Roman"/>
                <w:lang w:eastAsia="pl-PL"/>
              </w:rPr>
              <w:br/>
              <w:t xml:space="preserve">- Nacisk odrywacza opony 11.500 N </w:t>
            </w:r>
            <w:r w:rsidRPr="004751E6">
              <w:rPr>
                <w:rFonts w:ascii="Arial Narrow" w:eastAsia="Times New Roman" w:hAnsi="Arial Narrow" w:cs="Times New Roman"/>
                <w:lang w:eastAsia="pl-PL"/>
              </w:rPr>
              <w:br/>
              <w:t>- Zasilanie 400 V,  50 Hz</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Instrukcja w języku polskim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4751E6" w:rsidRPr="004751E6" w:rsidRDefault="004751E6" w:rsidP="004751E6">
            <w:pPr>
              <w:rPr>
                <w:rFonts w:ascii="Arial Narrow" w:eastAsia="Times New Roman" w:hAnsi="Arial Narrow" w:cs="Times New Roman"/>
                <w:lang w:eastAsia="pl-PL"/>
              </w:rPr>
            </w:pP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1203"/>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54</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Wulkanizator</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z termostatem, wyłącznikiem czasowym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- 6 kompletów głowic grzewczych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pneumatyczny docisk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możliwość obrotu głowic o 90 stopni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Instrukcja w języku polskim </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4751E6" w:rsidRPr="004751E6" w:rsidRDefault="004751E6" w:rsidP="004751E6">
            <w:pPr>
              <w:rPr>
                <w:rFonts w:ascii="Arial Narrow" w:eastAsia="Times New Roman" w:hAnsi="Arial Narrow" w:cs="Times New Roman"/>
                <w:lang w:eastAsia="pl-PL"/>
              </w:rPr>
            </w:pP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22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55</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Tokarka kłowa uniwersalna z oprzyrządowaniem</w:t>
            </w:r>
          </w:p>
          <w:p w:rsidR="004751E6" w:rsidRPr="004751E6" w:rsidRDefault="004751E6" w:rsidP="004751E6">
            <w:pPr>
              <w:rPr>
                <w:rFonts w:ascii="Arial Narrow" w:eastAsia="Times New Roman" w:hAnsi="Arial Narrow" w:cs="Times New Roman"/>
                <w:lang w:eastAsia="pl-PL"/>
              </w:rPr>
            </w:pP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Dane techniczne: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Moc silnika: 5.5 kW 400V 50Hz</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Wznios kłów: 230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Odległość pomiędzy kłami: 1000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Maks. średnica toczenia: 465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toczenia nad suportem: 270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toczenia w wybraniu mostka: 690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Długość mostka: 240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Obroty wrzeciona: 25-2000 obr/min.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Liczba zakresów prędkości: 12</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Stożek wrzeciona: MK 6</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System mocowania we wrzecionie Camlock ASA D1-6"</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Prześwit wrzeciona</w:t>
            </w:r>
            <w:r w:rsidRPr="004751E6">
              <w:rPr>
                <w:rFonts w:ascii="Arial Narrow" w:eastAsia="Times New Roman" w:hAnsi="Arial Narrow" w:cs="Times New Roman"/>
                <w:lang w:eastAsia="pl-PL"/>
              </w:rPr>
              <w:tab/>
              <w:t>: 58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Szerokość łoża: 300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Przesuw suportu wzdłużnego: 128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Przesuw suportu poprzecznego: 285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Stożek konika: MK 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Wysuw tulei konika: 180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Posuw wzdłużny: 0,031 - 1,7 mm/obr (40 posuwów)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Posuw poprzeczny: 0,020 - 0,573 mm/obr (40 posuwów)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Skok gwintu metrycznego: 0,1 - 14 mm/obr (53 ustawienia gwintu)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Skok gwintu calowego: 112 - 2 ustawienia gwintu/1" (40 ustawień gwintu)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Gwint stożkowy: 4 - 112 (50 ustawień gwintów)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Gwint modułowy: 0,1 - 7 (34 ustawień gwintów)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Max. wysokość gniazda imaka nożowego: 25 mm</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lang w:eastAsia="pl-PL"/>
              </w:rPr>
              <w:br/>
            </w:r>
            <w:r w:rsidRPr="004751E6">
              <w:rPr>
                <w:rFonts w:ascii="Arial Narrow" w:eastAsia="Times New Roman" w:hAnsi="Arial Narrow" w:cs="Times New Roman"/>
                <w:b/>
                <w:lang w:eastAsia="pl-PL"/>
              </w:rPr>
              <w:t>Wyposażenie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Uchwyt trójszczękowy Ø 250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Uchwyt czteroszczękowy Ø 300 mm z niezależną regulacją szczęk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Tarcza mocująca Ø 350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Tuleja redukcyjna MK 6/MK 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kły stałe MK 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Podtrzymka stała prześwit od 25 do 178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Podtrzymka ruchoma prześwit od 19 do 114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Cyfrowy licznik położenia DPA 2000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System chłodzenia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Optyczne liniały pomiarowe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Podstawa obrabiarki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Hamulec wrzeciona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Osłona przed rozbryzgami chłodziwa zmontowana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Osłona uchwytu tokarskiego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Zegar do gwintów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Szybko wymienny imak narzędziowy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Oświetlenie przestrzeni roboczej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kół zmianowych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Narzędzia serwisowe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Przekładnia  zalana wysokiej jakości olejem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Dokumentacja DTR</w:t>
            </w:r>
            <w:r w:rsidRPr="004751E6">
              <w:rPr>
                <w:rFonts w:ascii="Arial Narrow" w:eastAsia="Times New Roman" w:hAnsi="Arial Narrow" w:cs="Times New Roman"/>
                <w:lang w:eastAsia="pl-PL"/>
              </w:rPr>
              <w:t xml:space="preserve"> wraz instrukcją w języku polskim oraz deklaracją zgodności CE,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Szkolenie z obsługi dla 3 osób</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przeglądy techniczne do 36 m-cy od daty zakupu.</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Warunki logistyczne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 xml:space="preserve"> </w:t>
            </w:r>
            <w:r w:rsidRPr="004751E6">
              <w:rPr>
                <w:rFonts w:ascii="Arial Narrow" w:eastAsia="Times New Roman" w:hAnsi="Arial Narrow" w:cs="Times New Roman"/>
                <w:lang w:eastAsia="pl-PL"/>
              </w:rPr>
              <w:t>Transport / montaż</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obrabiarek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315"/>
        </w:trPr>
        <w:tc>
          <w:tcPr>
            <w:tcW w:w="540" w:type="dxa"/>
            <w:tcBorders>
              <w:bottom w:val="single" w:sz="4" w:space="0" w:color="auto"/>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56</w:t>
            </w:r>
          </w:p>
        </w:tc>
        <w:tc>
          <w:tcPr>
            <w:tcW w:w="2574" w:type="dxa"/>
            <w:tcBorders>
              <w:bottom w:val="single" w:sz="4" w:space="0" w:color="auto"/>
            </w:tcBorders>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Wyposażenie stanowiska tokarskiego w narzędzia</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Noże tokarskie z płytkami węglikowymi HM, 8 mm,</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Dane techniczne: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Ilość: 7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Opis: - Ostrze z płytki węglikowej,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Powłoka ostrza TiN,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 drewnianej skrzynce</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zestaw płytek wieloostrzowych x 5 szt. dla każdego noża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Oznaczenie ISO dla uchwytu: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nóż tokarski 1:SWGCR/L0810D05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nóż tokarski 2: SCLCR/L0810D06</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nóż tokarskich 3: SDJCR/L0810D07</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 nóż tokarski 4: SDNCN/L0810D07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nóż tokarskich 5: SCLCL0810D06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nóż tokarskich 6: LW0810R/L 04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nóż tokarskich 7: QA0812R/L03 h1 = 8 mm.</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inne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Zestaw noży tokarskich HM 8 mm: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zestaw płytek wieloostrzowych x 5 szt. dla każdego noża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1.Nóż SWGC / L0808 D05 / płytka WCMTO50308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2.Nóż SWGC / R0808 D05/ płytka WCMTO50308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3.Nóż SSDC /N0808  D06 / płytka SCMT06204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4.Nóż STGC/ R0808 D09 / płytka TCMT090204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5.Nóż SDJC / R0808 D07  / płytka  DCMT070204</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i/>
                <w:lang w:eastAsia="pl-PL"/>
              </w:rPr>
              <w:t>lub inne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Zestaw noży tokarskich HM10 mm: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zestaw płytek wieloostrzowych x 5</w:t>
            </w: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szt. dla każdego noża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Nóż SWGC / L1010 E05 / płytka WCMTO50308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Nóż SWGC / R1010 E05/ płytka WCMTO50308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Nóż SSDC /N1010  E06 / płytka SCMT06204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 Nóż STGC/ R1010 E09 / płytka TCMT090204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 Nóż SDJC / R1010 E07  / płytka  DCMT070204</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lastRenderedPageBreak/>
              <w:t>lub inne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Zestaw noży tokarskich HM12mm:</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zestaw płytek wieloostrzowych x 5</w:t>
            </w: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szt. dla każdego noża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Nóż SWGC / L1212  H05 / płytka WCMTO50308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Nóż SWGC / R1212  H05/ płytka WCMTO50308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Nóż SSDC /N1212  H06 / płytka SCMT06204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 Nóż STGC/ R1212 H09 / płytka TCMT090204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 Nóż SDJC / R1212  H07  / płytka  DCMT070204</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inne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Zestaw noży tokarskich HM16mm: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zestaw płytek wieloostrzowych x 5 szt. dla każdego noża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Nóż PWNL / R1616  H06 / płytka WNMG060408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Nóż PWNL / L1616  H06 / płytka WNMG060408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Nóż PSDNN / L1616  H09 / płytka SNMG090304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 Nóż CKJN / R1616  H16 / płytka KNUX160405R</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 Nóż MDJN / R1616  H11 / płytka DMNG110408</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inne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noży tokarskich HM 16 mm</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zestaw płytek wieloostrzowych x 5</w:t>
            </w: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szt. dla każdego noża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Nóż MVJNR / 1616  H16 / płytka VNMG160408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Nóż PRANN / 1616  H10 / płytka VNMG160408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Nóż MVVNN / 1616  H16 / płytka RNMM1003MO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4. Nóż PRGNR / 1616  H10 / płytka RNMM1003MO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 Nóż SER / 1616  H16 / płytka 16ERAG60</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inne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Zestaw noży tokarskich HM od 8 mm do 20 mm:</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zestaw płytek wieloostrzowych x 5 szt. dla każdego noża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Nóż S10K / SIR 0008  H08 / płytka 08IRA60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Nóż S10K /  SIR 0010   K11 / płytka 11IRA60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Nóż S10K / SIR 0012    M11 / płytka 11IRA60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 Nóż S10K / SIR 0016   P16 / płytka 16IRA60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 Nóż S10K / SIR 0020  S16 / płytka 16IRA60</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inne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Kieł obrotowy MT 4.</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Maks. odchyłka współosiowości 0.006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Obroty maks. 3500 obr./min.; obciążalność promieniowa maks. 1250 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-PN-EN-ISO dla narzędzi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Zabierak tokarski   25 mm chwyt prosty</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Zabierak tokarski   32 mm chwyt prosty</w:t>
            </w:r>
            <w:r w:rsidRPr="004751E6">
              <w:rPr>
                <w:rFonts w:ascii="Arial Narrow" w:eastAsia="Times New Roman" w:hAnsi="Arial Narrow" w:cs="Times New Roman"/>
                <w:b/>
                <w:lang w:eastAsia="pl-PL"/>
              </w:rPr>
              <w:tab/>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Zabierak tokarski   20 mm chwyt prosty</w:t>
            </w:r>
            <w:r w:rsidRPr="004751E6">
              <w:rPr>
                <w:rFonts w:ascii="Arial Narrow" w:eastAsia="Times New Roman" w:hAnsi="Arial Narrow" w:cs="Times New Roman"/>
                <w:b/>
                <w:lang w:eastAsia="pl-PL"/>
              </w:rPr>
              <w:tab/>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Zabierak tokarski   12 mm chwyt prosty</w:t>
            </w:r>
            <w:r w:rsidRPr="004751E6">
              <w:rPr>
                <w:rFonts w:ascii="Arial Narrow" w:eastAsia="Times New Roman" w:hAnsi="Arial Narrow" w:cs="Times New Roman"/>
                <w:lang w:eastAsia="pl-PL"/>
              </w:rPr>
              <w:tab/>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-PN-EN-ISO dla narzędzi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Tuleja redukcyjna</w:t>
            </w:r>
            <w:r w:rsidRPr="004751E6">
              <w:rPr>
                <w:rFonts w:ascii="Arial Narrow" w:eastAsia="Times New Roman" w:hAnsi="Arial Narrow" w:cs="Times New Roman"/>
                <w:lang w:eastAsia="pl-PL"/>
              </w:rPr>
              <w: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MK 2 / 1; Mk3/1;3/2; MK4/1; MK 4/2; MK 4.3</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Nawiertak NWRd</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8; 5; 4; 3,15; 2,5; 2    DIN 333B HSS</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inne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Rozwiertak</w:t>
            </w: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NRTa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10,8; 11,8; 12,8; </w:t>
            </w: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b/>
                <w:lang w:val="en-US" w:eastAsia="pl-PL"/>
              </w:rPr>
              <w:t xml:space="preserve">NRTc: </w:t>
            </w:r>
            <w:r w:rsidRPr="004751E6">
              <w:rPr>
                <w:rFonts w:ascii="Arial Narrow" w:eastAsia="Times New Roman" w:hAnsi="Arial Narrow" w:cs="Times New Roman"/>
                <w:lang w:val="en-US" w:eastAsia="pl-PL"/>
              </w:rPr>
              <w:t>5 H7; 13 H7; 17 H7; 19 H7, 21,6 H7; 23,6 H7; 26 H7</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Wiertła kręte z chwytem walcowym krótkie z ostrzami z węglików spiekanych: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Wiertlo NWWa: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3 / 70; 3,5/70; 4/80; 5/90; 6/100; 7/110; 8/120; 9/130; 10/120; 11/160; 12/160; 13/200; 14/200; 16/200; 18/200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Wiertła kręte z chwytem stożkowym Morse'a do stali i żeliwa NWKc</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Wiertło NWKc: 10; 10,5; 10,75; 11; 11,25; 11,5; 11,75;12; 12,2; 12,5; 12,75; 13; 13,25; 13,5; 13,75; 14; 14,25; 14,75; 15; 15,25; 15,5; 15,75; 16; 16,5; 17; 17.5; 18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Tarcza zabierakowa na zabieraki proste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-normy zagraniczne DIN</w:t>
            </w:r>
          </w:p>
          <w:p w:rsidR="004751E6" w:rsidRPr="004751E6" w:rsidRDefault="004751E6" w:rsidP="004751E6">
            <w:pPr>
              <w:rPr>
                <w:rFonts w:ascii="Arial Narrow" w:eastAsia="Times New Roman" w:hAnsi="Arial Narrow" w:cs="Times New Roman"/>
                <w:b/>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Kołnierz do mocowania uchwytu tokarskiego Ø 200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Sprawdzian grzbietowy do gwintów</w:t>
            </w: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 xml:space="preserve">metryczno – calowy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Gwintowniki i narzynki M3 - M20  zestaw: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wykonane ze stali szybkotnącej HSS M2 zgodnie z DIN 352,</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każdy rozmiar gwintowania powinien składać się z trzech gwintowników – gwintownika wstępnego, zdzieraka i gwintownika wykańczającego,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 skład kompletu wchodzą:</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gwintowniki - gwinty: M3, M4, M5, M6, M8, M10, M12, M14, M16, M18, M20,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narzynki - gwinty: M3, M4, M5, M6, M8, M10, M12, M14, M16, M18, M20,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pokrętła do gwintowników,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uchwyty do narzynek,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wkrętak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zapakowany w metalową walizkę.</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Uchwyt wiertarski na kluczyk do średnicy wierteł Φ`1 - 15mm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 trzpieniem MK4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Nóż tokarski składany S12K SCLCR 09  na płytkę wieloostrzową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CCM. 09T3</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 zestaw płytek wieloostrzowych x 5 szt.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Dane techniczne:- d-12;- h-11;- L-125;- f-09</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System mocowania płytek - „S"</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inny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Nóż tokarski składany S12K STFCR 11  na płytkę wieloostrzową TC..T 1102rr</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 xml:space="preserve">+ zestaw płytek wieloostrzowych x 5 szt.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Dane techniczne:- d - 12 mm;- h -11 mm;- L - 125 mm;- f - 09 mm;- D min - 17 mm.</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inny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Nóż tokarski składany wytaczak S20S CTFPR 16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 xml:space="preserve"> na płytkę wieloostrzową TNM. 1604rr</w:t>
            </w:r>
            <w:r w:rsidRPr="004751E6">
              <w:rPr>
                <w:rFonts w:ascii="Arial Narrow" w:eastAsia="Times New Roman" w:hAnsi="Arial Narrow" w:cs="Times New Roman"/>
                <w:lang w:eastAsia="pl-PL"/>
              </w:rPr>
              <w:t>.</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zestaw płytek wieloostrzowych x 5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Dane techniczne:-  d - 20,0 mm; h - 18,3 mm; L-200,0 mm; f - 14,0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 min - 25,0 mm</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inny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Nóż tokarski składany wytaczak S20S CTFPR 16 na płytkę wieloostrzową TNM. 1604rr.</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zestaw płytek wieloostrzowych x 5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Dane techniczne: d - 20,0 mm; h - 18,3 mm; L-200,0 mm; f - 14,0 mm;              D min - 25,0 mm</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inny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Nóż tokarski składany do przecinania i rowkowania GSR 20X20 M4 T20   na płytki Korloy MGM. 4</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zestaw płytek wieloostrzowych x 5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Dane techniczne:- H-20; B-20; L-125; S-20.4; tmax-20</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inny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Zestaw wierteł maszynowych od Φ 1 mm do  Φ 15 mm ( 170 szt.) tytanowe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19 różnych rozmiarów wierteł:</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rozmiar: 8.5/ 9.0/ 9.5/ 10.0 mm (po 5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rozmiar: 1.0/ 1.5/ 2.0/ 2.5/ 3.0/ 3.5/ 4.0/ 4.5/ 5.0/ 5.5/ 6.0/ 6.5/ 7.0/ 7.5/ 8.0 mm (po 10szt.)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NOŻE DO GWINTÓW ZEWNĘTRZNYCH I WEWNĘTRZNYCH</w:t>
            </w:r>
          </w:p>
          <w:p w:rsidR="004751E6" w:rsidRPr="004751E6" w:rsidRDefault="004751E6" w:rsidP="004751E6">
            <w:pPr>
              <w:rPr>
                <w:rFonts w:ascii="Arial Narrow" w:eastAsia="Times New Roman" w:hAnsi="Arial Narrow" w:cs="Times New Roman"/>
                <w:b/>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Nóż tokarski składany go gwintów SIR S16M 16 firmy Akko na płytki wieloostrzowe 16 IR/L.</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zestaw płytek wieloostrzowych x 5 szt.</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inny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Dane techniczne:- D-16; D1-16; L-150; F-11,7; Dmin-19</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Nóż tokarski składany go gwintów PEL 25x25 M16C AKKO ( nazwa producenta SEL-2020 K16C) firmy Akko na płytki wieloostrzowe 16 EL</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lastRenderedPageBreak/>
              <w:t>lub inny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Dane techniczne:h - 25 mm, b - 25 mm, L - 150 mm,F - 25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Nóż tokarski NNGd, 16x16,  ISO 13. do gwintów wewnętrznych prawych, o kącie 60 stopni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gatunek węglików S30/P30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Nóż tokarski NNGc 20X12  ISO 12R</w:t>
            </w: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 xml:space="preserve">do gwintów zewnętrznych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gatunek węglików S30/P30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Nóż tokarski NNGc 20X12   ISO 12R   szt. 3</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 wysokogatunkowej stali szybkotnącej SK5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Radełko dwukrążkowe z oprawką 25 x 18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b/>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Szafka warsztatowa SW01G/EE</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inna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nośność całkowita: 200 kg, nośność blatu: 100 kg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wymiary gabarytowe (dług. x wys. x głęb.): 900x875x500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konstrukcja zgrzewana z wysokiej jakości blachy stalowej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wyposażenie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korpus z blachy stalowej w wersji z przegrodą lub bez przegrody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blat z płyty wiórowej # 18 mm pokryty gumą ryflowaną #3 mm, wykończony z 3 stron rantem o wys. 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dwa rzędy szuflad modułowych po cztery w rzędzie wyposażone 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prowadnice teleskopowe o nośności 40 kg, wysuw szuflad 90 %, zabezpieczenie przed wypadaniem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zamykanie centralne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zamek cylindryczny, 2 klucze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regulatory umożliwiające poziomowanie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malowane proszkowo</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Suwmiarka  uniwersalna  150/180 z odczytem cyfrowym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Dokładność odczytu 0,01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pomiarowych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Mikrometr zewnętrzny z kabłąkiem i izolacją termiczną 0-25 mm; 25- 50 mm; 50 – 75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Dokładność ±2 μm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Podziałka 0.01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Dostawa Etui, klucz, wzorzec (od 25 mm wzwyż), certyfikat inspekcji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pomiarowych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tc>
        <w:tc>
          <w:tcPr>
            <w:tcW w:w="851" w:type="dxa"/>
          </w:tcPr>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lastRenderedPageBreak/>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szt.</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285"/>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57</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Frezarka konwencjonalna z oprzyrządowaniem</w:t>
            </w:r>
          </w:p>
        </w:tc>
        <w:tc>
          <w:tcPr>
            <w:tcW w:w="5528"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Dane techniczne: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Silnik</w:t>
            </w:r>
            <w:r w:rsidRPr="004751E6">
              <w:rPr>
                <w:rFonts w:ascii="Arial Narrow" w:eastAsia="Times New Roman" w:hAnsi="Arial Narrow" w:cs="Times New Roman"/>
                <w:lang w:eastAsia="pl-PL"/>
              </w:rPr>
              <w:tab/>
              <w:t>9,2 kW / 400V / 50 Hz</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Maks. zakres wiercenia w stali Ø 30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Maks. średnica freza czołowego Ø 100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Maks. średnica freza trzpieniowego Ø 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System mocowania we wrzecionie ISO50 (DIN 2080)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Skręt głowicy 360°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Liczba zakresów obrotów wrzeciona 12</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Odległość wrzeciono – stół 0 - 400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Stół krzyżowy - dł. x szer. 1600 x 360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Przesuw Y automatyczny/ręczny 1290 mm / 1000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Przesuw X automatyczny/ręczny 290mm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Przesuw Z automatyczny 400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Wymiar rowka teowego / rozstaw / liczba rowków 14 mm / 95 mm / 3</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Nośność maks.</w:t>
            </w:r>
            <w:r w:rsidRPr="004751E6">
              <w:rPr>
                <w:rFonts w:ascii="Arial Narrow" w:eastAsia="Times New Roman" w:hAnsi="Arial Narrow" w:cs="Times New Roman"/>
                <w:lang w:eastAsia="pl-PL"/>
              </w:rPr>
              <w:tab/>
              <w:t>450 kg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Ilość zakresów</w:t>
            </w:r>
            <w:r w:rsidRPr="004751E6">
              <w:rPr>
                <w:rFonts w:ascii="Arial Narrow" w:eastAsia="Times New Roman" w:hAnsi="Arial Narrow" w:cs="Times New Roman"/>
                <w:lang w:eastAsia="pl-PL"/>
              </w:rPr>
              <w:tab/>
              <w:t>12 zakresów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Obroty wrzeciona</w:t>
            </w:r>
            <w:r w:rsidRPr="004751E6">
              <w:rPr>
                <w:rFonts w:ascii="Arial Narrow" w:eastAsia="Times New Roman" w:hAnsi="Arial Narrow" w:cs="Times New Roman"/>
                <w:lang w:eastAsia="pl-PL"/>
              </w:rPr>
              <w:tab/>
              <w:t>60 - 1750 obr/min</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Wyposażenie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Wrzeciono ISO 40 / MK3</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Uchwyt wiertarski Ø 3 - 16mm / B18</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Trzpień frezarki 7:24 ISO 50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Wrzeciono ISO 50 / MK3</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Narzędzia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Wrzeciono poziome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Cyfrowy 3 osiowy wyświetlacz pozycji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Chłodzenie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Lampa</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Dokumentacja DTR wraz instrukcją w języku polskim oraz deklaracją zgodności CE,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Szkolenie z obsługi dla 3 osób</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przeglądy techniczne do 36 m-cy od daty zakupu.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Warunki logistyczne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Transport / montaż</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PN-EN-ISO dla obrabiarek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tc>
        <w:tc>
          <w:tcPr>
            <w:tcW w:w="851" w:type="dxa"/>
            <w:vAlign w:val="center"/>
          </w:tcPr>
          <w:p w:rsidR="004751E6" w:rsidRPr="004751E6" w:rsidRDefault="004751E6" w:rsidP="004751E6">
            <w:pPr>
              <w:jc w:val="center"/>
              <w:rPr>
                <w:rFonts w:ascii="Arial Narrow" w:eastAsia="Times New Roman" w:hAnsi="Arial Narrow" w:cs="Times New Roman"/>
                <w:lang w:eastAsia="pl-PL"/>
              </w:rPr>
            </w:pPr>
            <w:r w:rsidRPr="004751E6">
              <w:rPr>
                <w:rFonts w:ascii="Arial Narrow" w:eastAsia="Times New Roman" w:hAnsi="Arial Narrow" w:cs="Times New Roman"/>
                <w:lang w:eastAsia="pl-PL"/>
              </w:rPr>
              <w:t>1szt.</w:t>
            </w:r>
          </w:p>
          <w:p w:rsidR="004751E6" w:rsidRPr="004751E6" w:rsidRDefault="004751E6" w:rsidP="004751E6">
            <w:pPr>
              <w:spacing w:after="160" w:line="259" w:lineRule="auto"/>
              <w:jc w:val="center"/>
              <w:rPr>
                <w:rFonts w:ascii="Arial Narrow" w:eastAsia="Times New Roman" w:hAnsi="Arial Narrow" w:cs="Times New Roman"/>
                <w:lang w:eastAsia="pl-PL"/>
              </w:rPr>
            </w:pPr>
          </w:p>
          <w:p w:rsidR="004751E6" w:rsidRPr="004751E6" w:rsidRDefault="004751E6" w:rsidP="004751E6">
            <w:pPr>
              <w:spacing w:after="160" w:line="259" w:lineRule="auto"/>
              <w:jc w:val="center"/>
              <w:rPr>
                <w:rFonts w:ascii="Arial Narrow" w:eastAsia="Times New Roman" w:hAnsi="Arial Narrow" w:cs="Times New Roman"/>
                <w:lang w:eastAsia="pl-PL"/>
              </w:rPr>
            </w:pPr>
          </w:p>
          <w:p w:rsidR="004751E6" w:rsidRPr="004751E6" w:rsidRDefault="004751E6" w:rsidP="004751E6">
            <w:pPr>
              <w:spacing w:after="160" w:line="259" w:lineRule="auto"/>
              <w:jc w:val="center"/>
              <w:rPr>
                <w:rFonts w:ascii="Arial Narrow" w:eastAsia="Times New Roman" w:hAnsi="Arial Narrow" w:cs="Times New Roman"/>
                <w:lang w:eastAsia="pl-PL"/>
              </w:rPr>
            </w:pP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195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58</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Wyposażenie stanowiska frezarskiego w narzędzia</w:t>
            </w:r>
          </w:p>
        </w:tc>
        <w:tc>
          <w:tcPr>
            <w:tcW w:w="5528" w:type="dxa"/>
          </w:tcPr>
          <w:p w:rsidR="004751E6" w:rsidRPr="004751E6" w:rsidRDefault="004751E6" w:rsidP="004751E6">
            <w:pP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 xml:space="preserve">Stół obrotowy poziomy/pionowy z uchwytem 3 szczękowym RTU 165 </w:t>
            </w:r>
          </w:p>
          <w:p w:rsidR="004751E6" w:rsidRPr="004751E6" w:rsidRDefault="004751E6" w:rsidP="004751E6">
            <w:pPr>
              <w:rPr>
                <w:rFonts w:ascii="Arial Narrow" w:eastAsia="Times New Roman" w:hAnsi="Arial Narrow" w:cs="Times New Roman"/>
                <w:b/>
                <w:bCs/>
                <w:lang w:eastAsia="pl-PL"/>
              </w:rPr>
            </w:pPr>
            <w:r w:rsidRPr="004751E6">
              <w:rPr>
                <w:rFonts w:ascii="Arial Narrow" w:eastAsia="Times New Roman" w:hAnsi="Arial Narrow" w:cs="Times New Roman"/>
                <w:b/>
                <w:bCs/>
                <w:lang w:eastAsia="pl-PL"/>
              </w:rPr>
              <w:t xml:space="preserve">lub inny o podobnych parametrach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Duży prześwit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Podział kąta 360° według skali stopniowej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Bezpośredni podział przy wykorzystaniu pomocniczej tarczy podziałowej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24 ustawienia (podział 15°)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Uchwyt trójszczękowy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7 tarcz podziałowych 2/3/4/6/8/12/24</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 zestawie tarcza mocująca z trzema rowkami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Konik frezarski z kłem współpracujący z stołem z rowkami teowymi 14 mm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Wznios kłów 103 - 166 mm</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Śruby do rowków teowych  M12x12x100</w:t>
            </w:r>
            <w:r w:rsidRPr="004751E6">
              <w:rPr>
                <w:rFonts w:ascii="Arial Narrow" w:eastAsia="Times New Roman" w:hAnsi="Arial Narrow" w:cs="Times New Roman"/>
                <w:lang w:eastAsia="pl-PL"/>
              </w:rPr>
              <w:t xml:space="preserve">  szt. 10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ab/>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Nakrętka wysoka 1,5d z kołnierzem M 12</w:t>
            </w:r>
            <w:r w:rsidRPr="004751E6">
              <w:rPr>
                <w:rFonts w:ascii="Arial Narrow" w:eastAsia="Times New Roman" w:hAnsi="Arial Narrow" w:cs="Times New Roman"/>
                <w:lang w:eastAsia="pl-PL"/>
              </w:rPr>
              <w:t xml:space="preserve">  szt. 10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Podkładka okrągła hartowana pod śrubę M 12</w:t>
            </w:r>
            <w:r w:rsidRPr="004751E6">
              <w:rPr>
                <w:rFonts w:ascii="Arial Narrow" w:eastAsia="Times New Roman" w:hAnsi="Arial Narrow" w:cs="Times New Roman"/>
                <w:lang w:eastAsia="pl-PL"/>
              </w:rPr>
              <w:t xml:space="preserve"> szt. 10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Uniwersalna podzielnica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Przechył w zakresie od -10° do 90°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Hartowana przekładnia ślimakowa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Precyzyjne łożyska skośne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Podział 40 : 1</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Szlifowana i hartowana tarcza podziałowa (24 sekcje podziałowe) umożliwiające dokładny podział do 150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Przechył w zakresie od -10° do 90°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Hartowana przekładnia ślimakowa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Precyzyjne łożyska skośne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Wyposażenie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Konik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Kieł</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Zabierak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Kryza uchwytu tokarskiego (140 mm) do montażu uchwytu tokarskiego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tarcze do podziału pośredniego, zapewniające każdy podział z zakresu od 2 do 50, oraz wiele podziałów do 380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Podstawka pryzmowo - kątowa</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Hartowana i szlifowana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kąta 0° do 60° oraz od 0° do -30°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Wykonane z hartowanej i szlifowanej stali węglowej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Tolerancja prostopadłości 0.005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Tolerancja kąta 0.01°</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Wymiary gabarytowe D x S x W: 75 x 25 x 32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Przystawka kątowa 90° do wspomagania czynności ustawczych</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Dokładność: równoległość i prostopadłość 0.01 na 100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Użebrowanie boczne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Dokładna obróbka zewnętrznych powierzchni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Wymiary gabarytowe D x S x W: 202 x 126 x 150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Zestaw elementów mocujących (zestaw 58 szt.</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 rowków teowych wymiar 14 mm, śruba mocująca M 12</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Gwinty metryczne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Półka do zawieszenia na ścianie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24 szt. trzpieni gwintowanych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 szt. nakrętek teowych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 szt. nakrętek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4 szt. łączników gwintowych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 szt. bloków schodkowych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12 szt. docisków schodkowych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Podkładki równoległe 13-41 mm (zestaw 20 szt.)</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 pozycjonowania obrabianych przedmiotów na stole roboczym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Szlifowane, dokładność powierzchni 0.01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Grubość 3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Długość 150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20 szt.: wymiary 2 x 13 mm/2 x 16 mm/2 x 19 mm/2 x 22 mm/2 x 25 mm/2 x 28 mm/2 x 31 mm/2 x 35 mm/2 x 38 mm/2 x 41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 drewnianej skrzynce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Docisk 18 mm/M 16 (2 szt.)</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Długość x Szerokość x W: 133 x 50 x 49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mocowania: 0 - 101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 xml:space="preserve">Trzpień mocujący uchwytu wiertarskiego stożek zewnętrzny </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stożek zewnętrzny ISO 40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trzpień uchwytu B16</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Szybkomocujący uchwyt wiertarski</w:t>
            </w: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do bezpośredniego mocowania MT3</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 1-16 mm; do 6000 obr./min.    </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 odchyłce współosiowości mniejsza niż 0.06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1 - 13 mm; B 16</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3 - 16 mm; B 16</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Zestaw oprawek ISO 40</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Uchwyt do mocowania tulejek zaciskowych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18 oprawek, wymiary Ø 2 - 20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1 trzpień M16/M16</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1 trzpień BT 40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Klucz haczykowy w zestawie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 metalowej skrzynce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Imadło maszynowe frezarskie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Szerokość szczęk 125 mm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Korpus wykonany z wysokogatunkowego żeliwa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Hartowane i szlifowane prowadnice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Hartowane, wymienne szczęki zaciskowe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Obrotowa podstawa, kąt obrotu do 360°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Szczęka pryzmowa 125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Imadło maszynowe trójosiowe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szerokość szczęk 75 mm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Skręt w poziomie o kąt do 90°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Skręt w pionie o kąt z zakresu +/- 45°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Czytelne podziałki dla każdej z osi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Hartowane, wymienne szczęki zaciskowe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Podstawa z możliwością obrotu o kąt do 360°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Głowica do kopiowania i frezowania ISO 40</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i/>
                <w:lang w:eastAsia="pl-PL"/>
              </w:rPr>
              <w:t xml:space="preserve">lub inna o podobnych parametrach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Uniwersalne mocowanie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 frezowania powierzchniowego i kopiowania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Wykonana z wysokogatunkowej stali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Wysoka precyzja wykonania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Przystosowana do frezowania z dużymi prędkościami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Ekonomiczna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 zestawem 5 szt. płytek RDET 1003 MOSN 8026</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Torx TX15 w komplecie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Dane techniczne: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5 ostrzy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zewnętrzna 63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Wymienne płytki Ø 10 mm</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+ 3 klp płytek  RDET 1003 MOSN 8026  – zapas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lastRenderedPageBreak/>
              <w:t>Głowica frezarska na płytki wieloostrzowe</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inna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Dane techniczne: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d mm-27; d5m-62; Bkw-12,4; c-7</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trzpienia-27</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b/>
                <w:lang w:eastAsia="pl-PL"/>
              </w:rPr>
              <w:t>+ 3 klp płytek  – zapas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Głowica frezarska nasadzana czołowa</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lang w:eastAsia="pl-PL"/>
              </w:rPr>
              <w:t xml:space="preserve">  </w:t>
            </w:r>
            <w:r w:rsidRPr="004751E6">
              <w:rPr>
                <w:rFonts w:ascii="Arial Narrow" w:eastAsia="Times New Roman" w:hAnsi="Arial Narrow" w:cs="Times New Roman"/>
                <w:i/>
                <w:lang w:eastAsia="pl-PL"/>
              </w:rPr>
              <w:t xml:space="preserve">lub inna o podobnych parametrach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 płytki SPAN/SPKN 1504 EDL, SPKR 1504 EDL, LPKN 1504 ZZL</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+ 3 klp płytek – zapas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Głowica frezarska nasadzana czołowa o średnicy D-50</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inna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 płytki SEHX 1204 AFP.</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+ 3 klp płytek – zapas</w:t>
            </w:r>
            <w:r w:rsidRPr="004751E6">
              <w:rPr>
                <w:rFonts w:ascii="Arial Narrow" w:eastAsia="Times New Roman" w:hAnsi="Arial Narrow" w:cs="Times New Roman"/>
                <w:lang w:eastAsia="pl-PL"/>
              </w:rPr>
              <w:tab/>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Frezy, zestaw frezów palcowych zgrubnych HSS</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6-20 mm, 7 szt.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W drewnianej kasecie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Zawartość: frezy 6 mm 8 mm 10 mm 12 mm 14 mm 16 mm 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Frezy, zestaw frezów palcowych 3 - 10 mm, 6 szt. HSS</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Zawartość:  frezy 3 mm 4 mm 5 mm 6 mm 8 mm 10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Frezy, zestaw frezów palcowych zgrubnych HSS TiN-powlekane,</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6 - 25 mm, 10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Zawartość: frezy 6 mm 8 mm 10 mm 12 mm 14 mm 16 mm 18 mm 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22 mm 25 mm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Frezy kątowe, zestaw frezów, TiN-powlekane</w:t>
            </w:r>
            <w:r w:rsidRPr="004751E6">
              <w:rPr>
                <w:rFonts w:ascii="Arial Narrow" w:eastAsia="Times New Roman" w:hAnsi="Arial Narrow" w:cs="Times New Roman"/>
                <w:lang w:eastAsia="pl-PL"/>
              </w:rPr>
              <w:t>,</w:t>
            </w:r>
            <w:r w:rsidRPr="004751E6">
              <w:rPr>
                <w:rFonts w:ascii="Arial Narrow" w:eastAsia="Times New Roman" w:hAnsi="Arial Narrow" w:cs="Times New Roman"/>
                <w:b/>
                <w:lang w:eastAsia="pl-PL"/>
              </w:rPr>
              <w:t>5 szt</w:t>
            </w:r>
            <w:r w:rsidRPr="004751E6">
              <w:rPr>
                <w:rFonts w:ascii="Arial Narrow" w:eastAsia="Times New Roman" w:hAnsi="Arial Narrow" w:cs="Times New Roman"/>
                <w:lang w:eastAsia="pl-PL"/>
              </w:rPr>
              <w:t>.</w:t>
            </w:r>
            <w:r w:rsidRPr="004751E6">
              <w:rPr>
                <w:rFonts w:ascii="Arial Narrow" w:eastAsia="Times New Roman" w:hAnsi="Arial Narrow" w:cs="Times New Roman"/>
                <w:lang w:eastAsia="pl-PL"/>
              </w:rPr>
              <w:tab/>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Rozmiar w zestawie: 13 mm 16 mm 19 mm 25 mm 32 mm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Frezy do rowków T-owych, zestaw frezów, Tin-powlekane, 9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Rozmiary w zestawie: 10,5 x 2 mm; 10,5 x 3 mm; 19,5 x 4 mm; 19,5 x 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19,5 x 6 mm ;22,5 x 5 mm; 22,5 x 6 mm; 28,5 x 8 mm; 32,5 x 10 mm;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Frezy zaokrąglające, zestaw frezów, HSS TiN-powlekane 8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Rozmiar w zestawie: R2 R3 R4 R5 R6 R8 R10 R12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Zestaw wierteł HSS ze stożkiem Morse’a MT 3</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9 szt.; wymiary 14,5/16/18/20/22/24/26/28/30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Prawoskrętne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Frezy palcowe 4-12 mm  HSS (zestaw 12 szt.)</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Zawartość zestawu: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6 frezów, wersja krótka: 2 ostrza tnące</w:t>
            </w:r>
            <w:r w:rsidRPr="004751E6">
              <w:rPr>
                <w:rFonts w:ascii="Arial Narrow" w:eastAsia="Times New Roman" w:hAnsi="Arial Narrow" w:cs="Times New Roman"/>
                <w:lang w:eastAsia="pl-PL"/>
              </w:rPr>
              <w:t>,  (ø12 x 73; ø10 x 63; ø8 x 61; ø6 x 52; ø5 x 52; ø4 x 51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6 frezów, wersja krótka: 4 ostrza tnące</w:t>
            </w:r>
            <w:r w:rsidRPr="004751E6">
              <w:rPr>
                <w:rFonts w:ascii="Arial Narrow" w:eastAsia="Times New Roman" w:hAnsi="Arial Narrow" w:cs="Times New Roman"/>
                <w:lang w:eastAsia="pl-PL"/>
              </w:rPr>
              <w:t xml:space="preserve">, (ø12 x 83; ø10 x 73; ø8 x 6;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ø6 x 57; ø5 x 57; ø4 x 55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Frezy palcowe 3-20 mm HSS (zestaw 20 szt</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Zawartość zestawu: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10 frezów - wersja krótka: 2 ostrza tnące,</w:t>
            </w:r>
            <w:r w:rsidRPr="004751E6">
              <w:rPr>
                <w:rFonts w:ascii="Arial Narrow" w:eastAsia="Times New Roman" w:hAnsi="Arial Narrow" w:cs="Times New Roman"/>
                <w:lang w:eastAsia="pl-PL"/>
              </w:rPr>
              <w:t xml:space="preserve"> (3/4/5/6/8/10/12/14/18/20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10 frezów - wersja krótka: 4 ostrza tnące,</w:t>
            </w:r>
            <w:r w:rsidRPr="004751E6">
              <w:rPr>
                <w:rFonts w:ascii="Arial Narrow" w:eastAsia="Times New Roman" w:hAnsi="Arial Narrow" w:cs="Times New Roman"/>
                <w:lang w:eastAsia="pl-PL"/>
              </w:rPr>
              <w:t xml:space="preserve"> (3/4/5/6/8/10/12/14/18/20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Wiertła z powłoką tytanową (25 szt. - zestaw)</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Dane techniczne: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wierteł  [mm]: 1-13 (1/ 1,5/ 2/ 2,5/ 3/ 3,5/ 4/ 4.5/ 5/ 5,5/ 6/ 6,5/ 7/ 7,5/ 8/ 8,5/ 9/ 9,5/ 10/ 10,5/ 11/ 11.5/ 12/ 12,5/ 13</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powłoka tytanowa, materiał wiertła: HSS, rodzaj wiertła: zestaw wierteł krętych do metalu, uchwyt narzędzia: uchwyt prosty, właściwości materiałowe: TiN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komplet: 25 sztuk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 metalowej skrzynce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Adapter ISO 30 / MT 3</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-PN-EN-ISO dla narzędzi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Stożek Morse'a SK50/B18</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-PN-EN-ISO dla narzędzi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b/>
                <w:lang w:eastAsia="pl-PL"/>
              </w:rPr>
              <w:t>Uchwyt do głowicy tnącej SK50 Ø 27 mm</w:t>
            </w:r>
            <w:r w:rsidRPr="004751E6">
              <w:rPr>
                <w:rFonts w:ascii="Arial Narrow" w:eastAsia="Times New Roman" w:hAnsi="Arial Narrow" w:cs="Times New Roman"/>
                <w:lang w:eastAsia="pl-PL"/>
              </w:rPr>
              <w:t xml:space="preserv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-PN-EN-ISO dla narzędzi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Frez piłkowy DIN 1837A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grubość(mm): 2.0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ilość zębów: 80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materiał</w:t>
            </w:r>
            <w:r w:rsidRPr="004751E6">
              <w:rPr>
                <w:rFonts w:ascii="Arial Narrow" w:eastAsia="Times New Roman" w:hAnsi="Arial Narrow" w:cs="Times New Roman"/>
                <w:lang w:eastAsia="pl-PL"/>
              </w:rPr>
              <w:tab/>
              <w:t>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otworu(mm): 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średnica(mm): 50 - 100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Stal szybkotnąca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Frez piłkowy DIN 1838B</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grubość(mm):1,0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ilość zębów: 80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materiał</w:t>
            </w:r>
            <w:r w:rsidRPr="004751E6">
              <w:rPr>
                <w:rFonts w:ascii="Arial Narrow" w:eastAsia="Times New Roman" w:hAnsi="Arial Narrow" w:cs="Times New Roman"/>
                <w:lang w:eastAsia="pl-PL"/>
              </w:rPr>
              <w:tab/>
              <w:t>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otworu(mm): 13</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średnica(mm): 50 - 100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Stal szybkotnąca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Oprawka do frezów piłkowych o różnych otworach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Materiał -  stal</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rodzaj chwytu - walcowy z powierzchnią mocującą</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trzpień do frezów piłkowych(mm):12 - 16 - 22 - 27</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chwytu(mm):12</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-PN-EN-ISO dla narzędzi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Pogłębiacze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Pogłębiacz DIN 373 M5 10X5.3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Pogłębiacz DIN 373 M6 11X5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Pogłębiacz DIN 373 M8 15X8.4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Pogłębiacz DIN 373 M10 18X10.5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Pogłębiacz DIN 373 M12 20X14 HSS</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inne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b/>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Frezy walcowe i walcowo-czołowe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Frez NFCa 50-N-Z8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Frez NFCa 40-W-Z6 HSS</w:t>
            </w: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lang w:val="en-US" w:eastAsia="pl-PL"/>
              </w:rPr>
              <w:t>Frez NFWa 63x50 B DIN 884 HSS</w:t>
            </w: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lang w:val="en-US" w:eastAsia="pl-PL"/>
              </w:rPr>
              <w:t xml:space="preserve">Frez NFWa 50x40 DIN 884 HSS </w:t>
            </w: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lang w:val="en-US" w:eastAsia="pl-PL"/>
              </w:rPr>
              <w:t xml:space="preserve">Frez NFWa 80x90 A DIN 884 HSS </w:t>
            </w:r>
          </w:p>
          <w:p w:rsidR="004751E6" w:rsidRPr="004751E6" w:rsidRDefault="004751E6" w:rsidP="004751E6">
            <w:pPr>
              <w:rPr>
                <w:rFonts w:ascii="Arial Narrow" w:eastAsia="Times New Roman" w:hAnsi="Arial Narrow" w:cs="Times New Roman"/>
                <w:i/>
                <w:lang w:eastAsia="pl-PL"/>
              </w:rPr>
            </w:pPr>
            <w:r w:rsidRPr="004751E6">
              <w:rPr>
                <w:rFonts w:ascii="Arial Narrow" w:eastAsia="Times New Roman" w:hAnsi="Arial Narrow" w:cs="Times New Roman"/>
                <w:i/>
                <w:lang w:eastAsia="pl-PL"/>
              </w:rPr>
              <w:t>lub inne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Szafka warsztatowa SW01G/EE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lub inna o podobnych parametrach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wymiary gabarytowe (dług. x wys. x głęb.): 900x875x500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nośność całkowita: 200 kg, nośność blatu: 100 kg</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konstrukcja zgrzewana z wysokiej jakości blachy stalowej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wyposażenie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korpus z blachy stalowej w wersji z przegrodą lub bez przegrody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blat z płyty wiórowej # 18 mm pokryty gumą ryflowaną #3 mm, wykończony z 3 stron rantem o wys. 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dwa rzędy szuflad modułowych po cztery w rzędzie wyposażone 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prowadnice teleskopowe o nośności 40 kg, wysuw szuflad 90 %, zabezpieczenie przed wypadaniem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zamykanie centralne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zamek cylindryczny, 2 klucze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regulatory umożliwiające poziomowanie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malowane proszkowo</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10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10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10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lastRenderedPageBreak/>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2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 xml:space="preserve">1 szt. </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2 szt. </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3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 szt.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1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2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4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59</w:t>
            </w:r>
          </w:p>
        </w:tc>
        <w:tc>
          <w:tcPr>
            <w:tcW w:w="2574" w:type="dxa"/>
          </w:tcPr>
          <w:p w:rsidR="004751E6" w:rsidRPr="004751E6" w:rsidRDefault="004751E6" w:rsidP="004751E6">
            <w:pPr>
              <w:rPr>
                <w:rFonts w:ascii="Arial Narrow" w:eastAsia="Times New Roman" w:hAnsi="Arial Narrow" w:cs="Times New Roman"/>
                <w:lang w:eastAsia="pl-PL"/>
              </w:rPr>
            </w:pP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CHŁODZIWO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Wysoko rozcieńczalny półsyntetyczny koncentrat chłodziwa emulsyjnego do obróbki skrawaniem. Odpowiedni do materiałów żelaznych i nieżelaznych.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10 litrów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OLEJ DO GWINTOWANIA I WIERCENIA RTD FLUID 2 x 400G</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Imadło maszynowe uchylne 2-osiowe 125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Szerokość szczęk (S): 125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Rozstaw szczęk (amax): 140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Wysokość szczęk (h): 45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Wysokość całkowita (H): 165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Szerokość podstawy (A): 226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Długość całkowita (L): 420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Szerokość rowku wpustowego (D): 14 mm</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Wymienne szczęki pryzmowe do imadła maszynowego uchylnego 2-osiowego 125 mm</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lang w:val="en-US" w:eastAsia="pl-PL"/>
              </w:rPr>
              <w:t>Pogłębiacze stożkowe 60°</w:t>
            </w: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lang w:val="en-US" w:eastAsia="pl-PL"/>
              </w:rPr>
              <w:t>DIN 334-A 10 HSS</w:t>
            </w: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lang w:val="en-US" w:eastAsia="pl-PL"/>
              </w:rPr>
              <w:t>DIN 334-A 16 HSS</w:t>
            </w: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lang w:val="en-US" w:eastAsia="pl-PL"/>
              </w:rPr>
              <w:lastRenderedPageBreak/>
              <w:t>DIN 334-A 20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Pogłębiacze stożkowe 90°</w:t>
            </w: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lang w:val="en-US" w:eastAsia="pl-PL"/>
              </w:rPr>
              <w:t>DIN 335-A 10 HSS</w:t>
            </w: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lang w:val="en-US" w:eastAsia="pl-PL"/>
              </w:rPr>
              <w:t>DIN 335-A 16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DIN 335-A 20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Pogłębiacze stożkowe 120°;</w:t>
            </w: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lang w:val="en-US" w:eastAsia="pl-PL"/>
              </w:rPr>
              <w:t>DIN 337-A 10 HSS</w:t>
            </w:r>
          </w:p>
          <w:p w:rsidR="004751E6" w:rsidRPr="004751E6" w:rsidRDefault="004751E6" w:rsidP="004751E6">
            <w:pPr>
              <w:rPr>
                <w:rFonts w:ascii="Arial Narrow" w:eastAsia="Times New Roman" w:hAnsi="Arial Narrow" w:cs="Times New Roman"/>
                <w:lang w:val="en-US" w:eastAsia="pl-PL"/>
              </w:rPr>
            </w:pPr>
            <w:r w:rsidRPr="004751E6">
              <w:rPr>
                <w:rFonts w:ascii="Arial Narrow" w:eastAsia="Times New Roman" w:hAnsi="Arial Narrow" w:cs="Times New Roman"/>
                <w:lang w:val="en-US" w:eastAsia="pl-PL"/>
              </w:rPr>
              <w:t>DIN 337-A 16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DIN 337-A 20 HSS</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Frezy modułowe krążkowe do kół zębatych  HSS (m= 0,5; 1; 1,5 ; kpl. 8-sztukowe)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skrawających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Suwmiarka  uniwersalna  180 z odczytem cyfrowym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Dokładność odczytu 0,01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 pomiarowych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Kątomierz  uniwersalny z lupą 200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 stali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Tarcza ma na obwodzie naniesione podziałki 0-90° biegnące w obu kierunkach i można ją ustawiać pod dowolnym kątem względem ramienia odniesienia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Wyposażony w szkło powiększające dla ułatwienia odczytu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 noniuszem o rozdzielczości 1/12° = 5 minut</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Ramiona mogą być przesuwane, a następnie ustalane za pomocą śruby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Ramiona blokowane są za pomocą śruby zaciskowej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Ramie 200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Wymagania standardowe: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-PN-EN-ISO dla narzędzi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pomiarowych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-normy zagraniczne DIN</w:t>
            </w:r>
          </w:p>
          <w:p w:rsidR="004751E6" w:rsidRPr="004751E6" w:rsidRDefault="004751E6" w:rsidP="004751E6">
            <w:pPr>
              <w:rPr>
                <w:rFonts w:ascii="Arial Narrow" w:eastAsia="Times New Roman" w:hAnsi="Arial Narrow" w:cs="Times New Roman"/>
                <w:lang w:eastAsia="pl-PL"/>
              </w:rPr>
            </w:pPr>
          </w:p>
        </w:tc>
        <w:tc>
          <w:tcPr>
            <w:tcW w:w="851" w:type="dxa"/>
          </w:tcPr>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lastRenderedPageBreak/>
              <w:t>10 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2 x 400 g</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2 szt.</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r w:rsidRPr="004751E6">
              <w:rPr>
                <w:rFonts w:ascii="Arial Narrow" w:eastAsia="Times New Roman" w:hAnsi="Arial Narrow" w:cs="Times New Roman"/>
                <w:lang w:val="de-DE" w:eastAsia="pl-PL"/>
              </w:rPr>
              <w:t>1 kpl.</w:t>
            </w: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val="de-DE"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po 1 kpl.</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40"/>
        </w:trPr>
        <w:tc>
          <w:tcPr>
            <w:tcW w:w="540" w:type="dxa"/>
            <w:tcBorders>
              <w:bottom w:val="single" w:sz="4" w:space="0" w:color="auto"/>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60</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 xml:space="preserve">Podnośnik nożycowy mobilny </w:t>
            </w:r>
          </w:p>
        </w:tc>
        <w:tc>
          <w:tcPr>
            <w:tcW w:w="5528" w:type="dxa"/>
          </w:tcPr>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Podnośnik jest wyposażony w elektroniczny wyświetlacz, który pokazuje terminy przeglądów po określonej ilości cykli roboczych, </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pełna gwarancja 2 lata </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Sterówka(szafa zdalnego sterowania) ok. 40-45 kg może być postawiona na najeździe i przestawiana z podnośnikiem.</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wyposażony w oprzyrządowanie do przemieszczania po warsztacie</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maksymalna wysokość podnoszenia 1000mm</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długość z najazdami 2058mm,</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długość bez najazdów 1435mm</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szerokość jednego najazdu 460mm,</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prześwit między najazdami 860mm,</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udźwig 3000 kg,</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zasilanie 230 V,</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czas podnoszenia i opuszczania 20 – 25 s.,</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zabezpieczenie pneumatyczne/ryglowane,</w:t>
            </w:r>
          </w:p>
          <w:p w:rsidR="004751E6" w:rsidRPr="004751E6" w:rsidRDefault="004751E6" w:rsidP="006D70D6">
            <w:pPr>
              <w:numPr>
                <w:ilvl w:val="0"/>
                <w:numId w:val="29"/>
              </w:numPr>
              <w:spacing w:after="160" w:line="259"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stal na konstrukcję o podwyższonej jakości, spełnia normy TUV(przewyższa wymagania mechaniczne CE o 50%</w:t>
            </w:r>
          </w:p>
          <w:p w:rsidR="004751E6" w:rsidRPr="004751E6" w:rsidRDefault="004751E6" w:rsidP="004751E6">
            <w:pPr>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Sprzęt zostanie odebrany po zgłoszeniu w Urzędzie Dozoru Technicznego.</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xml:space="preserve">1 szt. </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40"/>
        </w:trPr>
        <w:tc>
          <w:tcPr>
            <w:tcW w:w="540" w:type="dxa"/>
            <w:tcBorders>
              <w:bottom w:val="single" w:sz="4" w:space="0" w:color="auto"/>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61</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Zestaw do wycinania szyb</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Skład zestawu: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linka kwadratowa w rolce 20 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- 2 uchwyty do przeciągania linki tnącej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nóż do wycinania szyb</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haki prowadzące do linki tnącej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dźwignia do podważania uszczelek</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przebijak do uszczelek</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 kpl. </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40"/>
        </w:trPr>
        <w:tc>
          <w:tcPr>
            <w:tcW w:w="540" w:type="dxa"/>
            <w:tcBorders>
              <w:bottom w:val="single" w:sz="4" w:space="0" w:color="auto"/>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62</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Szczypce do karoserii</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- 5 szczypiec średnich 185 x 55 mm, 310 gram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- 5 szczypiec dużych 235 x 65 mm, 470 gram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- 3 szczypce spawalnicze 235 x 65 mm, 600 gram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- 3 szczypce zaciskowe 280 x 140 mm, 720 gram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Wszystkie szczypce są wyposażone w uchwyty antypoślizgowe</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16 szt.</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40"/>
        </w:trPr>
        <w:tc>
          <w:tcPr>
            <w:tcW w:w="540" w:type="dxa"/>
            <w:tcBorders>
              <w:bottom w:val="single" w:sz="4" w:space="0" w:color="auto"/>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63</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Nitownica do nitonakrętek M4-M10 / 520 mm</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Przegubowa;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metalowa stabilna głowica;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 nitów aluminiowych i stalowych;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głowice M4, M5, M6, M8, M10 z kompletami po 50 szt każdego rozmiaru</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 szt. </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40"/>
        </w:trPr>
        <w:tc>
          <w:tcPr>
            <w:tcW w:w="540" w:type="dxa"/>
            <w:tcBorders>
              <w:bottom w:val="single" w:sz="4" w:space="0" w:color="auto"/>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64</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Zgrzewarka ręczna przeznaczona do zgrzewania blach ze stali niskowęglowych, stali nierdzewnych i blach ocynkowanych</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Zgrzewarka ręczna przeznaczona do zgrzewania blach ze stali niskowęglowych, stali nierdzewnych i blach ocynkowanych o maksymalnej grubości 2+2mm.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Zasilanie 400V.</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Przeznaczone w szczególności do napraw karoserii samochodowych.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Sterowanie mikroprocesorowe.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Wszystkie ustawienia zgrzewarki dostępne są z panelu sterowania.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Automatyczne ustawianie czasu i prądu zgrzewania w zależności od grubości zgrzewanego materiału.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Możliwość ręcznego ustawienia czasu i grubości zgrzewanych blach.</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Wybór pomiędzy pracą ciągłą i pulsacyjną (do blach sprężystych, pokrywanych galwanicznie, o utlenionej powłoce lub ze śladami farby).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Nacisk ramion nastawny od 40 do 120kg (przy ramionach L=120mm).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Uchwyt wykonany z materiału izolującego ciepło.</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Zabezpieczenie przeciw przeciążeniu.</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Na wyposażeniu komplet ramion i elektrod L=120mm, oraz ramiona z elektrodami do profili zewnętrznych, ramiona z elektrodami do profili wewnętrznych, ramiona rozszerzone z elektrodami L=500, ramiona z elektrodami prostymi L-250 w komplecie na wózku na elektrody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Gwarancja 12 miesięcy.</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 xml:space="preserve">1 szt. </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40"/>
        </w:trPr>
        <w:tc>
          <w:tcPr>
            <w:tcW w:w="540" w:type="dxa"/>
            <w:tcBorders>
              <w:bottom w:val="single" w:sz="4" w:space="0" w:color="auto"/>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65</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Frezy punktowe 8x44 mm, HSS Co5 TiCN, 5 szt.</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do rozwiercania spawów punktowych karoserii samochodowej</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8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długość 44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stal szybkotnąca HSS kobaltowa Co5 dodatkowo tytanowana TiCN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5 sztuk</w:t>
            </w:r>
          </w:p>
          <w:p w:rsidR="004751E6" w:rsidRPr="004751E6" w:rsidRDefault="004751E6" w:rsidP="004751E6">
            <w:pPr>
              <w:rPr>
                <w:rFonts w:ascii="Arial Narrow" w:eastAsia="Times New Roman" w:hAnsi="Arial Narrow" w:cs="Times New Roman"/>
                <w:lang w:eastAsia="pl-PL"/>
              </w:rPr>
            </w:pP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3 kpl. </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40"/>
        </w:trPr>
        <w:tc>
          <w:tcPr>
            <w:tcW w:w="540" w:type="dxa"/>
            <w:tcBorders>
              <w:bottom w:val="single" w:sz="4" w:space="0" w:color="auto"/>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66</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Frezy blacharskie</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Zestaw 10-częsciowy: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- 6 frezów z podwójną koronką 9,5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wiertło kobaltowe 8 x 80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- 2 prowadzenia frezów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uchwyt do frezów </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 kpl. </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40"/>
        </w:trPr>
        <w:tc>
          <w:tcPr>
            <w:tcW w:w="540" w:type="dxa"/>
            <w:tcBorders>
              <w:bottom w:val="single" w:sz="4" w:space="0" w:color="auto"/>
            </w:tcBorders>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67</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Rama naprawcza do samochodów osobowych, z docerem naprawczym zasilanym pompą hydrauliczną 2 - u stopniową.</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Wyposażenie ramy</w:t>
            </w:r>
          </w:p>
          <w:p w:rsidR="004751E6" w:rsidRPr="004751E6" w:rsidRDefault="004751E6" w:rsidP="004751E6">
            <w:pPr>
              <w:rPr>
                <w:rFonts w:ascii="Arial Narrow" w:eastAsia="Times New Roman" w:hAnsi="Arial Narrow" w:cs="Times New Roman"/>
                <w:lang w:eastAsia="pl-PL"/>
              </w:rPr>
            </w:pP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Szkielet ramy o długości 4000 mm i szerokości 900 mm.</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Ramiona boczne do mocowania szczęk przesuwane.</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Docer kompletny z układem hydraulicznym – 2 kpl:</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pompa 2 stopniowa (8/20 ton),</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siłownik (20 ton),</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wąż hydrauliczny wysokociśnieniowy,</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łańcuch z dwoma hakami - atestowane,</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szczęka zaciskowa 3-śrubowa - atestowana,</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ramię obrotowe z siłownikiem mechanicznym do prostowania dachu (docer) .</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Szczęki zaciskowe kpl. 4</w:t>
            </w:r>
          </w:p>
          <w:p w:rsidR="004751E6" w:rsidRPr="004751E6" w:rsidRDefault="004751E6" w:rsidP="004751E6">
            <w:pPr>
              <w:ind w:left="708"/>
              <w:rPr>
                <w:rFonts w:ascii="Arial Narrow" w:eastAsia="Times New Roman" w:hAnsi="Arial Narrow" w:cs="Times New Roman"/>
                <w:lang w:eastAsia="pl-PL"/>
              </w:rPr>
            </w:pPr>
            <w:r w:rsidRPr="004751E6">
              <w:rPr>
                <w:rFonts w:ascii="Arial Narrow" w:eastAsia="Times New Roman" w:hAnsi="Arial Narrow" w:cs="Times New Roman"/>
                <w:lang w:eastAsia="pl-PL"/>
              </w:rPr>
              <w:t>- utwardzone do mocowania karoserii za progi, z twardymi śrubami -klasa 8.8.</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Szczęki zaciskowe specjalne szt.4 - do mocowania samochodów typu Mercedes i BMW.</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Przystawki specjalne szt. 4 - do mocowania samochodów dostawczych i busów.</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Belka poprzeczna przesuwana z rolką umożliwiającą ciągnięcie w dół każdego elementu karoserii oraz przyrząd gniazdowy współpracujący z kompletem blacharskim.</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Kółka jezdne mimośrodowe o średnicy 160 mm - szt. 4.</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Stópki wsuwane z regulacją wysokości - szt. 4.</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Stopa wsuwana do podnośnika.     </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Zestaw podjazdów do ramy naprawczej     </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 Przyrząd do prostowania kielichów - McPerson      </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Zestaw pomiarowy dolny   </w:t>
            </w:r>
          </w:p>
          <w:p w:rsidR="004751E6" w:rsidRPr="004751E6" w:rsidRDefault="004751E6" w:rsidP="006D70D6">
            <w:pPr>
              <w:numPr>
                <w:ilvl w:val="0"/>
                <w:numId w:val="30"/>
              </w:numPr>
              <w:spacing w:after="160" w:line="276" w:lineRule="auto"/>
              <w:contextualSpacing/>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Zestaw pomiarowy górny - bramka               </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 wyposażeniu ramy dane geometryczne pojazdów wszystkich wiodących marek od roku minimum 2005.</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 szt. </w:t>
            </w:r>
          </w:p>
        </w:tc>
        <w:tc>
          <w:tcPr>
            <w:tcW w:w="851" w:type="dxa"/>
          </w:tcPr>
          <w:p w:rsidR="004751E6" w:rsidRPr="004751E6" w:rsidRDefault="004751E6" w:rsidP="004751E6">
            <w:pPr>
              <w:rPr>
                <w:rFonts w:ascii="Arial Narrow" w:eastAsia="Times New Roman" w:hAnsi="Arial Narrow" w:cs="Times New Roman"/>
                <w:lang w:eastAsia="pl-PL"/>
              </w:rPr>
            </w:pPr>
          </w:p>
        </w:tc>
      </w:tr>
      <w:tr w:rsidR="004751E6" w:rsidRPr="004751E6" w:rsidTr="00C31209">
        <w:trPr>
          <w:trHeight w:val="540"/>
        </w:trPr>
        <w:tc>
          <w:tcPr>
            <w:tcW w:w="540"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68</w:t>
            </w:r>
          </w:p>
        </w:tc>
        <w:tc>
          <w:tcPr>
            <w:tcW w:w="2574" w:type="dxa"/>
          </w:tcPr>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Wiertarka słupowa do zastosowań przemysłowych o wysokości 190 cm.</w:t>
            </w:r>
          </w:p>
        </w:tc>
        <w:tc>
          <w:tcPr>
            <w:tcW w:w="5528"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URZĄDZENIE WYPOSAŻONE W AUTOMATYCZNY POSUW WRZECIONA. Wiertarka posiada wydajny układ chłodzenia z metalową wylewką.</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Maszyna posiada funkcję automatycznej zmiany kierunku obrotów w trakcie gwintowania. Dwa stoły robocze zapewniają wiele możliwości obróbki. Silnik indukcyjny wraz z odpowiednio zaprojektowaną przekładnią pasową zapewnia dużą moc i wydajność wiertarki.</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Charakterystyka maszyny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autoposuw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Wysoka sztywność wrzeciona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Gwintowanie poprzez automatyczne załączanie lewych obrotów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Przełącznik lewych obrotów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Wrzeciennik, kolumna, stół i baza kolumny wykonana z sezonowanych odlewów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Wrzeciono oraz wały przekładni z utwardzanej i obrabianej termicznie stali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Wbudowana lampa led</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Duża moc silnika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Duży skok wrzeciona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Czytelny panel sterujący</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Osłona wrzeciona typu U z wyłącznikiem krańcowym zgodna z CE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Stół roboczy podnoszony manualnie z możliwością obrotu o 360 stopni i rowkami montażowymi</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Osłona przekładni pasowej wyposażona w krańcowy wyłącznik bezpieczeństwa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Certyfikat CE</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Regulowany uchwyt wiertarski z kluczykiem i mocowaniem na stożku Morse`a</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Klin do wybijania stożka</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b/>
                <w:lang w:eastAsia="pl-PL"/>
              </w:rPr>
            </w:pPr>
            <w:r w:rsidRPr="004751E6">
              <w:rPr>
                <w:rFonts w:ascii="Arial Narrow" w:eastAsia="Times New Roman" w:hAnsi="Arial Narrow" w:cs="Times New Roman"/>
                <w:b/>
                <w:lang w:eastAsia="pl-PL"/>
              </w:rPr>
              <w:t>Parametry techniczne</w:t>
            </w:r>
          </w:p>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max. średnica wiercenia w stali: 32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max. średnica gwintowania w stali: M20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średnica kolumny: 100 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skok wrzeciona: 150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odległość wrzeciono-kolumna: 265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podnoszenia stołu roboczego: 820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obrotu stołu wokół kolumny: 360°</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max. odległość wrzeciono-baza: 1235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mocowanie wrzeciona: MK3</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zakres prędkości obrotowych: 280-1875 obr/min</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ilość prędkości obrotowych: 5</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wymiary stołu: 334 x 334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wymiary bazy: 310 x 380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wysokość maszyny: 1900 mm</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moc silnika: 1,5 kW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moc silnika posuwu: 0,12 kW</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zasilanie: 400 V</w:t>
            </w:r>
          </w:p>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waga netto: 310 kg</w:t>
            </w:r>
          </w:p>
        </w:tc>
        <w:tc>
          <w:tcPr>
            <w:tcW w:w="851" w:type="dxa"/>
          </w:tcPr>
          <w:p w:rsidR="004751E6" w:rsidRPr="004751E6" w:rsidRDefault="004751E6" w:rsidP="004751E6">
            <w:pPr>
              <w:rPr>
                <w:rFonts w:ascii="Arial Narrow" w:eastAsia="Times New Roman" w:hAnsi="Arial Narrow" w:cs="Times New Roman"/>
                <w:lang w:eastAsia="pl-PL"/>
              </w:rPr>
            </w:pPr>
            <w:r w:rsidRPr="004751E6">
              <w:rPr>
                <w:rFonts w:ascii="Arial Narrow" w:eastAsia="Times New Roman" w:hAnsi="Arial Narrow" w:cs="Times New Roman"/>
                <w:lang w:eastAsia="pl-PL"/>
              </w:rPr>
              <w:t xml:space="preserve">1 szt. </w:t>
            </w:r>
          </w:p>
        </w:tc>
        <w:tc>
          <w:tcPr>
            <w:tcW w:w="851" w:type="dxa"/>
          </w:tcPr>
          <w:p w:rsidR="004751E6" w:rsidRPr="004751E6" w:rsidRDefault="004751E6" w:rsidP="004751E6">
            <w:pPr>
              <w:rPr>
                <w:rFonts w:ascii="Arial Narrow" w:eastAsia="Times New Roman" w:hAnsi="Arial Narrow" w:cs="Times New Roman"/>
                <w:lang w:eastAsia="pl-PL"/>
              </w:rPr>
            </w:pPr>
          </w:p>
          <w:p w:rsidR="004751E6" w:rsidRPr="004751E6" w:rsidRDefault="004751E6" w:rsidP="004751E6">
            <w:pPr>
              <w:spacing w:after="160" w:line="259" w:lineRule="auto"/>
              <w:rPr>
                <w:rFonts w:ascii="Arial Narrow" w:eastAsia="Times New Roman" w:hAnsi="Arial Narrow" w:cs="Times New Roman"/>
                <w:lang w:eastAsia="pl-PL"/>
              </w:rPr>
            </w:pPr>
          </w:p>
        </w:tc>
      </w:tr>
      <w:tr w:rsidR="004751E6" w:rsidRPr="004751E6" w:rsidTr="00C31209">
        <w:trPr>
          <w:trHeight w:val="540"/>
        </w:trPr>
        <w:tc>
          <w:tcPr>
            <w:tcW w:w="9493" w:type="dxa"/>
            <w:gridSpan w:val="4"/>
            <w:tcBorders>
              <w:bottom w:val="single" w:sz="4" w:space="0" w:color="auto"/>
            </w:tcBorders>
            <w:vAlign w:val="center"/>
          </w:tcPr>
          <w:p w:rsidR="004751E6" w:rsidRPr="004751E6" w:rsidRDefault="004751E6" w:rsidP="004751E6">
            <w:pPr>
              <w:jc w:val="right"/>
              <w:rPr>
                <w:rFonts w:ascii="Arial Narrow" w:eastAsia="Times New Roman" w:hAnsi="Arial Narrow" w:cs="Times New Roman"/>
                <w:lang w:eastAsia="pl-PL"/>
              </w:rPr>
            </w:pPr>
            <w:r w:rsidRPr="004751E6">
              <w:rPr>
                <w:rFonts w:ascii="Arial Narrow" w:eastAsia="Times New Roman" w:hAnsi="Arial Narrow" w:cs="Times New Roman"/>
                <w:lang w:eastAsia="pl-PL"/>
              </w:rPr>
              <w:lastRenderedPageBreak/>
              <w:t>RAZEM</w:t>
            </w:r>
          </w:p>
        </w:tc>
        <w:tc>
          <w:tcPr>
            <w:tcW w:w="851" w:type="dxa"/>
          </w:tcPr>
          <w:p w:rsidR="004751E6" w:rsidRPr="004751E6" w:rsidRDefault="004751E6" w:rsidP="004751E6">
            <w:pPr>
              <w:rPr>
                <w:rFonts w:ascii="Arial Narrow" w:eastAsia="Times New Roman" w:hAnsi="Arial Narrow" w:cs="Times New Roman"/>
                <w:lang w:eastAsia="pl-PL"/>
              </w:rPr>
            </w:pPr>
          </w:p>
        </w:tc>
      </w:tr>
    </w:tbl>
    <w:p w:rsidR="004751E6" w:rsidRPr="004751E6" w:rsidRDefault="004751E6" w:rsidP="004751E6">
      <w:pPr>
        <w:rPr>
          <w:rFonts w:ascii="Arial Narrow" w:eastAsia="Times New Roman" w:hAnsi="Arial Narrow" w:cs="Times New Roman"/>
          <w:sz w:val="24"/>
          <w:szCs w:val="24"/>
          <w:lang w:eastAsia="pl-PL"/>
        </w:rPr>
      </w:pPr>
    </w:p>
    <w:p w:rsidR="004751E6" w:rsidRPr="004751E6" w:rsidRDefault="004751E6" w:rsidP="004751E6">
      <w:pPr>
        <w:rPr>
          <w:rFonts w:ascii="Arial Narrow" w:eastAsia="Times New Roman" w:hAnsi="Arial Narrow" w:cs="Times New Roman"/>
          <w:sz w:val="24"/>
          <w:szCs w:val="24"/>
          <w:lang w:eastAsia="pl-PL"/>
        </w:rPr>
      </w:pPr>
    </w:p>
    <w:p w:rsidR="004751E6" w:rsidRPr="004751E6" w:rsidRDefault="004751E6" w:rsidP="004751E6">
      <w:pPr>
        <w:rPr>
          <w:rFonts w:ascii="Arial Narrow" w:eastAsia="Times New Roman" w:hAnsi="Arial Narrow" w:cs="Times New Roman"/>
          <w:sz w:val="24"/>
          <w:szCs w:val="24"/>
          <w:lang w:eastAsia="pl-PL"/>
        </w:rPr>
      </w:pPr>
    </w:p>
    <w:p w:rsidR="004751E6" w:rsidRPr="004751E6" w:rsidRDefault="004751E6" w:rsidP="004751E6">
      <w:pPr>
        <w:tabs>
          <w:tab w:val="left" w:pos="8411"/>
        </w:tabs>
        <w:rPr>
          <w:rFonts w:ascii="Arial Narrow" w:eastAsia="Times New Roman" w:hAnsi="Arial Narrow" w:cs="Times New Roman"/>
          <w:sz w:val="24"/>
          <w:szCs w:val="24"/>
          <w:lang w:eastAsia="pl-PL"/>
        </w:rPr>
      </w:pPr>
      <w:r w:rsidRPr="004751E6">
        <w:rPr>
          <w:rFonts w:ascii="Arial Narrow" w:eastAsia="Times New Roman" w:hAnsi="Arial Narrow" w:cs="Times New Roman"/>
          <w:sz w:val="24"/>
          <w:szCs w:val="24"/>
          <w:lang w:eastAsia="pl-PL"/>
        </w:rPr>
        <w:tab/>
      </w:r>
    </w:p>
    <w:p w:rsidR="004751E6" w:rsidRPr="004751E6" w:rsidRDefault="004751E6" w:rsidP="004751E6">
      <w:pPr>
        <w:rPr>
          <w:rFonts w:ascii="Arial Narrow" w:eastAsia="Times New Roman" w:hAnsi="Arial Narrow" w:cs="Times New Roman"/>
          <w:sz w:val="24"/>
          <w:szCs w:val="24"/>
          <w:lang w:eastAsia="pl-PL"/>
        </w:rPr>
      </w:pPr>
    </w:p>
    <w:p w:rsidR="004751E6" w:rsidRPr="004751E6" w:rsidRDefault="004751E6" w:rsidP="004751E6">
      <w:pPr>
        <w:spacing w:line="360" w:lineRule="auto"/>
        <w:ind w:left="5246" w:firstLine="708"/>
        <w:jc w:val="right"/>
        <w:rPr>
          <w:rFonts w:ascii="Arial Narrow" w:eastAsia="Times New Roman" w:hAnsi="Arial Narrow" w:cs="Arial"/>
          <w:b/>
          <w:sz w:val="24"/>
          <w:szCs w:val="24"/>
          <w:lang w:eastAsia="pl-PL"/>
        </w:rPr>
      </w:pPr>
    </w:p>
    <w:p w:rsidR="004751E6" w:rsidRPr="004751E6" w:rsidRDefault="004751E6" w:rsidP="004751E6">
      <w:pPr>
        <w:spacing w:line="360" w:lineRule="auto"/>
        <w:ind w:left="5246" w:firstLine="708"/>
        <w:jc w:val="right"/>
        <w:rPr>
          <w:rFonts w:ascii="Arial Narrow" w:eastAsia="Times New Roman" w:hAnsi="Arial Narrow" w:cs="Arial"/>
          <w:b/>
          <w:sz w:val="24"/>
          <w:szCs w:val="24"/>
          <w:lang w:eastAsia="pl-PL"/>
        </w:rPr>
      </w:pPr>
    </w:p>
    <w:p w:rsidR="004751E6" w:rsidRPr="004751E6" w:rsidRDefault="004751E6" w:rsidP="004751E6">
      <w:pPr>
        <w:spacing w:line="360" w:lineRule="auto"/>
        <w:ind w:left="5246" w:firstLine="708"/>
        <w:jc w:val="right"/>
        <w:rPr>
          <w:rFonts w:ascii="Arial Narrow" w:eastAsia="Times New Roman" w:hAnsi="Arial Narrow" w:cs="Arial"/>
          <w:b/>
          <w:sz w:val="24"/>
          <w:szCs w:val="24"/>
          <w:lang w:eastAsia="pl-PL"/>
        </w:rPr>
      </w:pPr>
    </w:p>
    <w:p w:rsidR="004751E6" w:rsidRPr="004751E6" w:rsidRDefault="004751E6" w:rsidP="004751E6">
      <w:pPr>
        <w:spacing w:line="360" w:lineRule="auto"/>
        <w:ind w:left="5246" w:firstLine="708"/>
        <w:jc w:val="right"/>
        <w:rPr>
          <w:rFonts w:ascii="Arial Narrow" w:eastAsia="Times New Roman" w:hAnsi="Arial Narrow" w:cs="Arial"/>
          <w:b/>
          <w:sz w:val="24"/>
          <w:szCs w:val="24"/>
          <w:lang w:eastAsia="pl-PL"/>
        </w:rPr>
      </w:pPr>
      <w:r w:rsidRPr="004751E6">
        <w:rPr>
          <w:rFonts w:ascii="Arial Narrow" w:eastAsia="Times New Roman" w:hAnsi="Arial Narrow" w:cs="Arial"/>
          <w:b/>
          <w:sz w:val="24"/>
          <w:szCs w:val="24"/>
          <w:lang w:eastAsia="pl-PL"/>
        </w:rPr>
        <w:t>Załącznik nr 1 do SIWZ</w:t>
      </w:r>
    </w:p>
    <w:p w:rsidR="004751E6" w:rsidRPr="004751E6" w:rsidRDefault="004751E6" w:rsidP="004751E6">
      <w:pPr>
        <w:spacing w:line="360" w:lineRule="auto"/>
        <w:jc w:val="both"/>
        <w:rPr>
          <w:rFonts w:ascii="Arial Narrow" w:eastAsia="Times New Roman" w:hAnsi="Arial Narrow" w:cs="Arial"/>
          <w:sz w:val="24"/>
          <w:szCs w:val="24"/>
          <w:lang w:eastAsia="pl-PL"/>
        </w:rPr>
      </w:pPr>
    </w:p>
    <w:p w:rsidR="004751E6" w:rsidRPr="004751E6" w:rsidRDefault="004751E6" w:rsidP="004751E6">
      <w:pPr>
        <w:spacing w:line="360" w:lineRule="auto"/>
        <w:rPr>
          <w:rFonts w:ascii="Arial Narrow" w:eastAsia="Times New Roman" w:hAnsi="Arial Narrow" w:cs="Arial"/>
          <w:b/>
          <w:sz w:val="24"/>
          <w:szCs w:val="24"/>
          <w:lang w:eastAsia="pl-PL"/>
        </w:rPr>
      </w:pPr>
      <w:r w:rsidRPr="004751E6">
        <w:rPr>
          <w:rFonts w:ascii="Arial Narrow" w:eastAsia="Times New Roman" w:hAnsi="Arial Narrow" w:cs="Arial"/>
          <w:sz w:val="24"/>
          <w:szCs w:val="24"/>
          <w:lang w:eastAsia="pl-PL"/>
        </w:rPr>
        <w:t>Pieczęć Wykonawcy</w:t>
      </w:r>
    </w:p>
    <w:p w:rsidR="004751E6" w:rsidRPr="004751E6" w:rsidRDefault="004751E6" w:rsidP="004751E6">
      <w:pPr>
        <w:tabs>
          <w:tab w:val="left" w:pos="5749"/>
        </w:tabs>
        <w:spacing w:line="360" w:lineRule="auto"/>
        <w:jc w:val="center"/>
        <w:rPr>
          <w:rFonts w:ascii="Arial Narrow" w:eastAsia="Times New Roman" w:hAnsi="Arial Narrow" w:cs="Arial"/>
          <w:b/>
          <w:sz w:val="24"/>
          <w:szCs w:val="24"/>
          <w:lang w:eastAsia="pl-PL"/>
        </w:rPr>
      </w:pPr>
      <w:r w:rsidRPr="004751E6">
        <w:rPr>
          <w:rFonts w:ascii="Arial Narrow" w:eastAsia="Times New Roman" w:hAnsi="Arial Narrow" w:cs="Arial"/>
          <w:b/>
          <w:sz w:val="24"/>
          <w:szCs w:val="24"/>
          <w:u w:val="single"/>
          <w:lang w:eastAsia="pl-PL"/>
        </w:rPr>
        <w:t>OŚWIADCZENIE</w:t>
      </w:r>
    </w:p>
    <w:p w:rsidR="004751E6" w:rsidRPr="004751E6" w:rsidRDefault="004751E6" w:rsidP="004751E6">
      <w:pPr>
        <w:spacing w:line="360" w:lineRule="auto"/>
        <w:jc w:val="both"/>
        <w:rPr>
          <w:rFonts w:ascii="Arial Narrow" w:eastAsia="Times New Roman" w:hAnsi="Arial Narrow" w:cs="Arial"/>
          <w:b/>
          <w:sz w:val="24"/>
          <w:szCs w:val="24"/>
          <w:lang w:eastAsia="pl-PL"/>
        </w:rPr>
      </w:pPr>
      <w:r w:rsidRPr="004751E6">
        <w:rPr>
          <w:rFonts w:ascii="Arial Narrow" w:eastAsia="Times New Roman" w:hAnsi="Arial Narrow" w:cs="Arial"/>
          <w:sz w:val="24"/>
          <w:szCs w:val="24"/>
          <w:lang w:eastAsia="pl-PL"/>
        </w:rPr>
        <w:t>Składając ofertę w postępowaniu o udzielenie zamówienia publicznego na:</w:t>
      </w:r>
      <w:r w:rsidRPr="004751E6">
        <w:rPr>
          <w:rFonts w:ascii="Arial Narrow" w:eastAsia="Times New Roman" w:hAnsi="Arial Narrow" w:cs="Arial"/>
          <w:b/>
          <w:sz w:val="24"/>
          <w:szCs w:val="24"/>
          <w:lang w:eastAsia="pl-PL"/>
        </w:rPr>
        <w:t xml:space="preserve"> </w:t>
      </w:r>
    </w:p>
    <w:p w:rsidR="004751E6" w:rsidRPr="004751E6" w:rsidRDefault="004751E6" w:rsidP="004751E6">
      <w:pPr>
        <w:autoSpaceDE w:val="0"/>
        <w:autoSpaceDN w:val="0"/>
        <w:adjustRightInd w:val="0"/>
        <w:spacing w:after="160" w:line="259" w:lineRule="auto"/>
        <w:ind w:left="-567"/>
        <w:jc w:val="both"/>
        <w:rPr>
          <w:rFonts w:ascii="Arial Narrow" w:hAnsi="Arial Narrow"/>
          <w:b/>
          <w:szCs w:val="24"/>
        </w:rPr>
      </w:pPr>
      <w:r w:rsidRPr="004751E6">
        <w:rPr>
          <w:rFonts w:ascii="Arial Narrow" w:eastAsia="Times New Roman" w:hAnsi="Arial Narrow" w:cs="Times New Roman"/>
          <w:b/>
          <w:bCs/>
          <w:iCs/>
          <w:szCs w:val="24"/>
          <w:lang w:eastAsia="ar-SA"/>
        </w:rPr>
        <w:t>- „</w:t>
      </w:r>
      <w:r w:rsidRPr="004751E6">
        <w:rPr>
          <w:rFonts w:ascii="Arial Narrow" w:eastAsia="Times New Roman" w:hAnsi="Arial Narrow" w:cs="Times New Roman"/>
          <w:b/>
          <w:bCs/>
          <w:szCs w:val="24"/>
        </w:rPr>
        <w:t xml:space="preserve">Dostawę wyposażenia dla potrzeb </w:t>
      </w:r>
      <w:r w:rsidRPr="004751E6">
        <w:rPr>
          <w:rFonts w:ascii="Arial Narrow" w:hAnsi="Arial Narrow"/>
          <w:b/>
          <w:szCs w:val="24"/>
        </w:rPr>
        <w:t>uruchomienia</w:t>
      </w:r>
      <w:r w:rsidRPr="004751E6">
        <w:rPr>
          <w:rFonts w:ascii="Arial Narrow" w:eastAsia="Times New Roman" w:hAnsi="Arial Narrow" w:cs="Times New Roman"/>
          <w:b/>
          <w:bCs/>
          <w:szCs w:val="24"/>
        </w:rPr>
        <w:t xml:space="preserve"> 9 warsztatów i pracowni dydaktycznych do praktycznej nauki zawodu” </w:t>
      </w:r>
      <w:r w:rsidRPr="004751E6">
        <w:rPr>
          <w:rFonts w:ascii="Arial Narrow" w:eastAsia="Times New Roman" w:hAnsi="Arial Narrow" w:cs="Times New Roman"/>
          <w:b/>
          <w:szCs w:val="24"/>
        </w:rPr>
        <w:t xml:space="preserve">w ramach projektu </w:t>
      </w:r>
      <w:r w:rsidRPr="004751E6">
        <w:rPr>
          <w:rFonts w:ascii="Arial Narrow" w:hAnsi="Arial Narrow"/>
          <w:b/>
          <w:bCs/>
          <w:szCs w:val="24"/>
        </w:rPr>
        <w:t>nr RPPM.04.01.00-22-0002/16 pn.</w:t>
      </w:r>
      <w:r w:rsidRPr="004751E6">
        <w:rPr>
          <w:rFonts w:ascii="Arial Narrow" w:hAnsi="Arial Narrow"/>
          <w:b/>
          <w:szCs w:val="24"/>
        </w:rPr>
        <w:t xml:space="preserve"> „Budowa obiektu warsztatów i pracowni dydaktycznych do praktycznej nauki zawodu wraz z zakupem sprzętu i wyposażenia dla potrzeb uruchomienia 9 pracowni dydaktycznych w celu dostosowania oferty praktycznego kształcenia zawodowego ZSZ w Barlewiczkach do wymogów regionalnego rynku pracy” współfinansowanego ze środków </w:t>
      </w:r>
      <w:r w:rsidRPr="004751E6">
        <w:rPr>
          <w:rFonts w:ascii="Arial Narrow" w:eastAsia="Times New Roman" w:hAnsi="Arial Narrow" w:cs="Times New Roman"/>
          <w:b/>
          <w:bCs/>
          <w:szCs w:val="24"/>
        </w:rPr>
        <w:t>Osi Priorytetowej 4 Kształcenie zawodowe, Działanie 4.1 Infrastruktura ponadgimnazjalnych szkół zawodowych Regionalnego Programu Operacyjnego Województwa Pomorskiego na lata 2014 – 2020”</w:t>
      </w:r>
    </w:p>
    <w:p w:rsidR="004751E6" w:rsidRPr="004751E6" w:rsidRDefault="004751E6" w:rsidP="004751E6">
      <w:pPr>
        <w:autoSpaceDE w:val="0"/>
        <w:autoSpaceDN w:val="0"/>
        <w:adjustRightInd w:val="0"/>
        <w:spacing w:after="160" w:line="259" w:lineRule="auto"/>
        <w:ind w:left="-567"/>
        <w:jc w:val="both"/>
        <w:rPr>
          <w:rFonts w:ascii="Arial Narrow" w:hAnsi="Arial Narrow"/>
          <w:b/>
          <w:szCs w:val="24"/>
        </w:rPr>
      </w:pPr>
      <w:r w:rsidRPr="004751E6">
        <w:rPr>
          <w:rFonts w:ascii="Arial Narrow" w:eastAsia="Times New Roman" w:hAnsi="Arial Narrow" w:cs="Times New Roman"/>
          <w:b/>
          <w:bCs/>
          <w:szCs w:val="24"/>
        </w:rPr>
        <w:t xml:space="preserve">- „Dostawę materiałów dydaktycznych do realizacji zajęć ponadprogramowych w branży ICT i elektronika oraz branży Transport, logistyka i motoryzacja” w ramach projektu </w:t>
      </w:r>
      <w:r w:rsidRPr="004751E6">
        <w:rPr>
          <w:rFonts w:ascii="Arial Narrow" w:hAnsi="Arial Narrow"/>
          <w:b/>
          <w:bCs/>
          <w:szCs w:val="24"/>
        </w:rPr>
        <w:t>nr RPPM.03.03-01-22-0006/16 pn.</w:t>
      </w:r>
      <w:r w:rsidRPr="004751E6">
        <w:rPr>
          <w:rFonts w:ascii="Arial Narrow" w:hAnsi="Arial Narrow"/>
          <w:b/>
          <w:szCs w:val="24"/>
        </w:rPr>
        <w:t xml:space="preserve"> „Efektywne kształcenie zawodowe w powiecie sztumskim - cykl wsparcia dydaktycznego w celu zwiększenia zatrudnialności uczniów ZSZ w Barlewiczkach na regionalnym rynku pracy” finansowanego ze środków</w:t>
      </w:r>
      <w:r w:rsidRPr="004751E6">
        <w:rPr>
          <w:rFonts w:ascii="Arial Narrow" w:eastAsia="Times New Roman" w:hAnsi="Arial Narrow" w:cs="Times New Roman"/>
          <w:b/>
          <w:bCs/>
          <w:szCs w:val="24"/>
        </w:rPr>
        <w:t xml:space="preserve"> Osi Priorytetowej 3 Edukacja, Działanie 3.3 Edukacja zawodowa, Poddziałanie 3.3.1 Jakość edukacji zawodowej  Regionalnego Programu Operacyjnego Województwa Pomorskiego na lata 2014-2020”</w:t>
      </w:r>
    </w:p>
    <w:p w:rsidR="004751E6" w:rsidRPr="004751E6" w:rsidRDefault="004751E6" w:rsidP="004751E6">
      <w:pPr>
        <w:autoSpaceDE w:val="0"/>
        <w:autoSpaceDN w:val="0"/>
        <w:adjustRightInd w:val="0"/>
        <w:spacing w:after="160" w:line="259" w:lineRule="auto"/>
        <w:ind w:left="-567"/>
        <w:jc w:val="both"/>
        <w:rPr>
          <w:rFonts w:ascii="Arial Narrow" w:hAnsi="Arial Narrow"/>
          <w:b/>
          <w:szCs w:val="24"/>
        </w:rPr>
      </w:pPr>
      <w:r w:rsidRPr="004751E6">
        <w:rPr>
          <w:rFonts w:ascii="Arial Narrow" w:eastAsia="Times New Roman" w:hAnsi="Arial Narrow" w:cs="Times New Roman"/>
          <w:b/>
          <w:bCs/>
          <w:szCs w:val="24"/>
        </w:rPr>
        <w:t xml:space="preserve">- „Dostawę pomocy naukowo – dydaktycznych” w ramach projektu nr </w:t>
      </w:r>
      <w:r w:rsidRPr="004751E6">
        <w:rPr>
          <w:rFonts w:ascii="Arial Narrow" w:hAnsi="Arial Narrow" w:cs="Calibri"/>
          <w:b/>
          <w:szCs w:val="24"/>
        </w:rPr>
        <w:t xml:space="preserve">RPPM.03.02.02-22-0017/16 pn. </w:t>
      </w:r>
      <w:r w:rsidRPr="004751E6">
        <w:rPr>
          <w:rFonts w:ascii="Arial Narrow" w:eastAsia="Times New Roman" w:hAnsi="Arial Narrow" w:cs="Times New Roman"/>
          <w:b/>
          <w:bCs/>
          <w:szCs w:val="24"/>
        </w:rPr>
        <w:t>Zdolni z Pomorza – Powiat Sztumski” finansowanego ze środków Osi Priorytetowej 3 Edukacja, Działanie 3.2 Edukacja ogólna, Poddziałanie 3.2.2 Wsparcie ucznia szczególnie uzdolnionego Regionalnego Programu Operacyjnego Województwa Pomorskiego na lata 2014-2020”</w:t>
      </w:r>
    </w:p>
    <w:p w:rsidR="004751E6" w:rsidRPr="004751E6" w:rsidRDefault="004751E6" w:rsidP="004751E6">
      <w:pPr>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oświadczam/y, że:</w:t>
      </w:r>
    </w:p>
    <w:p w:rsidR="004751E6" w:rsidRPr="004751E6" w:rsidRDefault="004751E6" w:rsidP="004751E6">
      <w:pPr>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 xml:space="preserve">- z żadnym z Wykonawców, którzy złożyli oferty w niniejszym postępowaniu  </w:t>
      </w:r>
      <w:r w:rsidRPr="004751E6">
        <w:rPr>
          <w:rFonts w:ascii="Arial Narrow" w:eastAsia="Times New Roman" w:hAnsi="Arial Narrow" w:cs="Arial"/>
          <w:b/>
          <w:sz w:val="24"/>
          <w:szCs w:val="24"/>
          <w:lang w:eastAsia="pl-PL"/>
        </w:rPr>
        <w:t>nie należę/nie należymy</w:t>
      </w:r>
      <w:r w:rsidRPr="004751E6">
        <w:rPr>
          <w:rFonts w:ascii="Arial Narrow" w:eastAsia="Times New Roman" w:hAnsi="Arial Narrow" w:cs="Arial"/>
          <w:sz w:val="24"/>
          <w:szCs w:val="24"/>
          <w:lang w:eastAsia="pl-PL"/>
        </w:rPr>
        <w:t xml:space="preserve"> do tej samej grupy kapitałowej w rozumieniu ustawy z dnia 16.02.2007 r. </w:t>
      </w:r>
      <w:r w:rsidRPr="004751E6">
        <w:rPr>
          <w:rFonts w:ascii="Arial Narrow" w:eastAsia="Times New Roman" w:hAnsi="Arial Narrow" w:cs="Arial"/>
          <w:sz w:val="24"/>
          <w:szCs w:val="24"/>
          <w:lang w:eastAsia="pl-PL"/>
        </w:rPr>
        <w:br/>
        <w:t>o ochronie konkurencji i konsumentów (Dz. U. z 2015 r. poz. 184 z późn. zm.)*:</w:t>
      </w:r>
    </w:p>
    <w:p w:rsidR="004751E6" w:rsidRPr="004751E6" w:rsidRDefault="004751E6" w:rsidP="004751E6">
      <w:pPr>
        <w:jc w:val="both"/>
        <w:rPr>
          <w:rFonts w:ascii="Arial Narrow" w:eastAsia="Times New Roman" w:hAnsi="Arial Narrow" w:cs="Arial"/>
          <w:sz w:val="24"/>
          <w:szCs w:val="24"/>
          <w:lang w:eastAsia="pl-PL"/>
        </w:rPr>
      </w:pPr>
    </w:p>
    <w:p w:rsidR="004751E6" w:rsidRPr="004751E6" w:rsidRDefault="004751E6" w:rsidP="004751E6">
      <w:pPr>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 wspólnie z …………………………………………………………………</w:t>
      </w:r>
      <w:r w:rsidRPr="004751E6">
        <w:rPr>
          <w:rFonts w:ascii="Arial Narrow" w:eastAsia="Times New Roman" w:hAnsi="Arial Narrow" w:cs="Arial"/>
          <w:b/>
          <w:sz w:val="24"/>
          <w:szCs w:val="24"/>
          <w:lang w:eastAsia="pl-PL"/>
        </w:rPr>
        <w:t>należę/należymy</w:t>
      </w:r>
      <w:r w:rsidRPr="004751E6">
        <w:rPr>
          <w:rFonts w:ascii="Arial Narrow" w:eastAsia="Times New Roman" w:hAnsi="Arial Narrow" w:cs="Arial"/>
          <w:sz w:val="24"/>
          <w:szCs w:val="24"/>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4751E6" w:rsidRPr="004751E6" w:rsidRDefault="004751E6" w:rsidP="006D70D6">
      <w:pPr>
        <w:numPr>
          <w:ilvl w:val="0"/>
          <w:numId w:val="1"/>
        </w:numPr>
        <w:spacing w:after="160" w:line="360" w:lineRule="auto"/>
        <w:ind w:left="360"/>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w:t>
      </w:r>
    </w:p>
    <w:p w:rsidR="004751E6" w:rsidRPr="004751E6" w:rsidRDefault="004751E6" w:rsidP="006D70D6">
      <w:pPr>
        <w:numPr>
          <w:ilvl w:val="0"/>
          <w:numId w:val="1"/>
        </w:numPr>
        <w:spacing w:after="160" w:line="360" w:lineRule="auto"/>
        <w:ind w:left="360"/>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w:t>
      </w:r>
    </w:p>
    <w:p w:rsidR="004751E6" w:rsidRPr="004751E6" w:rsidRDefault="004751E6" w:rsidP="006D70D6">
      <w:pPr>
        <w:numPr>
          <w:ilvl w:val="0"/>
          <w:numId w:val="1"/>
        </w:numPr>
        <w:spacing w:after="160" w:line="360" w:lineRule="auto"/>
        <w:ind w:left="360"/>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lastRenderedPageBreak/>
        <w:t>……………………………………………………………………………………………………………………</w:t>
      </w:r>
    </w:p>
    <w:p w:rsidR="004751E6" w:rsidRPr="004751E6" w:rsidRDefault="004751E6" w:rsidP="006D70D6">
      <w:pPr>
        <w:numPr>
          <w:ilvl w:val="0"/>
          <w:numId w:val="1"/>
        </w:numPr>
        <w:spacing w:after="160" w:line="360" w:lineRule="auto"/>
        <w:ind w:left="360"/>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w:t>
      </w:r>
    </w:p>
    <w:p w:rsidR="004751E6" w:rsidRPr="004751E6" w:rsidRDefault="004751E6" w:rsidP="004751E6">
      <w:pPr>
        <w:spacing w:line="360" w:lineRule="auto"/>
        <w:ind w:left="360"/>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 xml:space="preserve">* niepotrzebne skreślić </w:t>
      </w:r>
    </w:p>
    <w:p w:rsidR="004751E6" w:rsidRPr="004751E6" w:rsidRDefault="004751E6" w:rsidP="004751E6">
      <w:pPr>
        <w:spacing w:line="360" w:lineRule="auto"/>
        <w:rPr>
          <w:rFonts w:ascii="Arial Narrow" w:eastAsia="Times New Roman" w:hAnsi="Arial Narrow" w:cs="Arial"/>
          <w:sz w:val="24"/>
          <w:szCs w:val="24"/>
          <w:lang w:eastAsia="pl-PL"/>
        </w:rPr>
      </w:pPr>
    </w:p>
    <w:p w:rsidR="004751E6" w:rsidRPr="004751E6" w:rsidRDefault="004751E6" w:rsidP="004751E6">
      <w:pPr>
        <w:spacing w:line="360" w:lineRule="auto"/>
        <w:jc w:val="both"/>
        <w:rPr>
          <w:rFonts w:ascii="Arial Narrow" w:eastAsia="Times New Roman" w:hAnsi="Arial Narrow" w:cs="Arial"/>
          <w:b/>
          <w:sz w:val="24"/>
          <w:szCs w:val="24"/>
          <w:lang w:eastAsia="pl-PL"/>
        </w:rPr>
      </w:pPr>
    </w:p>
    <w:p w:rsidR="004751E6" w:rsidRPr="004751E6" w:rsidRDefault="004751E6" w:rsidP="004751E6">
      <w:pPr>
        <w:spacing w:line="360" w:lineRule="auto"/>
        <w:jc w:val="both"/>
        <w:rPr>
          <w:rFonts w:ascii="Arial Narrow" w:eastAsia="Times New Roman" w:hAnsi="Arial Narrow" w:cs="Arial"/>
          <w:sz w:val="24"/>
          <w:szCs w:val="24"/>
          <w:lang w:eastAsia="pl-PL"/>
        </w:rPr>
      </w:pPr>
      <w:r w:rsidRPr="004751E6">
        <w:rPr>
          <w:rFonts w:ascii="Arial Narrow" w:eastAsia="Times New Roman" w:hAnsi="Arial Narrow" w:cs="Arial"/>
          <w:sz w:val="24"/>
          <w:szCs w:val="24"/>
          <w:lang w:eastAsia="pl-PL"/>
        </w:rPr>
        <w:t>..........................................., dnia .....................</w:t>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r>
      <w:r w:rsidRPr="004751E6">
        <w:rPr>
          <w:rFonts w:ascii="Arial Narrow" w:eastAsia="Times New Roman" w:hAnsi="Arial Narrow" w:cs="Arial"/>
          <w:sz w:val="24"/>
          <w:szCs w:val="24"/>
          <w:lang w:eastAsia="pl-PL"/>
        </w:rPr>
        <w:tab/>
        <w:t>......................................................</w:t>
      </w:r>
    </w:p>
    <w:p w:rsidR="004751E6" w:rsidRPr="004751E6" w:rsidRDefault="004751E6" w:rsidP="004751E6">
      <w:pPr>
        <w:ind w:left="5103" w:firstLine="567"/>
        <w:jc w:val="right"/>
        <w:rPr>
          <w:rFonts w:ascii="Arial Narrow" w:eastAsia="Times New Roman" w:hAnsi="Arial Narrow" w:cs="Arial"/>
          <w:sz w:val="20"/>
          <w:szCs w:val="24"/>
          <w:lang w:eastAsia="pl-PL"/>
        </w:rPr>
      </w:pPr>
      <w:r w:rsidRPr="004751E6">
        <w:rPr>
          <w:rFonts w:ascii="Arial Narrow" w:eastAsia="Times New Roman" w:hAnsi="Arial Narrow" w:cs="Arial"/>
          <w:sz w:val="20"/>
          <w:szCs w:val="24"/>
          <w:lang w:eastAsia="pl-PL"/>
        </w:rPr>
        <w:t>Podpis wraz z pieczęcią osoby uprawnionej do reprezentowania Wykonawcy</w:t>
      </w:r>
    </w:p>
    <w:p w:rsidR="004751E6" w:rsidRPr="004751E6" w:rsidRDefault="004751E6" w:rsidP="004751E6">
      <w:pPr>
        <w:suppressAutoHyphens/>
        <w:autoSpaceDE w:val="0"/>
        <w:jc w:val="right"/>
        <w:rPr>
          <w:rFonts w:ascii="Arial Narrow" w:eastAsia="Times New Roman" w:hAnsi="Arial Narrow" w:cs="Times New Roman"/>
          <w:sz w:val="20"/>
          <w:szCs w:val="24"/>
          <w:lang w:eastAsia="ar-SA"/>
        </w:rPr>
        <w:sectPr w:rsidR="004751E6" w:rsidRPr="004751E6" w:rsidSect="004077D9">
          <w:pgSz w:w="11906" w:h="16838"/>
          <w:pgMar w:top="1438" w:right="1134" w:bottom="1438" w:left="1418" w:header="708" w:footer="709" w:gutter="0"/>
          <w:cols w:space="708"/>
          <w:docGrid w:linePitch="360"/>
        </w:sectPr>
      </w:pPr>
    </w:p>
    <w:p w:rsidR="004751E6" w:rsidRPr="004751E6" w:rsidRDefault="004751E6" w:rsidP="004751E6">
      <w:pPr>
        <w:pageBreakBefore/>
        <w:suppressAutoHyphens/>
        <w:autoSpaceDE w:val="0"/>
        <w:jc w:val="right"/>
        <w:rPr>
          <w:rFonts w:ascii="Arial Narrow" w:eastAsia="Times New Roman" w:hAnsi="Arial Narrow" w:cs="TimesNewRomanPS"/>
          <w:b/>
          <w:bCs/>
          <w:sz w:val="24"/>
          <w:szCs w:val="24"/>
          <w:lang w:val="cs-CZ" w:eastAsia="ar-SA"/>
        </w:rPr>
      </w:pPr>
      <w:r w:rsidRPr="004751E6">
        <w:rPr>
          <w:rFonts w:ascii="Arial Narrow" w:eastAsia="Times New Roman" w:hAnsi="Arial Narrow" w:cs="TimesNewRomanPS"/>
          <w:b/>
          <w:bCs/>
          <w:sz w:val="24"/>
          <w:szCs w:val="24"/>
          <w:lang w:val="cs-CZ" w:eastAsia="ar-SA"/>
        </w:rPr>
        <w:lastRenderedPageBreak/>
        <w:t xml:space="preserve">Załącznik nr 2 </w:t>
      </w:r>
      <w:r w:rsidRPr="004751E6">
        <w:rPr>
          <w:rFonts w:ascii="Arial Narrow" w:eastAsia="Times New Roman" w:hAnsi="Arial Narrow" w:cs="Arial"/>
          <w:b/>
          <w:bCs/>
          <w:sz w:val="24"/>
          <w:szCs w:val="24"/>
          <w:lang w:eastAsia="ar-SA"/>
        </w:rPr>
        <w:t>do SIWZ</w:t>
      </w:r>
    </w:p>
    <w:p w:rsidR="004751E6" w:rsidRPr="004751E6" w:rsidRDefault="004751E6" w:rsidP="004751E6">
      <w:pPr>
        <w:suppressAutoHyphens/>
        <w:autoSpaceDE w:val="0"/>
        <w:rPr>
          <w:rFonts w:ascii="Arial Narrow" w:eastAsia="Times New Roman" w:hAnsi="Arial Narrow" w:cs="Arial"/>
          <w:b/>
          <w:bCs/>
          <w:sz w:val="24"/>
          <w:szCs w:val="24"/>
          <w:lang w:eastAsia="ar-SA"/>
        </w:rPr>
      </w:pPr>
    </w:p>
    <w:p w:rsidR="004751E6" w:rsidRPr="004751E6" w:rsidRDefault="004751E6" w:rsidP="004751E6">
      <w:pPr>
        <w:spacing w:line="360" w:lineRule="auto"/>
        <w:rPr>
          <w:rFonts w:ascii="Arial Narrow" w:eastAsia="Times New Roman" w:hAnsi="Arial Narrow" w:cs="Arial"/>
          <w:b/>
          <w:bCs/>
          <w:szCs w:val="24"/>
          <w:lang w:eastAsia="ar-SA"/>
        </w:rPr>
      </w:pPr>
      <w:r w:rsidRPr="004751E6">
        <w:rPr>
          <w:rFonts w:ascii="Arial Narrow" w:eastAsia="Times New Roman" w:hAnsi="Arial Narrow" w:cs="Arial"/>
          <w:szCs w:val="24"/>
          <w:lang w:eastAsia="pl-PL"/>
        </w:rPr>
        <w:t>Pieczęć Wykonawcy</w:t>
      </w:r>
    </w:p>
    <w:p w:rsidR="004751E6" w:rsidRPr="004751E6" w:rsidRDefault="004751E6" w:rsidP="004751E6">
      <w:pPr>
        <w:suppressAutoHyphens/>
        <w:autoSpaceDE w:val="0"/>
        <w:jc w:val="center"/>
        <w:rPr>
          <w:rFonts w:ascii="Arial Narrow" w:eastAsia="Times New Roman" w:hAnsi="Arial Narrow" w:cs="Times New Roman"/>
          <w:b/>
          <w:bCs/>
          <w:szCs w:val="24"/>
          <w:lang w:eastAsia="ar-SA"/>
        </w:rPr>
      </w:pPr>
      <w:r w:rsidRPr="004751E6">
        <w:rPr>
          <w:rFonts w:ascii="Arial Narrow" w:eastAsia="Times New Roman" w:hAnsi="Arial Narrow" w:cs="Times New Roman"/>
          <w:b/>
          <w:bCs/>
          <w:szCs w:val="24"/>
          <w:lang w:eastAsia="ar-SA"/>
        </w:rPr>
        <w:t>Doświadczenie zawodowe</w:t>
      </w:r>
    </w:p>
    <w:p w:rsidR="004751E6" w:rsidRPr="004751E6" w:rsidRDefault="004751E6" w:rsidP="004751E6">
      <w:pPr>
        <w:suppressAutoHyphens/>
        <w:autoSpaceDE w:val="0"/>
        <w:jc w:val="center"/>
        <w:rPr>
          <w:rFonts w:ascii="Arial Narrow" w:eastAsia="Times New Roman" w:hAnsi="Arial Narrow" w:cs="TimesNewRomanPS"/>
          <w:b/>
          <w:bCs/>
          <w:szCs w:val="24"/>
          <w:lang w:val="cs-CZ" w:eastAsia="ar-SA"/>
        </w:rPr>
      </w:pPr>
    </w:p>
    <w:p w:rsidR="004751E6" w:rsidRPr="004751E6" w:rsidRDefault="004751E6" w:rsidP="004751E6">
      <w:pPr>
        <w:spacing w:after="160" w:line="259" w:lineRule="auto"/>
        <w:jc w:val="both"/>
        <w:rPr>
          <w:rFonts w:ascii="Arial Narrow" w:eastAsia="Times New Roman" w:hAnsi="Arial Narrow" w:cs="Times New Roman"/>
          <w:b/>
          <w:bCs/>
          <w:szCs w:val="24"/>
          <w:lang w:eastAsia="ar-SA"/>
        </w:rPr>
      </w:pPr>
      <w:r w:rsidRPr="004751E6">
        <w:rPr>
          <w:rFonts w:ascii="Arial Narrow" w:eastAsia="Times New Roman" w:hAnsi="Arial Narrow" w:cs="Times New Roman"/>
          <w:b/>
          <w:bCs/>
          <w:szCs w:val="24"/>
          <w:lang w:eastAsia="ar-SA"/>
        </w:rPr>
        <w:t xml:space="preserve">w celu potwierdzenia spełnienia warunku zdolności zawodowej w postępowaniu na </w:t>
      </w:r>
      <w:r w:rsidRPr="004751E6">
        <w:rPr>
          <w:rFonts w:ascii="Arial Narrow" w:eastAsia="Times New Roman" w:hAnsi="Arial Narrow" w:cs="Times New Roman"/>
          <w:b/>
          <w:bCs/>
          <w:iCs/>
          <w:szCs w:val="24"/>
          <w:lang w:eastAsia="ar-SA"/>
        </w:rPr>
        <w:t>„</w:t>
      </w:r>
      <w:r w:rsidRPr="004751E6">
        <w:rPr>
          <w:rFonts w:ascii="Arial Narrow" w:eastAsia="Times New Roman" w:hAnsi="Arial Narrow" w:cs="Times New Roman"/>
          <w:b/>
          <w:bCs/>
          <w:szCs w:val="24"/>
        </w:rPr>
        <w:t xml:space="preserve">Dostawę wyposażenia dla obiektu warsztatów i pracowni dydaktycznych do praktycznej nauki zawodu dla potrzeb uruchomienia pracowni dydaktycznych w celu dostosowania oferty praktycznego kształcenia zawodowego ZSZ w Barlewiczkach do wymogów regionalnego rynku pracy” </w:t>
      </w:r>
      <w:r w:rsidRPr="004751E6">
        <w:rPr>
          <w:rFonts w:ascii="Arial Narrow" w:eastAsia="Times New Roman" w:hAnsi="Arial Narrow" w:cs="Times New Roman"/>
          <w:b/>
          <w:szCs w:val="24"/>
        </w:rPr>
        <w:t xml:space="preserve">w ramach </w:t>
      </w:r>
      <w:r w:rsidRPr="004751E6">
        <w:rPr>
          <w:rFonts w:ascii="Arial Narrow" w:eastAsia="Times New Roman" w:hAnsi="Arial Narrow" w:cs="Times New Roman"/>
          <w:b/>
          <w:bCs/>
          <w:szCs w:val="24"/>
        </w:rPr>
        <w:t>Osi Priorytetowej 4 Kształcenie zawodowe, Działanie 4.1 Infrastruktura ponadgimnazjalnych szkół zawodowych Regionalnego Programu Operacyjnego Województwa Pomorskiego na lata 2014 – 2020”; „Dostawę materiałów do realizacji zajęć ponadprogramowych w branży ICT i elektronika oraz branży transport, logistyka i motoryzacja” w ramach Osi Priorytetowej 3 Edukacja, Działanie 3.3 Edukacja zawodowa, Poddziałanie 3.3.1 Jakość edukacji zawodowej  Regionalnego Programu Operacyjnego Województwa Pomorskiego na lata 2014-2020 oraz  „Dostawę pomocy naukowo – dydaktycznych” w ramach Osi Priorytetowej 3 Edukacja, Działanie 3.2 Edukacja ogólna, Poddziałanie 3.2.2 Wsparcie ucznia szczególnie uzdolnionego Regionalnego Programu Operacyjnego Województwa Pomorskiego na lata 2014-2020</w:t>
      </w:r>
      <w:r w:rsidRPr="004751E6">
        <w:rPr>
          <w:rFonts w:ascii="Arial Narrow" w:eastAsia="Times New Roman" w:hAnsi="Arial Narrow" w:cs="Times New Roman"/>
          <w:b/>
          <w:bCs/>
          <w:szCs w:val="24"/>
          <w:lang w:eastAsia="ar-SA"/>
        </w:rPr>
        <w:t xml:space="preserve"> wykonanych w okresie ostatnich trzech lat przed upływem terminu składania ofert:</w:t>
      </w:r>
    </w:p>
    <w:tbl>
      <w:tblPr>
        <w:tblStyle w:val="Tabela-Siatka"/>
        <w:tblW w:w="0" w:type="auto"/>
        <w:tblLook w:val="04A0" w:firstRow="1" w:lastRow="0" w:firstColumn="1" w:lastColumn="0" w:noHBand="0" w:noVBand="1"/>
      </w:tblPr>
      <w:tblGrid>
        <w:gridCol w:w="1413"/>
        <w:gridCol w:w="3969"/>
        <w:gridCol w:w="1897"/>
        <w:gridCol w:w="1930"/>
        <w:gridCol w:w="2126"/>
        <w:gridCol w:w="3225"/>
      </w:tblGrid>
      <w:tr w:rsidR="004751E6" w:rsidRPr="004751E6" w:rsidTr="00C31209">
        <w:tc>
          <w:tcPr>
            <w:tcW w:w="1413" w:type="dxa"/>
          </w:tcPr>
          <w:p w:rsidR="004751E6" w:rsidRPr="004751E6" w:rsidRDefault="004751E6" w:rsidP="004751E6">
            <w:pPr>
              <w:jc w:val="center"/>
              <w:rPr>
                <w:rFonts w:ascii="Arial Narrow" w:eastAsia="Times New Roman" w:hAnsi="Arial Narrow"/>
                <w:b/>
                <w:szCs w:val="24"/>
                <w:lang w:eastAsia="ar-SA"/>
              </w:rPr>
            </w:pPr>
            <w:r w:rsidRPr="004751E6">
              <w:rPr>
                <w:rFonts w:ascii="Arial Narrow" w:eastAsia="Times New Roman" w:hAnsi="Arial Narrow"/>
                <w:b/>
                <w:szCs w:val="24"/>
                <w:lang w:eastAsia="ar-SA"/>
              </w:rPr>
              <w:t>Dot. Częśći</w:t>
            </w:r>
          </w:p>
        </w:tc>
        <w:tc>
          <w:tcPr>
            <w:tcW w:w="3969" w:type="dxa"/>
          </w:tcPr>
          <w:p w:rsidR="004751E6" w:rsidRPr="004751E6" w:rsidRDefault="004751E6" w:rsidP="004751E6">
            <w:pPr>
              <w:jc w:val="center"/>
              <w:rPr>
                <w:rFonts w:ascii="Arial Narrow" w:eastAsia="Times New Roman" w:hAnsi="Arial Narrow"/>
                <w:b/>
                <w:szCs w:val="24"/>
                <w:lang w:eastAsia="ar-SA"/>
              </w:rPr>
            </w:pPr>
            <w:r w:rsidRPr="004751E6">
              <w:rPr>
                <w:rFonts w:ascii="Arial Narrow" w:eastAsia="Times New Roman" w:hAnsi="Arial Narrow"/>
                <w:b/>
                <w:szCs w:val="24"/>
                <w:lang w:eastAsia="ar-SA"/>
              </w:rPr>
              <w:t>Rodzaj dostawy (opis)</w:t>
            </w:r>
          </w:p>
        </w:tc>
        <w:tc>
          <w:tcPr>
            <w:tcW w:w="1897" w:type="dxa"/>
          </w:tcPr>
          <w:p w:rsidR="004751E6" w:rsidRPr="004751E6" w:rsidRDefault="004751E6" w:rsidP="004751E6">
            <w:pPr>
              <w:suppressAutoHyphens/>
              <w:autoSpaceDE w:val="0"/>
              <w:snapToGrid w:val="0"/>
              <w:jc w:val="center"/>
              <w:rPr>
                <w:rFonts w:ascii="Arial Narrow" w:eastAsia="Times New Roman" w:hAnsi="Arial Narrow"/>
                <w:b/>
                <w:szCs w:val="24"/>
                <w:lang w:eastAsia="ar-SA"/>
              </w:rPr>
            </w:pPr>
            <w:r w:rsidRPr="004751E6">
              <w:rPr>
                <w:rFonts w:ascii="Arial Narrow" w:eastAsia="Times New Roman" w:hAnsi="Arial Narrow"/>
                <w:b/>
                <w:szCs w:val="24"/>
                <w:lang w:eastAsia="ar-SA"/>
              </w:rPr>
              <w:t>Termin realizacji</w:t>
            </w:r>
          </w:p>
          <w:p w:rsidR="004751E6" w:rsidRPr="004751E6" w:rsidRDefault="004751E6" w:rsidP="004751E6">
            <w:pPr>
              <w:jc w:val="center"/>
              <w:rPr>
                <w:rFonts w:ascii="Arial Narrow" w:eastAsia="Times New Roman" w:hAnsi="Arial Narrow"/>
                <w:b/>
                <w:szCs w:val="24"/>
                <w:lang w:eastAsia="ar-SA"/>
              </w:rPr>
            </w:pPr>
            <w:r w:rsidRPr="004751E6">
              <w:rPr>
                <w:rFonts w:ascii="Arial Narrow" w:eastAsia="Times New Roman" w:hAnsi="Arial Narrow"/>
                <w:b/>
                <w:szCs w:val="24"/>
                <w:lang w:eastAsia="ar-SA"/>
              </w:rPr>
              <w:t>od …. do….</w:t>
            </w:r>
          </w:p>
        </w:tc>
        <w:tc>
          <w:tcPr>
            <w:tcW w:w="1930" w:type="dxa"/>
          </w:tcPr>
          <w:p w:rsidR="004751E6" w:rsidRPr="004751E6" w:rsidRDefault="004751E6" w:rsidP="004751E6">
            <w:pPr>
              <w:jc w:val="center"/>
              <w:rPr>
                <w:rFonts w:ascii="Arial Narrow" w:eastAsia="Times New Roman" w:hAnsi="Arial Narrow"/>
                <w:b/>
                <w:szCs w:val="24"/>
                <w:lang w:eastAsia="ar-SA"/>
              </w:rPr>
            </w:pPr>
            <w:r w:rsidRPr="004751E6">
              <w:rPr>
                <w:rFonts w:ascii="Arial Narrow" w:eastAsia="Times New Roman" w:hAnsi="Arial Narrow"/>
                <w:b/>
                <w:szCs w:val="24"/>
                <w:lang w:eastAsia="ar-SA"/>
              </w:rPr>
              <w:t>Wartość brutto</w:t>
            </w:r>
          </w:p>
        </w:tc>
        <w:tc>
          <w:tcPr>
            <w:tcW w:w="2126" w:type="dxa"/>
          </w:tcPr>
          <w:p w:rsidR="004751E6" w:rsidRPr="004751E6" w:rsidRDefault="004751E6" w:rsidP="004751E6">
            <w:pPr>
              <w:jc w:val="center"/>
              <w:rPr>
                <w:rFonts w:ascii="Arial Narrow" w:eastAsia="Times New Roman" w:hAnsi="Arial Narrow"/>
                <w:b/>
                <w:szCs w:val="24"/>
                <w:lang w:eastAsia="ar-SA"/>
              </w:rPr>
            </w:pPr>
            <w:r w:rsidRPr="004751E6">
              <w:rPr>
                <w:rFonts w:ascii="Arial Narrow" w:eastAsia="Times New Roman" w:hAnsi="Arial Narrow"/>
                <w:b/>
                <w:szCs w:val="24"/>
                <w:lang w:eastAsia="ar-SA"/>
              </w:rPr>
              <w:t>Miejsce wykonania</w:t>
            </w:r>
          </w:p>
        </w:tc>
        <w:tc>
          <w:tcPr>
            <w:tcW w:w="3225" w:type="dxa"/>
          </w:tcPr>
          <w:p w:rsidR="004751E6" w:rsidRPr="004751E6" w:rsidRDefault="004751E6" w:rsidP="004751E6">
            <w:pPr>
              <w:jc w:val="center"/>
              <w:rPr>
                <w:rFonts w:ascii="Arial Narrow" w:eastAsia="Times New Roman" w:hAnsi="Arial Narrow"/>
                <w:b/>
                <w:szCs w:val="24"/>
                <w:lang w:eastAsia="ar-SA"/>
              </w:rPr>
            </w:pPr>
            <w:r w:rsidRPr="004751E6">
              <w:rPr>
                <w:rFonts w:ascii="Arial Narrow" w:eastAsia="Times New Roman" w:hAnsi="Arial Narrow"/>
                <w:b/>
                <w:szCs w:val="24"/>
                <w:lang w:eastAsia="ar-SA"/>
              </w:rPr>
              <w:t>Nazwa i adres Zamawiającego</w:t>
            </w:r>
          </w:p>
        </w:tc>
      </w:tr>
      <w:tr w:rsidR="004751E6" w:rsidRPr="004751E6" w:rsidTr="00C31209">
        <w:tc>
          <w:tcPr>
            <w:tcW w:w="1413" w:type="dxa"/>
          </w:tcPr>
          <w:p w:rsidR="004751E6" w:rsidRPr="004751E6" w:rsidRDefault="004751E6" w:rsidP="004751E6">
            <w:pPr>
              <w:jc w:val="both"/>
              <w:rPr>
                <w:rFonts w:ascii="Arial Narrow" w:eastAsia="Times New Roman" w:hAnsi="Arial Narrow"/>
                <w:szCs w:val="24"/>
                <w:lang w:eastAsia="ar-SA"/>
              </w:rPr>
            </w:pPr>
          </w:p>
          <w:p w:rsidR="004751E6" w:rsidRPr="004751E6" w:rsidRDefault="004751E6" w:rsidP="004751E6">
            <w:pPr>
              <w:jc w:val="both"/>
              <w:rPr>
                <w:rFonts w:ascii="Arial Narrow" w:eastAsia="Times New Roman" w:hAnsi="Arial Narrow"/>
                <w:szCs w:val="24"/>
                <w:lang w:eastAsia="ar-SA"/>
              </w:rPr>
            </w:pPr>
          </w:p>
          <w:p w:rsidR="004751E6" w:rsidRPr="004751E6" w:rsidRDefault="004751E6" w:rsidP="004751E6">
            <w:pPr>
              <w:jc w:val="both"/>
              <w:rPr>
                <w:rFonts w:ascii="Arial Narrow" w:eastAsia="Times New Roman" w:hAnsi="Arial Narrow"/>
                <w:szCs w:val="24"/>
                <w:lang w:eastAsia="ar-SA"/>
              </w:rPr>
            </w:pPr>
          </w:p>
        </w:tc>
        <w:tc>
          <w:tcPr>
            <w:tcW w:w="3969" w:type="dxa"/>
          </w:tcPr>
          <w:p w:rsidR="004751E6" w:rsidRPr="004751E6" w:rsidRDefault="004751E6" w:rsidP="004751E6">
            <w:pPr>
              <w:jc w:val="both"/>
              <w:rPr>
                <w:rFonts w:ascii="Arial Narrow" w:eastAsia="Times New Roman" w:hAnsi="Arial Narrow"/>
                <w:szCs w:val="24"/>
                <w:lang w:eastAsia="ar-SA"/>
              </w:rPr>
            </w:pPr>
          </w:p>
        </w:tc>
        <w:tc>
          <w:tcPr>
            <w:tcW w:w="1897" w:type="dxa"/>
          </w:tcPr>
          <w:p w:rsidR="004751E6" w:rsidRPr="004751E6" w:rsidRDefault="004751E6" w:rsidP="004751E6">
            <w:pPr>
              <w:jc w:val="both"/>
              <w:rPr>
                <w:rFonts w:ascii="Arial Narrow" w:eastAsia="Times New Roman" w:hAnsi="Arial Narrow"/>
                <w:szCs w:val="24"/>
                <w:lang w:eastAsia="ar-SA"/>
              </w:rPr>
            </w:pPr>
          </w:p>
        </w:tc>
        <w:tc>
          <w:tcPr>
            <w:tcW w:w="1930" w:type="dxa"/>
          </w:tcPr>
          <w:p w:rsidR="004751E6" w:rsidRPr="004751E6" w:rsidRDefault="004751E6" w:rsidP="004751E6">
            <w:pPr>
              <w:jc w:val="both"/>
              <w:rPr>
                <w:rFonts w:ascii="Arial Narrow" w:eastAsia="Times New Roman" w:hAnsi="Arial Narrow"/>
                <w:szCs w:val="24"/>
                <w:lang w:eastAsia="ar-SA"/>
              </w:rPr>
            </w:pPr>
          </w:p>
        </w:tc>
        <w:tc>
          <w:tcPr>
            <w:tcW w:w="2126" w:type="dxa"/>
          </w:tcPr>
          <w:p w:rsidR="004751E6" w:rsidRPr="004751E6" w:rsidRDefault="004751E6" w:rsidP="004751E6">
            <w:pPr>
              <w:jc w:val="both"/>
              <w:rPr>
                <w:rFonts w:ascii="Arial Narrow" w:eastAsia="Times New Roman" w:hAnsi="Arial Narrow"/>
                <w:szCs w:val="24"/>
                <w:lang w:eastAsia="ar-SA"/>
              </w:rPr>
            </w:pPr>
          </w:p>
        </w:tc>
        <w:tc>
          <w:tcPr>
            <w:tcW w:w="3225" w:type="dxa"/>
          </w:tcPr>
          <w:p w:rsidR="004751E6" w:rsidRPr="004751E6" w:rsidRDefault="004751E6" w:rsidP="004751E6">
            <w:pPr>
              <w:jc w:val="both"/>
              <w:rPr>
                <w:rFonts w:ascii="Arial Narrow" w:eastAsia="Times New Roman" w:hAnsi="Arial Narrow"/>
                <w:szCs w:val="24"/>
                <w:lang w:eastAsia="ar-SA"/>
              </w:rPr>
            </w:pPr>
          </w:p>
        </w:tc>
      </w:tr>
      <w:tr w:rsidR="004751E6" w:rsidRPr="004751E6" w:rsidTr="00C31209">
        <w:tc>
          <w:tcPr>
            <w:tcW w:w="1413" w:type="dxa"/>
          </w:tcPr>
          <w:p w:rsidR="004751E6" w:rsidRPr="004751E6" w:rsidRDefault="004751E6" w:rsidP="004751E6">
            <w:pPr>
              <w:jc w:val="both"/>
              <w:rPr>
                <w:rFonts w:ascii="Arial Narrow" w:eastAsia="Times New Roman" w:hAnsi="Arial Narrow"/>
                <w:szCs w:val="24"/>
                <w:lang w:eastAsia="ar-SA"/>
              </w:rPr>
            </w:pPr>
          </w:p>
          <w:p w:rsidR="004751E6" w:rsidRPr="004751E6" w:rsidRDefault="004751E6" w:rsidP="004751E6">
            <w:pPr>
              <w:jc w:val="both"/>
              <w:rPr>
                <w:rFonts w:ascii="Arial Narrow" w:eastAsia="Times New Roman" w:hAnsi="Arial Narrow"/>
                <w:szCs w:val="24"/>
                <w:lang w:eastAsia="ar-SA"/>
              </w:rPr>
            </w:pPr>
          </w:p>
          <w:p w:rsidR="004751E6" w:rsidRPr="004751E6" w:rsidRDefault="004751E6" w:rsidP="004751E6">
            <w:pPr>
              <w:jc w:val="both"/>
              <w:rPr>
                <w:rFonts w:ascii="Arial Narrow" w:eastAsia="Times New Roman" w:hAnsi="Arial Narrow"/>
                <w:szCs w:val="24"/>
                <w:lang w:eastAsia="ar-SA"/>
              </w:rPr>
            </w:pPr>
          </w:p>
        </w:tc>
        <w:tc>
          <w:tcPr>
            <w:tcW w:w="3969" w:type="dxa"/>
          </w:tcPr>
          <w:p w:rsidR="004751E6" w:rsidRPr="004751E6" w:rsidRDefault="004751E6" w:rsidP="004751E6">
            <w:pPr>
              <w:jc w:val="both"/>
              <w:rPr>
                <w:rFonts w:ascii="Arial Narrow" w:eastAsia="Times New Roman" w:hAnsi="Arial Narrow"/>
                <w:szCs w:val="24"/>
                <w:lang w:eastAsia="ar-SA"/>
              </w:rPr>
            </w:pPr>
          </w:p>
        </w:tc>
        <w:tc>
          <w:tcPr>
            <w:tcW w:w="1897" w:type="dxa"/>
          </w:tcPr>
          <w:p w:rsidR="004751E6" w:rsidRPr="004751E6" w:rsidRDefault="004751E6" w:rsidP="004751E6">
            <w:pPr>
              <w:jc w:val="both"/>
              <w:rPr>
                <w:rFonts w:ascii="Arial Narrow" w:eastAsia="Times New Roman" w:hAnsi="Arial Narrow"/>
                <w:szCs w:val="24"/>
                <w:lang w:eastAsia="ar-SA"/>
              </w:rPr>
            </w:pPr>
          </w:p>
        </w:tc>
        <w:tc>
          <w:tcPr>
            <w:tcW w:w="1930" w:type="dxa"/>
          </w:tcPr>
          <w:p w:rsidR="004751E6" w:rsidRPr="004751E6" w:rsidRDefault="004751E6" w:rsidP="004751E6">
            <w:pPr>
              <w:jc w:val="both"/>
              <w:rPr>
                <w:rFonts w:ascii="Arial Narrow" w:eastAsia="Times New Roman" w:hAnsi="Arial Narrow"/>
                <w:szCs w:val="24"/>
                <w:lang w:eastAsia="ar-SA"/>
              </w:rPr>
            </w:pPr>
          </w:p>
        </w:tc>
        <w:tc>
          <w:tcPr>
            <w:tcW w:w="2126" w:type="dxa"/>
          </w:tcPr>
          <w:p w:rsidR="004751E6" w:rsidRPr="004751E6" w:rsidRDefault="004751E6" w:rsidP="004751E6">
            <w:pPr>
              <w:jc w:val="both"/>
              <w:rPr>
                <w:rFonts w:ascii="Arial Narrow" w:eastAsia="Times New Roman" w:hAnsi="Arial Narrow"/>
                <w:szCs w:val="24"/>
                <w:lang w:eastAsia="ar-SA"/>
              </w:rPr>
            </w:pPr>
          </w:p>
        </w:tc>
        <w:tc>
          <w:tcPr>
            <w:tcW w:w="3225" w:type="dxa"/>
          </w:tcPr>
          <w:p w:rsidR="004751E6" w:rsidRPr="004751E6" w:rsidRDefault="004751E6" w:rsidP="004751E6">
            <w:pPr>
              <w:jc w:val="both"/>
              <w:rPr>
                <w:rFonts w:ascii="Arial Narrow" w:eastAsia="Times New Roman" w:hAnsi="Arial Narrow"/>
                <w:szCs w:val="24"/>
                <w:lang w:eastAsia="ar-SA"/>
              </w:rPr>
            </w:pPr>
          </w:p>
        </w:tc>
      </w:tr>
      <w:tr w:rsidR="004751E6" w:rsidRPr="004751E6" w:rsidTr="00C31209">
        <w:tc>
          <w:tcPr>
            <w:tcW w:w="1413" w:type="dxa"/>
          </w:tcPr>
          <w:p w:rsidR="004751E6" w:rsidRPr="004751E6" w:rsidRDefault="004751E6" w:rsidP="004751E6">
            <w:pPr>
              <w:jc w:val="both"/>
              <w:rPr>
                <w:rFonts w:ascii="Arial Narrow" w:eastAsia="Times New Roman" w:hAnsi="Arial Narrow"/>
                <w:szCs w:val="24"/>
                <w:lang w:eastAsia="ar-SA"/>
              </w:rPr>
            </w:pPr>
          </w:p>
          <w:p w:rsidR="004751E6" w:rsidRPr="004751E6" w:rsidRDefault="004751E6" w:rsidP="004751E6">
            <w:pPr>
              <w:jc w:val="both"/>
              <w:rPr>
                <w:rFonts w:ascii="Arial Narrow" w:eastAsia="Times New Roman" w:hAnsi="Arial Narrow"/>
                <w:szCs w:val="24"/>
                <w:lang w:eastAsia="ar-SA"/>
              </w:rPr>
            </w:pPr>
          </w:p>
          <w:p w:rsidR="004751E6" w:rsidRPr="004751E6" w:rsidRDefault="004751E6" w:rsidP="004751E6">
            <w:pPr>
              <w:jc w:val="both"/>
              <w:rPr>
                <w:rFonts w:ascii="Arial Narrow" w:eastAsia="Times New Roman" w:hAnsi="Arial Narrow"/>
                <w:szCs w:val="24"/>
                <w:lang w:eastAsia="ar-SA"/>
              </w:rPr>
            </w:pPr>
          </w:p>
        </w:tc>
        <w:tc>
          <w:tcPr>
            <w:tcW w:w="3969" w:type="dxa"/>
          </w:tcPr>
          <w:p w:rsidR="004751E6" w:rsidRPr="004751E6" w:rsidRDefault="004751E6" w:rsidP="004751E6">
            <w:pPr>
              <w:jc w:val="both"/>
              <w:rPr>
                <w:rFonts w:ascii="Arial Narrow" w:eastAsia="Times New Roman" w:hAnsi="Arial Narrow"/>
                <w:szCs w:val="24"/>
                <w:lang w:eastAsia="ar-SA"/>
              </w:rPr>
            </w:pPr>
          </w:p>
        </w:tc>
        <w:tc>
          <w:tcPr>
            <w:tcW w:w="1897" w:type="dxa"/>
          </w:tcPr>
          <w:p w:rsidR="004751E6" w:rsidRPr="004751E6" w:rsidRDefault="004751E6" w:rsidP="004751E6">
            <w:pPr>
              <w:jc w:val="both"/>
              <w:rPr>
                <w:rFonts w:ascii="Arial Narrow" w:eastAsia="Times New Roman" w:hAnsi="Arial Narrow"/>
                <w:szCs w:val="24"/>
                <w:lang w:eastAsia="ar-SA"/>
              </w:rPr>
            </w:pPr>
          </w:p>
        </w:tc>
        <w:tc>
          <w:tcPr>
            <w:tcW w:w="1930" w:type="dxa"/>
          </w:tcPr>
          <w:p w:rsidR="004751E6" w:rsidRPr="004751E6" w:rsidRDefault="004751E6" w:rsidP="004751E6">
            <w:pPr>
              <w:jc w:val="both"/>
              <w:rPr>
                <w:rFonts w:ascii="Arial Narrow" w:eastAsia="Times New Roman" w:hAnsi="Arial Narrow"/>
                <w:szCs w:val="24"/>
                <w:lang w:eastAsia="ar-SA"/>
              </w:rPr>
            </w:pPr>
          </w:p>
        </w:tc>
        <w:tc>
          <w:tcPr>
            <w:tcW w:w="2126" w:type="dxa"/>
          </w:tcPr>
          <w:p w:rsidR="004751E6" w:rsidRPr="004751E6" w:rsidRDefault="004751E6" w:rsidP="004751E6">
            <w:pPr>
              <w:jc w:val="both"/>
              <w:rPr>
                <w:rFonts w:ascii="Arial Narrow" w:eastAsia="Times New Roman" w:hAnsi="Arial Narrow"/>
                <w:szCs w:val="24"/>
                <w:lang w:eastAsia="ar-SA"/>
              </w:rPr>
            </w:pPr>
          </w:p>
        </w:tc>
        <w:tc>
          <w:tcPr>
            <w:tcW w:w="3225" w:type="dxa"/>
          </w:tcPr>
          <w:p w:rsidR="004751E6" w:rsidRPr="004751E6" w:rsidRDefault="004751E6" w:rsidP="004751E6">
            <w:pPr>
              <w:jc w:val="both"/>
              <w:rPr>
                <w:rFonts w:ascii="Arial Narrow" w:eastAsia="Times New Roman" w:hAnsi="Arial Narrow"/>
                <w:szCs w:val="24"/>
                <w:lang w:eastAsia="ar-SA"/>
              </w:rPr>
            </w:pPr>
          </w:p>
        </w:tc>
      </w:tr>
      <w:tr w:rsidR="004751E6" w:rsidRPr="004751E6" w:rsidTr="00C31209">
        <w:tc>
          <w:tcPr>
            <w:tcW w:w="1413" w:type="dxa"/>
          </w:tcPr>
          <w:p w:rsidR="004751E6" w:rsidRPr="004751E6" w:rsidRDefault="004751E6" w:rsidP="004751E6">
            <w:pPr>
              <w:jc w:val="both"/>
              <w:rPr>
                <w:rFonts w:ascii="Arial Narrow" w:eastAsia="Times New Roman" w:hAnsi="Arial Narrow"/>
                <w:szCs w:val="24"/>
                <w:lang w:eastAsia="ar-SA"/>
              </w:rPr>
            </w:pPr>
          </w:p>
          <w:p w:rsidR="004751E6" w:rsidRPr="004751E6" w:rsidRDefault="004751E6" w:rsidP="004751E6">
            <w:pPr>
              <w:jc w:val="both"/>
              <w:rPr>
                <w:rFonts w:ascii="Arial Narrow" w:eastAsia="Times New Roman" w:hAnsi="Arial Narrow"/>
                <w:szCs w:val="24"/>
                <w:lang w:eastAsia="ar-SA"/>
              </w:rPr>
            </w:pPr>
          </w:p>
          <w:p w:rsidR="004751E6" w:rsidRPr="004751E6" w:rsidRDefault="004751E6" w:rsidP="004751E6">
            <w:pPr>
              <w:jc w:val="both"/>
              <w:rPr>
                <w:rFonts w:ascii="Arial Narrow" w:eastAsia="Times New Roman" w:hAnsi="Arial Narrow"/>
                <w:szCs w:val="24"/>
                <w:lang w:eastAsia="ar-SA"/>
              </w:rPr>
            </w:pPr>
          </w:p>
        </w:tc>
        <w:tc>
          <w:tcPr>
            <w:tcW w:w="3969" w:type="dxa"/>
          </w:tcPr>
          <w:p w:rsidR="004751E6" w:rsidRPr="004751E6" w:rsidRDefault="004751E6" w:rsidP="004751E6">
            <w:pPr>
              <w:jc w:val="both"/>
              <w:rPr>
                <w:rFonts w:ascii="Arial Narrow" w:eastAsia="Times New Roman" w:hAnsi="Arial Narrow"/>
                <w:szCs w:val="24"/>
                <w:lang w:eastAsia="ar-SA"/>
              </w:rPr>
            </w:pPr>
          </w:p>
        </w:tc>
        <w:tc>
          <w:tcPr>
            <w:tcW w:w="1897" w:type="dxa"/>
          </w:tcPr>
          <w:p w:rsidR="004751E6" w:rsidRPr="004751E6" w:rsidRDefault="004751E6" w:rsidP="004751E6">
            <w:pPr>
              <w:jc w:val="both"/>
              <w:rPr>
                <w:rFonts w:ascii="Arial Narrow" w:eastAsia="Times New Roman" w:hAnsi="Arial Narrow"/>
                <w:szCs w:val="24"/>
                <w:lang w:eastAsia="ar-SA"/>
              </w:rPr>
            </w:pPr>
          </w:p>
        </w:tc>
        <w:tc>
          <w:tcPr>
            <w:tcW w:w="1930" w:type="dxa"/>
          </w:tcPr>
          <w:p w:rsidR="004751E6" w:rsidRPr="004751E6" w:rsidRDefault="004751E6" w:rsidP="004751E6">
            <w:pPr>
              <w:jc w:val="both"/>
              <w:rPr>
                <w:rFonts w:ascii="Arial Narrow" w:eastAsia="Times New Roman" w:hAnsi="Arial Narrow"/>
                <w:szCs w:val="24"/>
                <w:lang w:eastAsia="ar-SA"/>
              </w:rPr>
            </w:pPr>
          </w:p>
        </w:tc>
        <w:tc>
          <w:tcPr>
            <w:tcW w:w="2126" w:type="dxa"/>
          </w:tcPr>
          <w:p w:rsidR="004751E6" w:rsidRPr="004751E6" w:rsidRDefault="004751E6" w:rsidP="004751E6">
            <w:pPr>
              <w:jc w:val="both"/>
              <w:rPr>
                <w:rFonts w:ascii="Arial Narrow" w:eastAsia="Times New Roman" w:hAnsi="Arial Narrow"/>
                <w:szCs w:val="24"/>
                <w:lang w:eastAsia="ar-SA"/>
              </w:rPr>
            </w:pPr>
          </w:p>
        </w:tc>
        <w:tc>
          <w:tcPr>
            <w:tcW w:w="3225" w:type="dxa"/>
          </w:tcPr>
          <w:p w:rsidR="004751E6" w:rsidRPr="004751E6" w:rsidRDefault="004751E6" w:rsidP="004751E6">
            <w:pPr>
              <w:jc w:val="both"/>
              <w:rPr>
                <w:rFonts w:ascii="Arial Narrow" w:eastAsia="Times New Roman" w:hAnsi="Arial Narrow"/>
                <w:szCs w:val="24"/>
                <w:lang w:eastAsia="ar-SA"/>
              </w:rPr>
            </w:pPr>
          </w:p>
        </w:tc>
      </w:tr>
    </w:tbl>
    <w:p w:rsidR="004751E6" w:rsidRPr="004751E6" w:rsidRDefault="004751E6" w:rsidP="004751E6">
      <w:pPr>
        <w:spacing w:after="160" w:line="259" w:lineRule="auto"/>
        <w:jc w:val="both"/>
        <w:rPr>
          <w:rFonts w:ascii="Arial Narrow" w:eastAsia="Times New Roman" w:hAnsi="Arial Narrow" w:cs="Times New Roman"/>
          <w:szCs w:val="24"/>
          <w:lang w:eastAsia="ar-SA"/>
        </w:rPr>
      </w:pPr>
    </w:p>
    <w:p w:rsidR="004751E6" w:rsidRPr="004751E6" w:rsidRDefault="004751E6" w:rsidP="004751E6">
      <w:pPr>
        <w:suppressAutoHyphens/>
        <w:autoSpaceDE w:val="0"/>
        <w:jc w:val="center"/>
        <w:rPr>
          <w:rFonts w:ascii="Arial Narrow" w:eastAsia="Times New Roman" w:hAnsi="Arial Narrow" w:cs="Times New Roman"/>
          <w:b/>
          <w:i/>
          <w:szCs w:val="24"/>
          <w:lang w:eastAsia="ar-SA"/>
        </w:rPr>
      </w:pPr>
      <w:r w:rsidRPr="004751E6">
        <w:rPr>
          <w:rFonts w:ascii="Arial Narrow" w:eastAsia="Times New Roman" w:hAnsi="Arial Narrow" w:cs="Times New Roman"/>
          <w:b/>
          <w:i/>
          <w:szCs w:val="24"/>
          <w:lang w:eastAsia="ar-SA"/>
        </w:rPr>
        <w:t xml:space="preserve">Do wykazu należy załączyć dowody dotyczące czy dostawy te zostały wykonane lub są wykonywane należycie. </w:t>
      </w:r>
    </w:p>
    <w:p w:rsidR="004751E6" w:rsidRPr="004751E6" w:rsidRDefault="004751E6" w:rsidP="004751E6">
      <w:pPr>
        <w:suppressAutoHyphens/>
        <w:autoSpaceDE w:val="0"/>
        <w:jc w:val="center"/>
        <w:rPr>
          <w:rFonts w:ascii="Arial Narrow" w:eastAsia="Times New Roman" w:hAnsi="Arial Narrow" w:cs="Times New Roman"/>
          <w:b/>
          <w:i/>
          <w:szCs w:val="24"/>
          <w:lang w:eastAsia="ar-SA"/>
        </w:rPr>
      </w:pPr>
    </w:p>
    <w:p w:rsidR="004751E6" w:rsidRPr="004751E6" w:rsidRDefault="004751E6" w:rsidP="004751E6">
      <w:pPr>
        <w:jc w:val="both"/>
        <w:rPr>
          <w:rFonts w:ascii="Arial Narrow" w:eastAsia="Times New Roman" w:hAnsi="Arial Narrow" w:cs="Arial"/>
          <w:szCs w:val="24"/>
          <w:lang w:eastAsia="pl-PL"/>
        </w:rPr>
      </w:pPr>
      <w:r w:rsidRPr="004751E6">
        <w:rPr>
          <w:rFonts w:ascii="Arial Narrow" w:eastAsia="Times New Roman" w:hAnsi="Arial Narrow" w:cs="Arial"/>
          <w:szCs w:val="24"/>
          <w:lang w:eastAsia="pl-PL"/>
        </w:rPr>
        <w:t>..........................................., dnia .....................</w:t>
      </w:r>
      <w:r w:rsidRPr="004751E6">
        <w:rPr>
          <w:rFonts w:ascii="Arial Narrow" w:eastAsia="Times New Roman" w:hAnsi="Arial Narrow" w:cs="Arial"/>
          <w:szCs w:val="24"/>
          <w:lang w:eastAsia="pl-PL"/>
        </w:rPr>
        <w:tab/>
      </w:r>
      <w:r w:rsidRPr="004751E6">
        <w:rPr>
          <w:rFonts w:ascii="Arial Narrow" w:eastAsia="Times New Roman" w:hAnsi="Arial Narrow" w:cs="Arial"/>
          <w:szCs w:val="24"/>
          <w:lang w:eastAsia="pl-PL"/>
        </w:rPr>
        <w:tab/>
      </w:r>
      <w:r w:rsidRPr="004751E6">
        <w:rPr>
          <w:rFonts w:ascii="Arial Narrow" w:eastAsia="Times New Roman" w:hAnsi="Arial Narrow" w:cs="Arial"/>
          <w:szCs w:val="24"/>
          <w:lang w:eastAsia="pl-PL"/>
        </w:rPr>
        <w:tab/>
      </w:r>
      <w:r w:rsidRPr="004751E6">
        <w:rPr>
          <w:rFonts w:ascii="Arial Narrow" w:eastAsia="Times New Roman" w:hAnsi="Arial Narrow" w:cs="Arial"/>
          <w:szCs w:val="24"/>
          <w:lang w:eastAsia="pl-PL"/>
        </w:rPr>
        <w:tab/>
      </w:r>
      <w:r w:rsidRPr="004751E6">
        <w:rPr>
          <w:rFonts w:ascii="Arial Narrow" w:eastAsia="Times New Roman" w:hAnsi="Arial Narrow" w:cs="Arial"/>
          <w:szCs w:val="24"/>
          <w:lang w:eastAsia="pl-PL"/>
        </w:rPr>
        <w:tab/>
      </w:r>
      <w:r w:rsidRPr="004751E6">
        <w:rPr>
          <w:rFonts w:ascii="Arial Narrow" w:eastAsia="Times New Roman" w:hAnsi="Arial Narrow" w:cs="Arial"/>
          <w:szCs w:val="24"/>
          <w:lang w:eastAsia="pl-PL"/>
        </w:rPr>
        <w:tab/>
      </w:r>
      <w:r w:rsidRPr="004751E6">
        <w:rPr>
          <w:rFonts w:ascii="Arial Narrow" w:eastAsia="Times New Roman" w:hAnsi="Arial Narrow" w:cs="Arial"/>
          <w:szCs w:val="24"/>
          <w:lang w:eastAsia="pl-PL"/>
        </w:rPr>
        <w:tab/>
      </w:r>
      <w:r w:rsidRPr="004751E6">
        <w:rPr>
          <w:rFonts w:ascii="Arial Narrow" w:eastAsia="Times New Roman" w:hAnsi="Arial Narrow" w:cs="Arial"/>
          <w:szCs w:val="24"/>
          <w:lang w:eastAsia="pl-PL"/>
        </w:rPr>
        <w:tab/>
      </w:r>
      <w:r w:rsidRPr="004751E6">
        <w:rPr>
          <w:rFonts w:ascii="Arial Narrow" w:eastAsia="Times New Roman" w:hAnsi="Arial Narrow" w:cs="Arial"/>
          <w:szCs w:val="24"/>
          <w:lang w:eastAsia="pl-PL"/>
        </w:rPr>
        <w:tab/>
      </w:r>
      <w:r w:rsidRPr="004751E6">
        <w:rPr>
          <w:rFonts w:ascii="Arial Narrow" w:eastAsia="Times New Roman" w:hAnsi="Arial Narrow" w:cs="Arial"/>
          <w:szCs w:val="24"/>
          <w:lang w:eastAsia="pl-PL"/>
        </w:rPr>
        <w:tab/>
        <w:t>......................................................</w:t>
      </w:r>
    </w:p>
    <w:p w:rsidR="004751E6" w:rsidRPr="004751E6" w:rsidRDefault="004751E6" w:rsidP="004751E6">
      <w:pPr>
        <w:ind w:left="10053" w:firstLine="567"/>
        <w:jc w:val="both"/>
        <w:rPr>
          <w:rFonts w:ascii="Arial Narrow" w:eastAsia="Times New Roman" w:hAnsi="Arial Narrow" w:cs="Arial"/>
          <w:sz w:val="18"/>
          <w:szCs w:val="24"/>
          <w:lang w:eastAsia="pl-PL"/>
        </w:rPr>
      </w:pPr>
      <w:r w:rsidRPr="004751E6">
        <w:rPr>
          <w:rFonts w:ascii="Arial Narrow" w:eastAsia="Times New Roman" w:hAnsi="Arial Narrow" w:cs="Arial"/>
          <w:sz w:val="18"/>
          <w:szCs w:val="24"/>
          <w:lang w:eastAsia="pl-PL"/>
        </w:rPr>
        <w:t>Podpis wraz z pieczęcią osoby uprawnionej</w:t>
      </w:r>
    </w:p>
    <w:p w:rsidR="004751E6" w:rsidRPr="004751E6" w:rsidRDefault="004751E6" w:rsidP="004751E6">
      <w:pPr>
        <w:ind w:left="10053" w:firstLine="567"/>
        <w:jc w:val="both"/>
        <w:rPr>
          <w:rFonts w:ascii="Arial Narrow" w:eastAsia="TimesNewRomanPS-BoldMT" w:hAnsi="Arial Narrow" w:cs="TimesNewRomanPS-BoldMT"/>
          <w:sz w:val="18"/>
          <w:szCs w:val="24"/>
          <w:lang w:eastAsia="ar-SA"/>
        </w:rPr>
      </w:pPr>
      <w:r w:rsidRPr="004751E6">
        <w:rPr>
          <w:rFonts w:ascii="Arial Narrow" w:eastAsia="Times New Roman" w:hAnsi="Arial Narrow" w:cs="Arial"/>
          <w:sz w:val="18"/>
          <w:szCs w:val="24"/>
          <w:lang w:eastAsia="pl-PL"/>
        </w:rPr>
        <w:t>do reprezentowania Wykonawcy</w:t>
      </w:r>
    </w:p>
    <w:p w:rsidR="004751E6" w:rsidRPr="004751E6" w:rsidRDefault="004751E6" w:rsidP="004751E6">
      <w:pPr>
        <w:suppressAutoHyphens/>
        <w:autoSpaceDE w:val="0"/>
        <w:rPr>
          <w:rFonts w:ascii="Arial Narrow" w:eastAsia="Times New Roman" w:hAnsi="Arial Narrow" w:cs="Times New Roman"/>
          <w:sz w:val="20"/>
          <w:szCs w:val="24"/>
          <w:lang w:eastAsia="ar-SA"/>
        </w:rPr>
        <w:sectPr w:rsidR="004751E6" w:rsidRPr="004751E6">
          <w:footerReference w:type="default" r:id="rId12"/>
          <w:pgSz w:w="16838" w:h="11906" w:orient="landscape"/>
          <w:pgMar w:top="1134" w:right="1134" w:bottom="1134" w:left="1134" w:header="708" w:footer="709" w:gutter="0"/>
          <w:cols w:space="708"/>
          <w:docGrid w:linePitch="360"/>
        </w:sectPr>
      </w:pPr>
    </w:p>
    <w:p w:rsidR="004751E6" w:rsidRPr="004751E6" w:rsidRDefault="004751E6" w:rsidP="004751E6">
      <w:pPr>
        <w:tabs>
          <w:tab w:val="left" w:pos="1455"/>
        </w:tabs>
        <w:suppressAutoHyphens/>
        <w:autoSpaceDE w:val="0"/>
        <w:jc w:val="right"/>
        <w:rPr>
          <w:rFonts w:ascii="Arial Narrow" w:eastAsia="TimesNewRomanPS-BoldMT" w:hAnsi="Arial Narrow" w:cs="TimesNewRomanPS-BoldMT"/>
          <w:b/>
          <w:bCs/>
          <w:sz w:val="24"/>
          <w:szCs w:val="24"/>
          <w:lang w:eastAsia="ar-SA"/>
        </w:rPr>
      </w:pPr>
    </w:p>
    <w:p w:rsidR="004751E6" w:rsidRPr="004751E6" w:rsidRDefault="004751E6" w:rsidP="004751E6">
      <w:pPr>
        <w:tabs>
          <w:tab w:val="left" w:pos="1455"/>
        </w:tabs>
        <w:suppressAutoHyphens/>
        <w:autoSpaceDE w:val="0"/>
        <w:jc w:val="right"/>
        <w:rPr>
          <w:rFonts w:ascii="Arial Narrow" w:eastAsia="TimesNewRomanPS-BoldMT" w:hAnsi="Arial Narrow" w:cs="TimesNewRomanPS-BoldMT"/>
          <w:b/>
          <w:bCs/>
          <w:sz w:val="24"/>
          <w:szCs w:val="24"/>
          <w:lang w:eastAsia="ar-SA"/>
        </w:rPr>
      </w:pPr>
      <w:r w:rsidRPr="004751E6">
        <w:rPr>
          <w:rFonts w:ascii="Arial Narrow" w:eastAsia="TimesNewRomanPS-BoldMT" w:hAnsi="Arial Narrow" w:cs="TimesNewRomanPS-BoldMT"/>
          <w:b/>
          <w:bCs/>
          <w:sz w:val="24"/>
          <w:szCs w:val="24"/>
          <w:lang w:eastAsia="ar-SA"/>
        </w:rPr>
        <w:t>Załącznik D1 do SIWZ</w:t>
      </w:r>
    </w:p>
    <w:p w:rsidR="004751E6" w:rsidRPr="004751E6" w:rsidRDefault="004751E6" w:rsidP="004751E6">
      <w:pPr>
        <w:suppressAutoHyphens/>
        <w:autoSpaceDE w:val="0"/>
        <w:rPr>
          <w:rFonts w:ascii="Arial Narrow" w:eastAsia="TimesNewRomanPS-BoldMT" w:hAnsi="Arial Narrow" w:cs="TimesNewRomanPS-BoldMT"/>
          <w:sz w:val="24"/>
          <w:szCs w:val="24"/>
          <w:lang w:eastAsia="ar-SA"/>
        </w:rPr>
      </w:pPr>
    </w:p>
    <w:p w:rsidR="004751E6" w:rsidRPr="004751E6" w:rsidRDefault="004751E6" w:rsidP="004751E6">
      <w:pPr>
        <w:tabs>
          <w:tab w:val="left" w:pos="1455"/>
        </w:tabs>
        <w:suppressAutoHyphens/>
        <w:autoSpaceDE w:val="0"/>
        <w:jc w:val="center"/>
        <w:rPr>
          <w:rFonts w:ascii="Arial Narrow" w:eastAsia="TimesNewRomanPS-BoldMT" w:hAnsi="Arial Narrow" w:cs="TimesNewRomanPS-BoldMT"/>
          <w:bCs/>
          <w:i/>
          <w:sz w:val="24"/>
          <w:szCs w:val="24"/>
          <w:lang w:eastAsia="ar-SA"/>
        </w:rPr>
      </w:pPr>
      <w:r w:rsidRPr="004751E6">
        <w:rPr>
          <w:rFonts w:ascii="Arial Narrow" w:eastAsia="Times New Roman" w:hAnsi="Arial Narrow" w:cs="Times New Roman"/>
          <w:b/>
          <w:sz w:val="24"/>
          <w:szCs w:val="24"/>
          <w:lang w:eastAsia="ar-SA"/>
        </w:rPr>
        <w:t xml:space="preserve">Umowa </w:t>
      </w:r>
      <w:r w:rsidRPr="004751E6">
        <w:rPr>
          <w:rFonts w:ascii="Arial Narrow" w:eastAsia="TimesNewRomanPS-BoldMT" w:hAnsi="Arial Narrow" w:cs="TimesNewRomanPS-BoldMT"/>
          <w:bCs/>
          <w:i/>
          <w:sz w:val="24"/>
          <w:szCs w:val="24"/>
          <w:lang w:eastAsia="ar-SA"/>
        </w:rPr>
        <w:t>Projekt (dotyczy Części I, II i III)</w:t>
      </w:r>
    </w:p>
    <w:p w:rsidR="004751E6" w:rsidRPr="004751E6" w:rsidRDefault="004751E6" w:rsidP="004751E6">
      <w:pPr>
        <w:suppressAutoHyphens/>
        <w:autoSpaceDE w:val="0"/>
        <w:jc w:val="center"/>
        <w:rPr>
          <w:rFonts w:ascii="Arial Narrow" w:eastAsia="Times New Roman" w:hAnsi="Arial Narrow" w:cs="Times New Roman"/>
          <w:i/>
          <w:iCs/>
          <w:sz w:val="24"/>
          <w:szCs w:val="24"/>
          <w:lang w:eastAsia="ar-SA"/>
        </w:rPr>
      </w:pPr>
    </w:p>
    <w:p w:rsidR="004751E6" w:rsidRPr="004751E6" w:rsidRDefault="004751E6" w:rsidP="004751E6">
      <w:pPr>
        <w:suppressAutoHyphens/>
        <w:autoSpaceDE w:val="0"/>
        <w:jc w:val="center"/>
        <w:rPr>
          <w:rFonts w:ascii="Arial Narrow" w:eastAsia="Times New Roman" w:hAnsi="Arial Narrow" w:cs="Times New Roman"/>
          <w:i/>
          <w:iCs/>
          <w:sz w:val="24"/>
          <w:szCs w:val="24"/>
          <w:lang w:eastAsia="ar-SA"/>
        </w:rPr>
      </w:pP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Zawarta w dniu ............................................... w Sztumie  pomiędzy:</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Nabywcą Powiatem Sztumskim NIP: 579-223-09-29 reprezentowanym przez Zarząd Powiatu,</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 imieniu, którego działają:</w:t>
      </w:r>
    </w:p>
    <w:p w:rsidR="004751E6" w:rsidRPr="004751E6" w:rsidRDefault="004751E6" w:rsidP="004751E6">
      <w:pPr>
        <w:suppressAutoHyphens/>
        <w:autoSpaceDE w:val="0"/>
        <w:spacing w:before="57"/>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1. ……………………………………………………………………………….</w:t>
      </w:r>
    </w:p>
    <w:p w:rsidR="004751E6" w:rsidRPr="004751E6" w:rsidRDefault="004751E6" w:rsidP="004751E6">
      <w:pPr>
        <w:suppressAutoHyphens/>
        <w:autoSpaceDE w:val="0"/>
        <w:spacing w:after="57"/>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2. ……………………………………………………………………………….</w:t>
      </w:r>
    </w:p>
    <w:p w:rsidR="004751E6" w:rsidRPr="004751E6" w:rsidRDefault="004751E6" w:rsidP="004751E6">
      <w:pPr>
        <w:suppressAutoHyphens/>
        <w:autoSpaceDE w:val="0"/>
        <w:jc w:val="both"/>
        <w:rPr>
          <w:rFonts w:ascii="Arial Narrow" w:eastAsia="Times New Roman" w:hAnsi="Arial Narrow" w:cs="Times New Roman"/>
          <w:b/>
          <w:bCs/>
          <w:sz w:val="24"/>
          <w:szCs w:val="24"/>
          <w:lang w:eastAsia="ar-SA"/>
        </w:rPr>
      </w:pPr>
      <w:r w:rsidRPr="004751E6">
        <w:rPr>
          <w:rFonts w:ascii="Arial Narrow" w:eastAsia="Times New Roman" w:hAnsi="Arial Narrow" w:cs="Times New Roman"/>
          <w:sz w:val="24"/>
          <w:szCs w:val="24"/>
          <w:lang w:eastAsia="ar-SA"/>
        </w:rPr>
        <w:t xml:space="preserve">zwanym w treści umowy </w:t>
      </w:r>
      <w:r w:rsidRPr="004751E6">
        <w:rPr>
          <w:rFonts w:ascii="Arial Narrow" w:eastAsia="Times New Roman" w:hAnsi="Arial Narrow" w:cs="Times New Roman"/>
          <w:b/>
          <w:bCs/>
          <w:sz w:val="24"/>
          <w:szCs w:val="24"/>
          <w:lang w:eastAsia="ar-SA"/>
        </w:rPr>
        <w:t>Zamawiającym</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a </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 imieniu, którego działają:</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1. ..........................................................................</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2. ..........................................................................</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zwanym w treści umowy </w:t>
      </w:r>
      <w:r w:rsidRPr="004751E6">
        <w:rPr>
          <w:rFonts w:ascii="Arial Narrow" w:eastAsia="Times New Roman" w:hAnsi="Arial Narrow" w:cs="Times New Roman"/>
          <w:b/>
          <w:sz w:val="24"/>
          <w:szCs w:val="24"/>
          <w:lang w:eastAsia="ar-SA"/>
        </w:rPr>
        <w:t>Wykonawcą</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p>
    <w:p w:rsidR="004751E6" w:rsidRPr="004751E6" w:rsidRDefault="004751E6" w:rsidP="004751E6">
      <w:pPr>
        <w:jc w:val="both"/>
        <w:rPr>
          <w:rFonts w:ascii="Arial Narrow" w:hAnsi="Arial Narrow"/>
          <w:sz w:val="24"/>
          <w:szCs w:val="24"/>
        </w:rPr>
      </w:pPr>
    </w:p>
    <w:p w:rsidR="004751E6" w:rsidRPr="004751E6" w:rsidRDefault="004751E6" w:rsidP="004751E6">
      <w:pPr>
        <w:jc w:val="both"/>
        <w:rPr>
          <w:rFonts w:ascii="Arial Narrow" w:eastAsia="Calibri" w:hAnsi="Arial Narrow" w:cs="Times New Roman"/>
          <w:bCs/>
          <w:sz w:val="24"/>
          <w:szCs w:val="24"/>
        </w:rPr>
      </w:pPr>
      <w:r w:rsidRPr="004751E6">
        <w:rPr>
          <w:rFonts w:ascii="Arial Narrow" w:hAnsi="Arial Narrow"/>
          <w:sz w:val="24"/>
          <w:szCs w:val="24"/>
        </w:rPr>
        <w:t xml:space="preserve">w rezultacie dokonania przez Zamawiającego wyboru oferty Wykonawcy w przetargu nieograniczonym </w:t>
      </w:r>
      <w:r w:rsidRPr="004751E6">
        <w:rPr>
          <w:rFonts w:ascii="Arial Narrow" w:hAnsi="Arial Narrow"/>
          <w:b/>
          <w:sz w:val="24"/>
          <w:szCs w:val="24"/>
        </w:rPr>
        <w:t>powyżej</w:t>
      </w:r>
      <w:r w:rsidRPr="004751E6">
        <w:rPr>
          <w:rFonts w:ascii="Arial Narrow" w:hAnsi="Arial Narrow"/>
          <w:sz w:val="24"/>
          <w:szCs w:val="24"/>
        </w:rPr>
        <w:t xml:space="preserve"> kwot określonych w przepisach wydanych na podstawie art. 11 ust. 8 ustawy Pzp na:</w:t>
      </w:r>
      <w:r w:rsidRPr="004751E6">
        <w:rPr>
          <w:rFonts w:ascii="Arial Narrow" w:eastAsia="Calibri" w:hAnsi="Arial Narrow" w:cs="Times New Roman"/>
          <w:bCs/>
          <w:sz w:val="24"/>
          <w:szCs w:val="24"/>
        </w:rPr>
        <w:t xml:space="preserve"> </w:t>
      </w:r>
    </w:p>
    <w:p w:rsidR="004751E6" w:rsidRPr="004751E6" w:rsidRDefault="004751E6" w:rsidP="004751E6">
      <w:pPr>
        <w:jc w:val="both"/>
        <w:rPr>
          <w:rFonts w:ascii="Arial Narrow" w:eastAsia="Calibri" w:hAnsi="Arial Narrow" w:cs="Times New Roman"/>
          <w:bCs/>
          <w:sz w:val="24"/>
          <w:szCs w:val="24"/>
        </w:rPr>
      </w:pPr>
    </w:p>
    <w:p w:rsidR="004751E6" w:rsidRPr="004751E6" w:rsidRDefault="004751E6" w:rsidP="004751E6">
      <w:pPr>
        <w:jc w:val="both"/>
        <w:rPr>
          <w:rFonts w:ascii="Arial Narrow" w:eastAsia="Calibri" w:hAnsi="Arial Narrow" w:cs="Times New Roman"/>
          <w:bCs/>
          <w:sz w:val="24"/>
          <w:szCs w:val="24"/>
        </w:rPr>
      </w:pPr>
    </w:p>
    <w:p w:rsidR="004751E6" w:rsidRPr="004751E6" w:rsidRDefault="004751E6" w:rsidP="004751E6">
      <w:pPr>
        <w:jc w:val="both"/>
        <w:rPr>
          <w:rFonts w:ascii="Arial Narrow" w:eastAsia="Calibri" w:hAnsi="Arial Narrow" w:cs="Times New Roman"/>
          <w:b/>
          <w:bCs/>
          <w:sz w:val="24"/>
          <w:szCs w:val="24"/>
        </w:rPr>
      </w:pPr>
      <w:r w:rsidRPr="004751E6">
        <w:rPr>
          <w:rFonts w:ascii="Arial Narrow" w:eastAsia="Calibri" w:hAnsi="Arial Narrow" w:cs="Times New Roman"/>
          <w:b/>
          <w:bCs/>
          <w:sz w:val="24"/>
          <w:szCs w:val="24"/>
        </w:rPr>
        <w:t xml:space="preserve">„Dostawę materiałów do realizacji zajęć ponadprogramowych w branży ICT i elektronika oraz branży Transport, logistyka i motoryzacja” </w:t>
      </w:r>
      <w:r w:rsidRPr="004751E6">
        <w:rPr>
          <w:rFonts w:ascii="Arial Narrow" w:eastAsia="Times New Roman" w:hAnsi="Arial Narrow" w:cs="Times New Roman"/>
          <w:b/>
          <w:bCs/>
          <w:sz w:val="24"/>
          <w:szCs w:val="24"/>
          <w:lang w:eastAsia="pl-PL"/>
        </w:rPr>
        <w:t xml:space="preserve">w ramach projektu </w:t>
      </w:r>
      <w:r w:rsidRPr="004751E6">
        <w:rPr>
          <w:rFonts w:ascii="Arial Narrow" w:hAnsi="Arial Narrow"/>
          <w:b/>
          <w:bCs/>
          <w:sz w:val="24"/>
          <w:szCs w:val="24"/>
        </w:rPr>
        <w:t>nr RPPM.03.03-01-22-0006/16 pn.</w:t>
      </w:r>
      <w:r w:rsidRPr="004751E6">
        <w:rPr>
          <w:rFonts w:ascii="Arial Narrow" w:hAnsi="Arial Narrow"/>
          <w:b/>
          <w:sz w:val="24"/>
          <w:szCs w:val="24"/>
        </w:rPr>
        <w:t xml:space="preserve"> „Efektywne kształcenie zawodowe w powiecie sztumskim - cykl wsparcia dydaktycznego w celu zwiększenia zatrudnialności uczniów ZSZ w Barlewiczkach na regionalnym rynku pracy” finansowanego </w:t>
      </w:r>
      <w:r w:rsidRPr="004751E6">
        <w:rPr>
          <w:rFonts w:ascii="Arial Narrow" w:eastAsia="Calibri" w:hAnsi="Arial Narrow" w:cs="Times New Roman"/>
          <w:b/>
          <w:bCs/>
          <w:sz w:val="24"/>
          <w:szCs w:val="24"/>
        </w:rPr>
        <w:t xml:space="preserve">ze środków Osi Priorytetowej 3 Edukacja, Działanie 3.3 Edukacja zawodowa, Poddziałanie 3.3.1 Jakość edukacji zawodowej  Regionalnego Programu Operacyjnego Województwa Pomorskiego na lata 2014-2020  </w:t>
      </w:r>
    </w:p>
    <w:p w:rsidR="004751E6" w:rsidRPr="004751E6" w:rsidRDefault="004751E6" w:rsidP="004751E6">
      <w:pPr>
        <w:ind w:left="284"/>
        <w:jc w:val="both"/>
        <w:rPr>
          <w:rFonts w:ascii="Arial Narrow" w:eastAsia="Calibri" w:hAnsi="Arial Narrow" w:cs="Times New Roman"/>
          <w:b/>
          <w:bCs/>
          <w:sz w:val="24"/>
          <w:szCs w:val="24"/>
        </w:rPr>
      </w:pPr>
    </w:p>
    <w:p w:rsidR="004751E6" w:rsidRPr="004751E6" w:rsidRDefault="004751E6" w:rsidP="004751E6">
      <w:pPr>
        <w:ind w:left="284"/>
        <w:jc w:val="both"/>
        <w:rPr>
          <w:rFonts w:ascii="Arial Narrow" w:eastAsia="Calibri" w:hAnsi="Arial Narrow" w:cs="Times New Roman"/>
          <w:b/>
          <w:bCs/>
          <w:sz w:val="24"/>
          <w:szCs w:val="24"/>
        </w:rPr>
      </w:pPr>
      <w:r w:rsidRPr="004751E6">
        <w:rPr>
          <w:rFonts w:ascii="Arial Narrow" w:eastAsia="Calibri" w:hAnsi="Arial Narrow" w:cs="Times New Roman"/>
          <w:b/>
          <w:bCs/>
          <w:sz w:val="24"/>
          <w:szCs w:val="24"/>
        </w:rPr>
        <w:t xml:space="preserve">oraz </w:t>
      </w:r>
    </w:p>
    <w:p w:rsidR="004751E6" w:rsidRPr="004751E6" w:rsidRDefault="004751E6" w:rsidP="004751E6">
      <w:pPr>
        <w:ind w:left="284"/>
        <w:jc w:val="both"/>
        <w:rPr>
          <w:rFonts w:ascii="Arial Narrow" w:eastAsia="Calibri" w:hAnsi="Arial Narrow" w:cs="Times New Roman"/>
          <w:b/>
          <w:bCs/>
          <w:sz w:val="24"/>
          <w:szCs w:val="24"/>
        </w:rPr>
      </w:pPr>
    </w:p>
    <w:p w:rsidR="004751E6" w:rsidRPr="004751E6" w:rsidRDefault="004751E6" w:rsidP="004751E6">
      <w:pPr>
        <w:jc w:val="both"/>
        <w:rPr>
          <w:rFonts w:ascii="Arial Narrow" w:hAnsi="Arial Narrow"/>
          <w:b/>
          <w:sz w:val="24"/>
          <w:szCs w:val="24"/>
        </w:rPr>
      </w:pPr>
      <w:r w:rsidRPr="004751E6">
        <w:rPr>
          <w:rFonts w:ascii="Arial Narrow" w:eastAsia="Calibri" w:hAnsi="Arial Narrow" w:cs="Times New Roman"/>
          <w:b/>
          <w:bCs/>
          <w:sz w:val="24"/>
          <w:szCs w:val="24"/>
        </w:rPr>
        <w:t xml:space="preserve">na  „Dostawę pomocy naukowo – dydaktycznych” w ramach </w:t>
      </w:r>
      <w:r w:rsidRPr="004751E6">
        <w:rPr>
          <w:rFonts w:ascii="Arial Narrow" w:eastAsia="Times New Roman" w:hAnsi="Arial Narrow" w:cs="Times New Roman"/>
          <w:b/>
          <w:bCs/>
          <w:sz w:val="24"/>
          <w:szCs w:val="24"/>
        </w:rPr>
        <w:t xml:space="preserve">projektu nr </w:t>
      </w:r>
      <w:r w:rsidRPr="004751E6">
        <w:rPr>
          <w:rFonts w:ascii="Arial Narrow" w:hAnsi="Arial Narrow" w:cs="Calibri"/>
          <w:b/>
          <w:sz w:val="24"/>
          <w:szCs w:val="24"/>
        </w:rPr>
        <w:t xml:space="preserve">RPPM.03.02.02-22-0017/16 pn. </w:t>
      </w:r>
      <w:r w:rsidRPr="004751E6">
        <w:rPr>
          <w:rFonts w:ascii="Arial Narrow" w:eastAsia="Times New Roman" w:hAnsi="Arial Narrow" w:cs="Times New Roman"/>
          <w:b/>
          <w:bCs/>
          <w:sz w:val="24"/>
          <w:szCs w:val="24"/>
        </w:rPr>
        <w:t xml:space="preserve">Zdolni z Pomorza – Powiat Sztumski” finansowanego ze środków </w:t>
      </w:r>
      <w:r w:rsidRPr="004751E6">
        <w:rPr>
          <w:rFonts w:ascii="Arial Narrow" w:eastAsia="Calibri" w:hAnsi="Arial Narrow" w:cs="Times New Roman"/>
          <w:b/>
          <w:bCs/>
          <w:sz w:val="24"/>
          <w:szCs w:val="24"/>
        </w:rPr>
        <w:t>Osi Priorytetowej 3 Edukacja, Działanie 3.2 Edukacja ogólna, Poddziałanie 3.2.2 Wsparcie ucznia szczególnie uzdolnionego Regionalnego Programu Operacyjnego Województwa Pomorskiego na lata 2014-2020</w:t>
      </w:r>
    </w:p>
    <w:p w:rsidR="004751E6" w:rsidRPr="004751E6" w:rsidRDefault="004751E6" w:rsidP="004751E6">
      <w:pPr>
        <w:jc w:val="both"/>
        <w:rPr>
          <w:rFonts w:ascii="Arial Narrow" w:hAnsi="Arial Narrow"/>
          <w:sz w:val="24"/>
          <w:szCs w:val="24"/>
        </w:rPr>
      </w:pPr>
    </w:p>
    <w:p w:rsidR="004751E6" w:rsidRPr="004751E6" w:rsidRDefault="004751E6" w:rsidP="004751E6">
      <w:pPr>
        <w:jc w:val="both"/>
        <w:rPr>
          <w:rFonts w:ascii="Arial Narrow" w:eastAsia="Calibri" w:hAnsi="Arial Narrow" w:cs="Times New Roman"/>
          <w:b/>
          <w:sz w:val="24"/>
          <w:szCs w:val="24"/>
        </w:rPr>
      </w:pPr>
      <w:r w:rsidRPr="004751E6">
        <w:rPr>
          <w:rFonts w:ascii="Arial Narrow" w:hAnsi="Arial Narrow"/>
          <w:sz w:val="24"/>
          <w:szCs w:val="24"/>
        </w:rPr>
        <w:t>została zawarta umowa o następującej treści:</w:t>
      </w:r>
    </w:p>
    <w:p w:rsidR="004751E6" w:rsidRPr="004751E6" w:rsidRDefault="004751E6" w:rsidP="004751E6">
      <w:pPr>
        <w:jc w:val="both"/>
        <w:rPr>
          <w:rFonts w:ascii="Arial Narrow" w:hAnsi="Arial Narrow"/>
          <w:sz w:val="24"/>
          <w:szCs w:val="24"/>
        </w:rPr>
      </w:pPr>
    </w:p>
    <w:p w:rsidR="004751E6" w:rsidRPr="004751E6" w:rsidRDefault="004751E6" w:rsidP="004751E6">
      <w:pPr>
        <w:jc w:val="center"/>
        <w:rPr>
          <w:rFonts w:ascii="Arial Narrow" w:hAnsi="Arial Narrow"/>
          <w:b/>
          <w:sz w:val="24"/>
          <w:szCs w:val="24"/>
        </w:rPr>
      </w:pPr>
      <w:r w:rsidRPr="004751E6">
        <w:rPr>
          <w:rFonts w:ascii="Arial Narrow" w:hAnsi="Arial Narrow"/>
          <w:b/>
          <w:sz w:val="24"/>
          <w:szCs w:val="24"/>
        </w:rPr>
        <w:t>§1</w:t>
      </w:r>
    </w:p>
    <w:p w:rsidR="004751E6" w:rsidRPr="004751E6" w:rsidRDefault="004751E6" w:rsidP="004751E6">
      <w:pPr>
        <w:ind w:left="284" w:hanging="284"/>
        <w:jc w:val="both"/>
        <w:rPr>
          <w:rFonts w:ascii="Arial Narrow" w:eastAsia="Times New Roman" w:hAnsi="Arial Narrow" w:cs="Times New Roman"/>
          <w:sz w:val="24"/>
          <w:szCs w:val="24"/>
          <w:vertAlign w:val="superscript"/>
        </w:rPr>
      </w:pPr>
      <w:r w:rsidRPr="004751E6">
        <w:rPr>
          <w:rFonts w:ascii="Arial Narrow" w:hAnsi="Arial Narrow"/>
          <w:sz w:val="24"/>
          <w:szCs w:val="24"/>
        </w:rPr>
        <w:t xml:space="preserve">1. Wykonawca zobowiązuje się do </w:t>
      </w:r>
      <w:r w:rsidRPr="004751E6">
        <w:rPr>
          <w:rFonts w:ascii="Arial Narrow" w:eastAsia="Times New Roman" w:hAnsi="Arial Narrow" w:cs="Times New Roman"/>
          <w:b/>
          <w:sz w:val="24"/>
          <w:szCs w:val="24"/>
        </w:rPr>
        <w:t xml:space="preserve">dostarczenia pomocy naukowo dydaktycznych, </w:t>
      </w:r>
      <w:r w:rsidRPr="004751E6">
        <w:rPr>
          <w:rFonts w:ascii="Arial Narrow" w:eastAsia="Times New Roman" w:hAnsi="Arial Narrow" w:cs="Times New Roman"/>
          <w:sz w:val="24"/>
          <w:szCs w:val="24"/>
        </w:rPr>
        <w:t>na koszt i ryzyko Wykonawcy do siedziby:*</w:t>
      </w:r>
    </w:p>
    <w:p w:rsidR="004751E6" w:rsidRPr="004751E6" w:rsidRDefault="004751E6" w:rsidP="004751E6">
      <w:pPr>
        <w:ind w:left="567" w:hanging="283"/>
        <w:jc w:val="both"/>
        <w:rPr>
          <w:rFonts w:ascii="Arial Narrow" w:eastAsia="Times New Roman" w:hAnsi="Arial Narrow" w:cs="Times New Roman"/>
          <w:sz w:val="24"/>
          <w:szCs w:val="24"/>
        </w:rPr>
      </w:pPr>
      <w:r w:rsidRPr="004751E6">
        <w:rPr>
          <w:rFonts w:ascii="Arial Narrow" w:eastAsia="Times New Roman" w:hAnsi="Arial Narrow" w:cs="Times New Roman"/>
          <w:sz w:val="24"/>
          <w:szCs w:val="24"/>
        </w:rPr>
        <w:t>- Zespołu Szkół im. Jana Kasprowicza, ul. Kasprowicza 3, 82-400 Sztum</w:t>
      </w:r>
      <w:r w:rsidRPr="004751E6">
        <w:rPr>
          <w:rFonts w:ascii="Arial Narrow" w:eastAsia="Times New Roman" w:hAnsi="Arial Narrow" w:cs="Times New Roman"/>
          <w:b/>
          <w:sz w:val="24"/>
          <w:szCs w:val="24"/>
        </w:rPr>
        <w:t xml:space="preserve"> (Część III),</w:t>
      </w:r>
    </w:p>
    <w:p w:rsidR="004751E6" w:rsidRPr="004751E6" w:rsidRDefault="004751E6" w:rsidP="004751E6">
      <w:pPr>
        <w:ind w:left="426" w:hanging="142"/>
        <w:jc w:val="both"/>
        <w:rPr>
          <w:rFonts w:ascii="Arial Narrow" w:eastAsia="Times New Roman" w:hAnsi="Arial Narrow" w:cs="Times New Roman"/>
          <w:sz w:val="24"/>
          <w:szCs w:val="24"/>
          <w:u w:val="single"/>
        </w:rPr>
      </w:pPr>
      <w:r w:rsidRPr="004751E6">
        <w:rPr>
          <w:rFonts w:ascii="Arial Narrow" w:eastAsia="Times New Roman" w:hAnsi="Arial Narrow" w:cs="Times New Roman"/>
          <w:sz w:val="24"/>
          <w:szCs w:val="24"/>
        </w:rPr>
        <w:t xml:space="preserve">- Zespołu Szkół Zawodowych w Barlewiczkach, Barlewiczki 13, 82-400 Sztum, wniesienie wyposażenia do pomieszczeń wskazanych przez Zamawiającego </w:t>
      </w:r>
      <w:r w:rsidRPr="004751E6">
        <w:rPr>
          <w:rFonts w:ascii="Arial Narrow" w:eastAsia="Times New Roman" w:hAnsi="Arial Narrow" w:cs="Times New Roman"/>
          <w:sz w:val="24"/>
          <w:szCs w:val="24"/>
          <w:u w:val="single"/>
        </w:rPr>
        <w:t xml:space="preserve">oraz w przypadkach wskazanych </w:t>
      </w:r>
      <w:r w:rsidRPr="004751E6">
        <w:rPr>
          <w:rFonts w:ascii="Arial Narrow" w:eastAsia="Times New Roman" w:hAnsi="Arial Narrow" w:cs="Times New Roman"/>
          <w:b/>
          <w:sz w:val="24"/>
          <w:szCs w:val="24"/>
        </w:rPr>
        <w:t>(na Część ………</w:t>
      </w:r>
      <w:r w:rsidRPr="004751E6">
        <w:rPr>
          <w:rFonts w:ascii="Arial Narrow" w:eastAsia="Times New Roman" w:hAnsi="Arial Narrow" w:cs="Times New Roman"/>
          <w:b/>
          <w:sz w:val="24"/>
          <w:szCs w:val="24"/>
          <w:u w:val="single"/>
        </w:rPr>
        <w:t>)</w:t>
      </w:r>
      <w:r w:rsidRPr="004751E6">
        <w:rPr>
          <w:rFonts w:ascii="Arial Narrow" w:eastAsia="Times New Roman" w:hAnsi="Arial Narrow" w:cs="Times New Roman"/>
          <w:sz w:val="24"/>
          <w:szCs w:val="24"/>
          <w:u w:val="single"/>
        </w:rPr>
        <w:t xml:space="preserve"> uruchomienie wyposażenia w placówce edukacyjnej.</w:t>
      </w:r>
    </w:p>
    <w:p w:rsidR="004751E6" w:rsidRPr="004751E6" w:rsidRDefault="004751E6" w:rsidP="004751E6">
      <w:pPr>
        <w:tabs>
          <w:tab w:val="left" w:pos="566"/>
          <w:tab w:val="left" w:pos="680"/>
        </w:tabs>
        <w:snapToGrid w:val="0"/>
        <w:jc w:val="both"/>
        <w:rPr>
          <w:rFonts w:ascii="Arial Narrow" w:eastAsia="Calibri" w:hAnsi="Arial Narrow" w:cs="Times New Roman"/>
          <w:b/>
          <w:sz w:val="24"/>
          <w:szCs w:val="24"/>
        </w:rPr>
      </w:pPr>
      <w:r w:rsidRPr="004751E6">
        <w:rPr>
          <w:rFonts w:ascii="Arial Narrow" w:eastAsia="Calibri" w:hAnsi="Arial Narrow" w:cs="Times New Roman"/>
          <w:b/>
          <w:sz w:val="24"/>
          <w:szCs w:val="24"/>
        </w:rPr>
        <w:lastRenderedPageBreak/>
        <w:t>*część i placówka, na którą Wykonawca złoży ofertę zostanie opisana w umowie po rozstrzygnięciu przetargu.</w:t>
      </w:r>
    </w:p>
    <w:p w:rsidR="004751E6" w:rsidRPr="004751E6" w:rsidRDefault="004751E6" w:rsidP="004751E6">
      <w:pPr>
        <w:tabs>
          <w:tab w:val="left" w:pos="360"/>
        </w:tabs>
        <w:suppressAutoHyphens/>
        <w:autoSpaceDE w:val="0"/>
        <w:jc w:val="both"/>
        <w:rPr>
          <w:rFonts w:ascii="Arial Narrow" w:hAnsi="Arial Narrow"/>
          <w:sz w:val="24"/>
          <w:szCs w:val="24"/>
        </w:rPr>
      </w:pPr>
    </w:p>
    <w:p w:rsidR="004751E6" w:rsidRPr="004751E6" w:rsidRDefault="004751E6" w:rsidP="004751E6">
      <w:pPr>
        <w:suppressAutoHyphens/>
        <w:autoSpaceDE w:val="0"/>
        <w:spacing w:line="200" w:lineRule="atLeast"/>
        <w:ind w:left="142" w:hanging="142"/>
        <w:jc w:val="both"/>
        <w:rPr>
          <w:rFonts w:ascii="Arial Narrow" w:eastAsia="Times New Roman" w:hAnsi="Arial Narrow" w:cs="Times New Roman"/>
          <w:b/>
          <w:bCs/>
          <w:iCs/>
          <w:sz w:val="24"/>
          <w:szCs w:val="24"/>
          <w:lang w:eastAsia="ar-SA"/>
        </w:rPr>
      </w:pPr>
      <w:r w:rsidRPr="004751E6">
        <w:rPr>
          <w:rFonts w:ascii="Arial Narrow" w:hAnsi="Arial Narrow"/>
          <w:sz w:val="24"/>
          <w:szCs w:val="24"/>
        </w:rPr>
        <w:t>2. Szczegółowy wykaz dostarczonego przedmiotu umowy na Część ….. *stanowi Załącznik do niniejszej umowy.</w:t>
      </w:r>
    </w:p>
    <w:p w:rsidR="004751E6" w:rsidRPr="004751E6" w:rsidRDefault="004751E6" w:rsidP="004751E6">
      <w:pPr>
        <w:suppressAutoHyphens/>
        <w:autoSpaceDE w:val="0"/>
        <w:spacing w:line="200" w:lineRule="atLeast"/>
        <w:ind w:left="142" w:hanging="142"/>
        <w:jc w:val="both"/>
        <w:rPr>
          <w:rFonts w:ascii="Arial Narrow" w:eastAsia="Times New Roman" w:hAnsi="Arial Narrow" w:cs="Times New Roman"/>
          <w:b/>
          <w:bCs/>
          <w:iCs/>
          <w:sz w:val="24"/>
          <w:szCs w:val="24"/>
          <w:lang w:eastAsia="ar-SA"/>
        </w:rPr>
      </w:pPr>
      <w:r w:rsidRPr="004751E6">
        <w:rPr>
          <w:rFonts w:ascii="Arial Narrow" w:eastAsia="Times New Roman" w:hAnsi="Arial Narrow" w:cs="Times New Roman"/>
          <w:b/>
          <w:bCs/>
          <w:iCs/>
          <w:sz w:val="24"/>
          <w:szCs w:val="24"/>
          <w:lang w:eastAsia="ar-SA"/>
        </w:rPr>
        <w:t>*określić Część, której dotyczy</w:t>
      </w:r>
    </w:p>
    <w:p w:rsidR="004751E6" w:rsidRPr="004751E6" w:rsidRDefault="004751E6" w:rsidP="004751E6">
      <w:pPr>
        <w:tabs>
          <w:tab w:val="left" w:pos="360"/>
        </w:tabs>
        <w:autoSpaceDE w:val="0"/>
        <w:rPr>
          <w:rFonts w:ascii="Arial Narrow" w:hAnsi="Arial Narrow"/>
          <w:sz w:val="24"/>
          <w:szCs w:val="24"/>
        </w:rPr>
      </w:pPr>
    </w:p>
    <w:p w:rsidR="004751E6" w:rsidRPr="004751E6" w:rsidRDefault="004751E6" w:rsidP="004751E6">
      <w:pPr>
        <w:jc w:val="center"/>
        <w:rPr>
          <w:rFonts w:ascii="Arial Narrow" w:eastAsia="Verdana" w:hAnsi="Arial Narrow" w:cs="Verdana"/>
          <w:b/>
          <w:bCs/>
          <w:sz w:val="24"/>
          <w:szCs w:val="24"/>
        </w:rPr>
      </w:pPr>
      <w:r w:rsidRPr="004751E6">
        <w:rPr>
          <w:rFonts w:ascii="Arial Narrow" w:eastAsia="Verdana" w:hAnsi="Arial Narrow" w:cs="Verdana"/>
          <w:b/>
          <w:bCs/>
          <w:sz w:val="24"/>
          <w:szCs w:val="24"/>
        </w:rPr>
        <w:t>§ 2</w:t>
      </w:r>
    </w:p>
    <w:p w:rsidR="004751E6" w:rsidRPr="004751E6" w:rsidRDefault="004751E6" w:rsidP="004751E6">
      <w:pPr>
        <w:tabs>
          <w:tab w:val="left" w:pos="284"/>
        </w:tabs>
        <w:jc w:val="both"/>
        <w:rPr>
          <w:rFonts w:ascii="Arial Narrow" w:hAnsi="Arial Narrow"/>
          <w:sz w:val="24"/>
          <w:szCs w:val="24"/>
        </w:rPr>
      </w:pPr>
      <w:r w:rsidRPr="004751E6">
        <w:rPr>
          <w:rFonts w:ascii="Arial Narrow" w:hAnsi="Arial Narrow"/>
          <w:sz w:val="24"/>
          <w:szCs w:val="24"/>
        </w:rPr>
        <w:t>1.</w:t>
      </w:r>
      <w:r w:rsidRPr="004751E6">
        <w:rPr>
          <w:rFonts w:ascii="Arial Narrow" w:hAnsi="Arial Narrow"/>
          <w:sz w:val="24"/>
          <w:szCs w:val="24"/>
        </w:rPr>
        <w:tab/>
        <w:t xml:space="preserve">Wykonawca zobowiązuje się zrealizować przedmiot umowy w </w:t>
      </w:r>
      <w:r w:rsidRPr="004751E6">
        <w:rPr>
          <w:rFonts w:ascii="Arial Narrow" w:hAnsi="Arial Narrow"/>
          <w:b/>
          <w:sz w:val="24"/>
          <w:szCs w:val="24"/>
        </w:rPr>
        <w:t>terminie ………………….. dni.</w:t>
      </w:r>
    </w:p>
    <w:p w:rsidR="004751E6" w:rsidRPr="004751E6" w:rsidRDefault="004751E6" w:rsidP="004751E6">
      <w:pPr>
        <w:tabs>
          <w:tab w:val="left" w:pos="284"/>
        </w:tabs>
        <w:ind w:left="284" w:hanging="284"/>
        <w:jc w:val="both"/>
        <w:rPr>
          <w:rFonts w:ascii="Arial Narrow" w:hAnsi="Arial Narrow"/>
          <w:sz w:val="24"/>
          <w:szCs w:val="24"/>
        </w:rPr>
      </w:pPr>
      <w:r w:rsidRPr="004751E6">
        <w:rPr>
          <w:rFonts w:ascii="Arial Narrow" w:hAnsi="Arial Narrow"/>
          <w:sz w:val="24"/>
          <w:szCs w:val="24"/>
        </w:rPr>
        <w:t>2.</w:t>
      </w:r>
      <w:r w:rsidRPr="004751E6">
        <w:rPr>
          <w:rFonts w:ascii="Arial Narrow" w:hAnsi="Arial Narrow"/>
          <w:b/>
          <w:sz w:val="24"/>
          <w:szCs w:val="24"/>
        </w:rPr>
        <w:tab/>
      </w:r>
      <w:r w:rsidRPr="004751E6">
        <w:rPr>
          <w:rFonts w:ascii="Arial Narrow" w:hAnsi="Arial Narrow"/>
          <w:sz w:val="24"/>
          <w:szCs w:val="24"/>
        </w:rPr>
        <w:t>Przez zakończenie realizacji zamówienia Zamawiający rozumie datę podpisania bez uwag końcowego, ostatniego protokołu odbioru i montażu maszyn.</w:t>
      </w:r>
    </w:p>
    <w:p w:rsidR="004751E6" w:rsidRPr="004751E6" w:rsidRDefault="004751E6" w:rsidP="004751E6">
      <w:pPr>
        <w:tabs>
          <w:tab w:val="left" w:pos="0"/>
        </w:tabs>
        <w:rPr>
          <w:rFonts w:ascii="Arial Narrow" w:eastAsia="Verdana" w:hAnsi="Arial Narrow" w:cs="Verdana"/>
          <w:sz w:val="24"/>
          <w:szCs w:val="24"/>
        </w:rPr>
      </w:pPr>
    </w:p>
    <w:p w:rsidR="004751E6" w:rsidRPr="004751E6" w:rsidRDefault="004751E6" w:rsidP="004751E6">
      <w:pPr>
        <w:jc w:val="center"/>
        <w:rPr>
          <w:rFonts w:ascii="Arial Narrow" w:eastAsia="Verdana" w:hAnsi="Arial Narrow" w:cs="Verdana"/>
          <w:b/>
          <w:bCs/>
          <w:sz w:val="24"/>
          <w:szCs w:val="24"/>
        </w:rPr>
      </w:pPr>
      <w:r w:rsidRPr="004751E6">
        <w:rPr>
          <w:rFonts w:ascii="Arial Narrow" w:eastAsia="Verdana" w:hAnsi="Arial Narrow" w:cs="Verdana"/>
          <w:b/>
          <w:bCs/>
          <w:sz w:val="24"/>
          <w:szCs w:val="24"/>
        </w:rPr>
        <w:t>§ 3</w:t>
      </w:r>
    </w:p>
    <w:p w:rsidR="004751E6" w:rsidRPr="004751E6" w:rsidRDefault="004751E6" w:rsidP="004751E6">
      <w:pPr>
        <w:rPr>
          <w:rFonts w:ascii="Arial Narrow" w:hAnsi="Arial Narrow" w:cs="Tahoma"/>
          <w:b/>
          <w:sz w:val="24"/>
          <w:szCs w:val="24"/>
        </w:rPr>
      </w:pPr>
      <w:r w:rsidRPr="004751E6">
        <w:rPr>
          <w:rFonts w:ascii="Arial Narrow" w:hAnsi="Arial Narrow" w:cs="Tahoma"/>
          <w:sz w:val="24"/>
          <w:szCs w:val="24"/>
        </w:rPr>
        <w:t xml:space="preserve">Za wykonanie </w:t>
      </w:r>
      <w:r w:rsidRPr="004751E6">
        <w:rPr>
          <w:rFonts w:ascii="Arial Narrow" w:hAnsi="Arial Narrow" w:cs="Tahoma"/>
          <w:b/>
          <w:sz w:val="24"/>
          <w:szCs w:val="24"/>
        </w:rPr>
        <w:t>całości</w:t>
      </w:r>
      <w:r w:rsidRPr="004751E6">
        <w:rPr>
          <w:rFonts w:ascii="Arial Narrow" w:hAnsi="Arial Narrow" w:cs="Tahoma"/>
          <w:sz w:val="24"/>
          <w:szCs w:val="24"/>
        </w:rPr>
        <w:t xml:space="preserve"> przedmiotu zamówienia określonego w </w:t>
      </w:r>
      <w:r w:rsidRPr="004751E6">
        <w:rPr>
          <w:rFonts w:ascii="Arial Narrow" w:hAnsi="Arial Narrow" w:cs="Tahoma"/>
          <w:b/>
          <w:sz w:val="24"/>
          <w:szCs w:val="24"/>
        </w:rPr>
        <w:t xml:space="preserve">Części ………. </w:t>
      </w:r>
    </w:p>
    <w:p w:rsidR="004751E6" w:rsidRPr="004751E6" w:rsidRDefault="004751E6" w:rsidP="004751E6">
      <w:pPr>
        <w:ind w:left="181"/>
        <w:rPr>
          <w:rFonts w:ascii="Arial Narrow" w:hAnsi="Arial Narrow" w:cs="Tahoma"/>
          <w:bCs/>
          <w:sz w:val="24"/>
          <w:szCs w:val="24"/>
        </w:rPr>
      </w:pPr>
      <w:r w:rsidRPr="004751E6">
        <w:rPr>
          <w:rFonts w:ascii="Arial Narrow" w:hAnsi="Arial Narrow" w:cs="Tahoma"/>
          <w:sz w:val="24"/>
          <w:szCs w:val="24"/>
        </w:rPr>
        <w:t>Zamawiający zapłaci Wykonawcy wynagrodzenie w kwocie*</w:t>
      </w:r>
      <w:r w:rsidRPr="004751E6">
        <w:rPr>
          <w:rFonts w:ascii="Arial Narrow" w:hAnsi="Arial Narrow" w:cs="Tahoma"/>
          <w:bCs/>
          <w:sz w:val="24"/>
          <w:szCs w:val="24"/>
        </w:rPr>
        <w:t>:</w:t>
      </w:r>
    </w:p>
    <w:p w:rsidR="004751E6" w:rsidRPr="004751E6" w:rsidRDefault="004751E6" w:rsidP="004751E6">
      <w:pPr>
        <w:ind w:left="181"/>
        <w:rPr>
          <w:rFonts w:ascii="Arial Narrow" w:hAnsi="Arial Narrow" w:cs="Tahoma"/>
          <w:bCs/>
          <w:sz w:val="24"/>
          <w:szCs w:val="24"/>
        </w:rPr>
      </w:pPr>
    </w:p>
    <w:p w:rsidR="004751E6" w:rsidRPr="004751E6" w:rsidRDefault="004751E6" w:rsidP="004751E6">
      <w:pPr>
        <w:suppressAutoHyphens/>
        <w:ind w:left="357"/>
        <w:rPr>
          <w:rFonts w:ascii="Arial Narrow" w:eastAsia="Times New Roman" w:hAnsi="Arial Narrow" w:cs="Tahoma"/>
          <w:sz w:val="24"/>
          <w:szCs w:val="24"/>
          <w:lang w:eastAsia="ar-SA"/>
        </w:rPr>
      </w:pPr>
      <w:r w:rsidRPr="004751E6">
        <w:rPr>
          <w:rFonts w:ascii="Arial Narrow" w:eastAsia="Times New Roman" w:hAnsi="Arial Narrow" w:cs="Tahoma"/>
          <w:sz w:val="24"/>
          <w:szCs w:val="24"/>
          <w:lang w:eastAsia="ar-SA"/>
        </w:rPr>
        <w:t>Wartość brutto: ...............................................................</w:t>
      </w:r>
    </w:p>
    <w:p w:rsidR="004751E6" w:rsidRPr="004751E6" w:rsidRDefault="004751E6" w:rsidP="004751E6">
      <w:pPr>
        <w:jc w:val="center"/>
        <w:rPr>
          <w:rFonts w:ascii="Arial Narrow" w:eastAsia="Verdana" w:hAnsi="Arial Narrow" w:cs="Verdana"/>
          <w:b/>
          <w:bCs/>
          <w:sz w:val="24"/>
          <w:szCs w:val="24"/>
        </w:rPr>
      </w:pPr>
    </w:p>
    <w:p w:rsidR="004751E6" w:rsidRPr="004751E6" w:rsidRDefault="004751E6" w:rsidP="004751E6">
      <w:pPr>
        <w:tabs>
          <w:tab w:val="left" w:pos="3295"/>
        </w:tabs>
        <w:rPr>
          <w:rFonts w:ascii="Arial Narrow" w:hAnsi="Arial Narrow"/>
          <w:b/>
          <w:sz w:val="24"/>
          <w:szCs w:val="24"/>
        </w:rPr>
      </w:pPr>
      <w:r w:rsidRPr="004751E6">
        <w:rPr>
          <w:rFonts w:ascii="Arial Narrow" w:hAnsi="Arial Narrow"/>
          <w:b/>
          <w:sz w:val="24"/>
          <w:szCs w:val="24"/>
        </w:rPr>
        <w:t>*wynagrodzenie za zakres rzeczowy zadania, do którego przystąpi Wykonawca zostanie wpisane do umowy po rozstrzygnięciu przetargu.</w:t>
      </w:r>
    </w:p>
    <w:p w:rsidR="004751E6" w:rsidRPr="004751E6" w:rsidRDefault="004751E6" w:rsidP="004751E6">
      <w:pPr>
        <w:tabs>
          <w:tab w:val="left" w:pos="566"/>
          <w:tab w:val="left" w:pos="680"/>
        </w:tabs>
        <w:snapToGrid w:val="0"/>
        <w:jc w:val="center"/>
        <w:rPr>
          <w:rFonts w:ascii="Arial Narrow" w:hAnsi="Arial Narrow"/>
          <w:b/>
          <w:sz w:val="24"/>
          <w:szCs w:val="24"/>
        </w:rPr>
      </w:pPr>
      <w:r w:rsidRPr="004751E6">
        <w:rPr>
          <w:rFonts w:ascii="Arial Narrow" w:hAnsi="Arial Narrow"/>
          <w:b/>
          <w:sz w:val="24"/>
          <w:szCs w:val="24"/>
        </w:rPr>
        <w:t>§4</w:t>
      </w:r>
    </w:p>
    <w:p w:rsidR="004751E6" w:rsidRPr="004751E6" w:rsidRDefault="004751E6" w:rsidP="004751E6">
      <w:pPr>
        <w:suppressAutoHyphens/>
        <w:autoSpaceDE w:val="0"/>
        <w:ind w:left="284" w:hanging="284"/>
        <w:jc w:val="both"/>
        <w:rPr>
          <w:rFonts w:ascii="Arial Narrow" w:hAnsi="Arial Narrow"/>
          <w:sz w:val="24"/>
          <w:szCs w:val="24"/>
        </w:rPr>
      </w:pPr>
      <w:r w:rsidRPr="004751E6">
        <w:rPr>
          <w:rFonts w:ascii="Arial Narrow" w:hAnsi="Arial Narrow"/>
          <w:sz w:val="24"/>
          <w:szCs w:val="24"/>
        </w:rPr>
        <w:t>1. Podstawą wystawienia faktury VAT, odrębnie dla każdej placówki oświatowej wymienionej w § 1 ust. 1 będzie podpisany protokół zdawczo - odbiorczy przedmiotu umowy (wzór Załącznik nr 1 do umowy).</w:t>
      </w:r>
    </w:p>
    <w:p w:rsidR="004751E6" w:rsidRPr="004751E6" w:rsidRDefault="004751E6" w:rsidP="004751E6">
      <w:pPr>
        <w:suppressAutoHyphens/>
        <w:autoSpaceDE w:val="0"/>
        <w:ind w:left="284" w:hanging="284"/>
        <w:jc w:val="both"/>
        <w:rPr>
          <w:rFonts w:ascii="Arial Narrow" w:hAnsi="Arial Narrow"/>
          <w:sz w:val="24"/>
          <w:szCs w:val="24"/>
        </w:rPr>
      </w:pPr>
      <w:r w:rsidRPr="004751E6">
        <w:rPr>
          <w:rFonts w:ascii="Arial Narrow" w:hAnsi="Arial Narrow"/>
          <w:sz w:val="24"/>
          <w:szCs w:val="24"/>
        </w:rPr>
        <w:t>2. Błędne wystawienie faktury VAT spowoduje naliczenie ponownego 14 – dniowego terminu płatności od momentu dostarczenia faktury korygującej.</w:t>
      </w:r>
    </w:p>
    <w:p w:rsidR="004751E6" w:rsidRPr="004751E6" w:rsidRDefault="004751E6" w:rsidP="004751E6">
      <w:pPr>
        <w:widowControl w:val="0"/>
        <w:suppressAutoHyphens/>
        <w:ind w:left="267" w:hanging="283"/>
        <w:jc w:val="both"/>
        <w:rPr>
          <w:rFonts w:ascii="Arial Narrow" w:eastAsia="Times New Roman" w:hAnsi="Arial Narrow" w:cs="Verdana"/>
          <w:b/>
          <w:bCs/>
          <w:sz w:val="24"/>
          <w:szCs w:val="24"/>
          <w:lang w:eastAsia="ar-SA"/>
        </w:rPr>
      </w:pPr>
      <w:r w:rsidRPr="004751E6">
        <w:rPr>
          <w:rFonts w:ascii="Arial Narrow" w:hAnsi="Arial Narrow"/>
          <w:sz w:val="24"/>
          <w:szCs w:val="24"/>
        </w:rPr>
        <w:t xml:space="preserve">3. </w:t>
      </w:r>
      <w:r w:rsidRPr="004751E6">
        <w:rPr>
          <w:rFonts w:ascii="Arial Narrow" w:eastAsia="Times New Roman" w:hAnsi="Arial Narrow" w:cs="Verdana"/>
          <w:sz w:val="24"/>
          <w:szCs w:val="24"/>
          <w:lang w:eastAsia="ar-SA"/>
        </w:rPr>
        <w:t>Faktura VAT winna być wystawiona na: Nabywca: Powiat Sztumski NIP: 579-22-30-929, Płatnik: Starostwo Powiatowe w Sztumie, ul. Mickiewicza 31, 82-400 Sztum.</w:t>
      </w:r>
    </w:p>
    <w:p w:rsidR="004751E6" w:rsidRPr="004751E6" w:rsidRDefault="004751E6" w:rsidP="004751E6">
      <w:pPr>
        <w:suppressAutoHyphens/>
        <w:autoSpaceDE w:val="0"/>
        <w:ind w:left="284" w:hanging="284"/>
        <w:jc w:val="both"/>
        <w:rPr>
          <w:rFonts w:ascii="Arial Narrow" w:eastAsia="Verdana" w:hAnsi="Arial Narrow" w:cs="Verdana"/>
          <w:sz w:val="24"/>
          <w:szCs w:val="24"/>
        </w:rPr>
      </w:pPr>
      <w:r w:rsidRPr="004751E6">
        <w:rPr>
          <w:rFonts w:ascii="Arial Narrow" w:eastAsia="Verdana" w:hAnsi="Arial Narrow" w:cs="Verdana"/>
          <w:sz w:val="24"/>
          <w:szCs w:val="24"/>
        </w:rPr>
        <w:t>4. Płatność za wykonanie przedmiotu umowy nastąpi przelewem na rachunek bankowy Wykonawcy w terminie 21 dni licząc od dnia dostarczenia prawidłowo wystawionych faktur.</w:t>
      </w:r>
    </w:p>
    <w:p w:rsidR="004751E6" w:rsidRPr="004751E6" w:rsidRDefault="004751E6" w:rsidP="004751E6">
      <w:pPr>
        <w:rPr>
          <w:rFonts w:ascii="Arial Narrow" w:eastAsia="Verdana" w:hAnsi="Arial Narrow" w:cs="Verdana"/>
          <w:sz w:val="24"/>
          <w:szCs w:val="24"/>
        </w:rPr>
      </w:pPr>
      <w:r w:rsidRPr="004751E6">
        <w:rPr>
          <w:rFonts w:ascii="Arial Narrow" w:eastAsia="Verdana" w:hAnsi="Arial Narrow" w:cs="Verdana"/>
          <w:sz w:val="24"/>
          <w:szCs w:val="24"/>
        </w:rPr>
        <w:t xml:space="preserve">     Nr konta Wykonawcy ............................................................................................... .</w:t>
      </w:r>
    </w:p>
    <w:p w:rsidR="004751E6" w:rsidRPr="004751E6" w:rsidRDefault="004751E6" w:rsidP="004751E6">
      <w:pPr>
        <w:rPr>
          <w:rFonts w:ascii="Arial Narrow" w:eastAsia="Tahoma" w:hAnsi="Arial Narrow" w:cs="Tahoma"/>
          <w:bCs/>
          <w:sz w:val="24"/>
          <w:szCs w:val="24"/>
        </w:rPr>
      </w:pPr>
    </w:p>
    <w:p w:rsidR="004751E6" w:rsidRPr="004751E6" w:rsidRDefault="004751E6" w:rsidP="004751E6">
      <w:pPr>
        <w:jc w:val="center"/>
        <w:rPr>
          <w:rFonts w:ascii="Arial Narrow" w:eastAsia="Verdana" w:hAnsi="Arial Narrow" w:cs="Verdana"/>
          <w:b/>
          <w:bCs/>
          <w:sz w:val="24"/>
          <w:szCs w:val="24"/>
        </w:rPr>
      </w:pPr>
      <w:r w:rsidRPr="004751E6">
        <w:rPr>
          <w:rFonts w:ascii="Arial Narrow" w:eastAsia="Verdana" w:hAnsi="Arial Narrow" w:cs="Verdana"/>
          <w:b/>
          <w:bCs/>
          <w:sz w:val="24"/>
          <w:szCs w:val="24"/>
        </w:rPr>
        <w:t>§5</w:t>
      </w:r>
    </w:p>
    <w:p w:rsidR="004751E6" w:rsidRPr="004751E6" w:rsidRDefault="004751E6" w:rsidP="004751E6">
      <w:pPr>
        <w:overflowPunct w:val="0"/>
        <w:autoSpaceDE w:val="0"/>
        <w:jc w:val="both"/>
        <w:textAlignment w:val="baseline"/>
        <w:rPr>
          <w:rFonts w:ascii="Arial Narrow" w:hAnsi="Arial Narrow"/>
          <w:sz w:val="24"/>
          <w:szCs w:val="24"/>
        </w:rPr>
      </w:pPr>
      <w:r w:rsidRPr="004751E6">
        <w:rPr>
          <w:rFonts w:ascii="Arial Narrow" w:hAnsi="Arial Narrow"/>
          <w:sz w:val="24"/>
          <w:szCs w:val="24"/>
        </w:rPr>
        <w:t>1. Do obowiązków Wykonawcy należy w szczególności:</w:t>
      </w:r>
    </w:p>
    <w:p w:rsidR="004751E6" w:rsidRPr="004751E6" w:rsidRDefault="004751E6" w:rsidP="004751E6">
      <w:pPr>
        <w:overflowPunct w:val="0"/>
        <w:autoSpaceDE w:val="0"/>
        <w:ind w:left="540" w:hanging="360"/>
        <w:jc w:val="both"/>
        <w:textAlignment w:val="baseline"/>
        <w:rPr>
          <w:rFonts w:ascii="Arial Narrow" w:hAnsi="Arial Narrow"/>
          <w:sz w:val="24"/>
          <w:szCs w:val="24"/>
        </w:rPr>
      </w:pPr>
      <w:r w:rsidRPr="004751E6">
        <w:rPr>
          <w:rFonts w:ascii="Arial Narrow" w:hAnsi="Arial Narrow"/>
          <w:sz w:val="24"/>
          <w:szCs w:val="24"/>
        </w:rPr>
        <w:t>1/ dostarczenie i przekazanie do odbioru przedmiotu umowy w zakresie i terminie określonym w umowie,</w:t>
      </w:r>
    </w:p>
    <w:p w:rsidR="004751E6" w:rsidRPr="004751E6" w:rsidRDefault="004751E6" w:rsidP="004751E6">
      <w:pPr>
        <w:overflowPunct w:val="0"/>
        <w:autoSpaceDE w:val="0"/>
        <w:ind w:left="540" w:hanging="360"/>
        <w:jc w:val="both"/>
        <w:textAlignment w:val="baseline"/>
        <w:rPr>
          <w:rFonts w:ascii="Arial Narrow" w:hAnsi="Arial Narrow"/>
          <w:sz w:val="24"/>
          <w:szCs w:val="24"/>
        </w:rPr>
      </w:pPr>
      <w:r w:rsidRPr="004751E6">
        <w:rPr>
          <w:rFonts w:ascii="Arial Narrow" w:hAnsi="Arial Narrow"/>
          <w:sz w:val="24"/>
          <w:szCs w:val="24"/>
        </w:rPr>
        <w:t>2/ dostarczenie wszelkich atestów i licencji wymaganych przepisami prawa na pomoce naukowo - dydaktyczne i sprzęt komputerowy.</w:t>
      </w:r>
    </w:p>
    <w:p w:rsidR="004751E6" w:rsidRPr="004751E6" w:rsidRDefault="004751E6" w:rsidP="004751E6">
      <w:pPr>
        <w:overflowPunct w:val="0"/>
        <w:autoSpaceDE w:val="0"/>
        <w:ind w:left="540" w:hanging="360"/>
        <w:jc w:val="both"/>
        <w:textAlignment w:val="baseline"/>
        <w:rPr>
          <w:rFonts w:ascii="Arial Narrow" w:hAnsi="Arial Narrow"/>
          <w:sz w:val="24"/>
          <w:szCs w:val="24"/>
        </w:rPr>
      </w:pPr>
      <w:r w:rsidRPr="004751E6">
        <w:rPr>
          <w:rFonts w:ascii="Arial Narrow" w:hAnsi="Arial Narrow"/>
          <w:sz w:val="24"/>
          <w:szCs w:val="24"/>
        </w:rPr>
        <w:t>3/ przekazanie karty gwarancyjnej dla każdego urządzenia będącego przedmiotem umowy.</w:t>
      </w:r>
    </w:p>
    <w:p w:rsidR="004751E6" w:rsidRPr="004751E6" w:rsidRDefault="004751E6" w:rsidP="004751E6">
      <w:pPr>
        <w:autoSpaceDE w:val="0"/>
        <w:jc w:val="both"/>
        <w:rPr>
          <w:rFonts w:ascii="Arial Narrow" w:eastAsia="Times New Roman" w:hAnsi="Arial Narrow"/>
          <w:bCs/>
          <w:sz w:val="24"/>
          <w:szCs w:val="24"/>
        </w:rPr>
      </w:pPr>
      <w:r w:rsidRPr="004751E6">
        <w:rPr>
          <w:rFonts w:ascii="Arial Narrow" w:eastAsia="Times New Roman" w:hAnsi="Arial Narrow"/>
          <w:bCs/>
          <w:sz w:val="24"/>
          <w:szCs w:val="24"/>
        </w:rPr>
        <w:t>2. Wykonawca może powierzyć wykonanie części zamówienia podwykonawcy.</w:t>
      </w:r>
    </w:p>
    <w:p w:rsidR="004751E6" w:rsidRPr="004751E6" w:rsidRDefault="004751E6" w:rsidP="004751E6">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4751E6">
        <w:rPr>
          <w:rFonts w:ascii="Arial Narrow" w:eastAsia="Times New Roman" w:hAnsi="Arial Narrow" w:cs="Verdana"/>
          <w:sz w:val="24"/>
          <w:szCs w:val="24"/>
          <w:lang w:eastAsia="ar-SA"/>
        </w:rPr>
        <w:t>1/ Wykonawca, podwykonawca lub dalszy podwykonawca w przypadku zamiaru podjęcia zawarcia umowy o podwykonawstwo, zobowiązany jest przedłożyć Zamawiającemu projekt umowy o podwykonawstwo, przy czym podwykonawca lub dalszy podwykonawca zobowiązany jest dołączyć zgodę Wykonawcy na zawarcie umowy o podwykonawstwo.</w:t>
      </w:r>
    </w:p>
    <w:p w:rsidR="004751E6" w:rsidRPr="004751E6" w:rsidRDefault="004751E6" w:rsidP="004751E6">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4751E6">
        <w:rPr>
          <w:rFonts w:ascii="Arial Narrow" w:eastAsia="Times New Roman" w:hAnsi="Arial Narrow" w:cs="Verdana"/>
          <w:sz w:val="24"/>
          <w:szCs w:val="24"/>
          <w:lang w:eastAsia="ar-SA"/>
        </w:rPr>
        <w:t>2/ Termin zapłaty wynagrodzenia podwykonawcy lub dalszemu podwykonawcy przewidziany w umowie nie może być dłuższy niż 21 dni od dnia doręczenia Wykonawcy, podwykonawcy lub dalszemu podwykonawcy faktury potwierdzającej wykonanie zleconej podwykonawcy lub dalszemu podwykonawcy dostawy.</w:t>
      </w:r>
    </w:p>
    <w:p w:rsidR="004751E6" w:rsidRPr="004751E6" w:rsidRDefault="004751E6" w:rsidP="004751E6">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4751E6">
        <w:rPr>
          <w:rFonts w:ascii="Arial Narrow" w:eastAsia="Times New Roman" w:hAnsi="Arial Narrow" w:cs="Verdana"/>
          <w:sz w:val="24"/>
          <w:szCs w:val="24"/>
          <w:lang w:eastAsia="ar-SA"/>
        </w:rPr>
        <w:t>3/ Zamawiający w terminie 7 dni od dnia przedłożenia przez Wykonawcę, podwykonawcę lub dalszego podwykonawcę projektu umowy o podwykonawstwo, zobowiązany jest zgłosić pisemne zastrzeżenia do projektu umowy.</w:t>
      </w:r>
    </w:p>
    <w:p w:rsidR="004751E6" w:rsidRPr="004751E6" w:rsidRDefault="004751E6" w:rsidP="004751E6">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4751E6">
        <w:rPr>
          <w:rFonts w:ascii="Arial Narrow" w:eastAsia="Times New Roman" w:hAnsi="Arial Narrow" w:cs="Verdana"/>
          <w:sz w:val="24"/>
          <w:szCs w:val="24"/>
          <w:lang w:eastAsia="ar-SA"/>
        </w:rPr>
        <w:lastRenderedPageBreak/>
        <w:t>4/ Niezgłoszenie przez Zamawiającego pisemnych zastrzeżeń do przedłożonego projektu umowy o podwykonawstwo w terminie określonym w pkt 3/ uważa za akceptacje projektu umowy przez Zamawiającego.</w:t>
      </w:r>
    </w:p>
    <w:p w:rsidR="004751E6" w:rsidRPr="004751E6" w:rsidRDefault="004751E6" w:rsidP="004751E6">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4751E6">
        <w:rPr>
          <w:rFonts w:ascii="Arial Narrow" w:eastAsia="Times New Roman" w:hAnsi="Arial Narrow" w:cs="Verdana"/>
          <w:sz w:val="24"/>
          <w:szCs w:val="24"/>
          <w:lang w:eastAsia="ar-SA"/>
        </w:rPr>
        <w:t>5/ Wykonawca, podwykonawca lub dalszy podwykonawca zobowiązany jest przedłożyć Zamawiającemu poświadczoną za zgodność z oryginałem kopię zawartej umowy o podwykonawstwo, w terminie 7 dni od dnia jej zawarcia.</w:t>
      </w:r>
    </w:p>
    <w:p w:rsidR="004751E6" w:rsidRPr="004751E6" w:rsidRDefault="004751E6" w:rsidP="004751E6">
      <w:pPr>
        <w:suppressAutoHyphens/>
        <w:autoSpaceDE w:val="0"/>
        <w:ind w:left="567" w:hanging="283"/>
        <w:jc w:val="both"/>
        <w:rPr>
          <w:rFonts w:ascii="Arial Narrow" w:eastAsia="Times New Roman" w:hAnsi="Arial Narrow" w:cs="Times New Roman"/>
          <w:bCs/>
          <w:sz w:val="24"/>
          <w:szCs w:val="24"/>
          <w:lang w:eastAsia="ar-SA"/>
        </w:rPr>
      </w:pPr>
      <w:r w:rsidRPr="004751E6">
        <w:rPr>
          <w:rFonts w:ascii="Arial Narrow" w:eastAsia="Times New Roman" w:hAnsi="Arial Narrow" w:cs="Times New Roman"/>
          <w:bCs/>
          <w:sz w:val="24"/>
          <w:szCs w:val="24"/>
          <w:lang w:eastAsia="ar-SA"/>
        </w:rPr>
        <w:t>6/ Powierzenie wykonania części zamówienia podwykonawcom nie zwalnia Wykonawcy z odpowiedzialności za należyte wykonanie przedmiotu umowy.</w:t>
      </w:r>
    </w:p>
    <w:p w:rsidR="004751E6" w:rsidRPr="004751E6" w:rsidRDefault="004751E6" w:rsidP="004751E6">
      <w:pPr>
        <w:rPr>
          <w:rFonts w:ascii="Arial Narrow" w:eastAsia="Verdana" w:hAnsi="Arial Narrow" w:cs="Verdana"/>
          <w:sz w:val="24"/>
          <w:szCs w:val="24"/>
        </w:rPr>
      </w:pPr>
    </w:p>
    <w:p w:rsidR="004751E6" w:rsidRPr="004751E6" w:rsidRDefault="004751E6" w:rsidP="004751E6">
      <w:pPr>
        <w:suppressAutoHyphens/>
        <w:autoSpaceDE w:val="0"/>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§6</w:t>
      </w:r>
    </w:p>
    <w:p w:rsidR="004751E6" w:rsidRPr="004751E6" w:rsidRDefault="004751E6" w:rsidP="006D70D6">
      <w:pPr>
        <w:numPr>
          <w:ilvl w:val="0"/>
          <w:numId w:val="3"/>
        </w:numPr>
        <w:spacing w:after="160" w:line="259" w:lineRule="auto"/>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Terminy gwarancji rozpoczynają swój bieg z dniem dostawy przedmiotu umowy, określonym w § 1 niniejszej umowy, potwierdzonymi i podpisanymi bez zastrzeżeń protokołami odbioru.</w:t>
      </w:r>
    </w:p>
    <w:p w:rsidR="004751E6" w:rsidRPr="004751E6" w:rsidRDefault="004751E6" w:rsidP="006D70D6">
      <w:pPr>
        <w:numPr>
          <w:ilvl w:val="0"/>
          <w:numId w:val="3"/>
        </w:numPr>
        <w:spacing w:after="160" w:line="259" w:lineRule="auto"/>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Wykonawca jest odpowiedzialny względem Zamawiającego za wszelkie wady prawne przedmiotu umowy, w tym również za ewentualne roszczenia osób trzecich wynikające z naruszenia praw własności intelektualnej lub przemysłowej, a w tym m.in. praw autorskich, patentów, praw ochronnych na znaki towarowe oraz praw rejestracji na wzory użytkowe i przemysłowe, pozostające w związku z wprowadzeniem przedmiotu umowy do obrotu na terytorium Rzeczypospolitej Polskiej.</w:t>
      </w:r>
    </w:p>
    <w:p w:rsidR="004751E6" w:rsidRPr="004751E6" w:rsidRDefault="004751E6" w:rsidP="006D70D6">
      <w:pPr>
        <w:numPr>
          <w:ilvl w:val="0"/>
          <w:numId w:val="3"/>
        </w:numPr>
        <w:spacing w:after="160" w:line="259" w:lineRule="auto"/>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Wykonawca zapewnia i gwarantuje Zamawiającemu, że dostarczony przedmiot umowy jest wolny od wad fizycznych. Zamawiający może wykonywać uprawnienia z tytułu gwarancji, niezależnie od uprawnień z tytułu rękojmi za wady fizyczne.</w:t>
      </w:r>
    </w:p>
    <w:p w:rsidR="004751E6" w:rsidRPr="004751E6" w:rsidRDefault="004751E6" w:rsidP="006D70D6">
      <w:pPr>
        <w:numPr>
          <w:ilvl w:val="0"/>
          <w:numId w:val="3"/>
        </w:numPr>
        <w:spacing w:after="160" w:line="259" w:lineRule="auto"/>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W ramach gwarancji Wykonawca zobowiązany jest do usunięcia wszelkich wad dostarczonego przedmiotu umowy, choćby takich jak np. technicznych, technologicznych, programowych i wykonawczych, uniemożliwiających prawidłową pracę lub obniżających jego jakość.</w:t>
      </w:r>
    </w:p>
    <w:p w:rsidR="004751E6" w:rsidRPr="004751E6" w:rsidRDefault="004751E6" w:rsidP="006D70D6">
      <w:pPr>
        <w:numPr>
          <w:ilvl w:val="0"/>
          <w:numId w:val="3"/>
        </w:numPr>
        <w:spacing w:after="160" w:line="259" w:lineRule="auto"/>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 xml:space="preserve">Zamawiający może żądać od Wykonawcy albo osób przez niego upoważnionych wymiany przedmiotu umowy na nowy lub naprawy, w zależności od jego wyboru, w terminie określonym w §7 ust. 1 i dokumencie gwarancyjnym, a Wykonawca albo osoby przez niego upoważnione, zobowiązani są dokonać naprawy na swój koszt w wymienionym w umowie terminie. </w:t>
      </w:r>
    </w:p>
    <w:p w:rsidR="004751E6" w:rsidRPr="004751E6" w:rsidRDefault="004751E6" w:rsidP="006D70D6">
      <w:pPr>
        <w:numPr>
          <w:ilvl w:val="0"/>
          <w:numId w:val="3"/>
        </w:numPr>
        <w:spacing w:after="160" w:line="259" w:lineRule="auto"/>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Odpowiedzialność z tytułu gwarancji jakości obejmuje zarówno wady powstałe z przyczyn tkwiących w przedmiocie umowy w chwili dokonania ich odbioru przez Zamawiającego, jak i wszelkie inne wady fizyczne, powstałe z przyczyn, za które Wykonawca ponosi odpowiedzialność, pod warunkiem że wady te ujawnią się w ciągu terminu obowiązywania gwarancji.</w:t>
      </w:r>
    </w:p>
    <w:p w:rsidR="004751E6" w:rsidRPr="004751E6" w:rsidRDefault="004751E6" w:rsidP="006D70D6">
      <w:pPr>
        <w:numPr>
          <w:ilvl w:val="0"/>
          <w:numId w:val="3"/>
        </w:numPr>
        <w:spacing w:after="160" w:line="259" w:lineRule="auto"/>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Jeśli Wykonawca albo osoba przez niego upoważniona, po wezwaniu ich do wymiany przedmiotu umowy lub usunięcia wad, nie dopełni obowiązku wymiany przedmiotu umowy na wolny od wad lub usunięcia wad w drodze naprawy w terminie określonym w umowie, Zamawiający jest uprawniony do usunięcia wad w drodze naprawy na ryzyko i koszt Wykonawcy zachowując przy tym wszelkie inne uprawnienia przysługujące mu na podstawie umowy oraz przepisów prawa.</w:t>
      </w:r>
    </w:p>
    <w:p w:rsidR="004751E6" w:rsidRPr="004751E6" w:rsidRDefault="004751E6" w:rsidP="004751E6">
      <w:pPr>
        <w:spacing w:after="160" w:line="259" w:lineRule="auto"/>
        <w:rPr>
          <w:rFonts w:ascii="Arial Narrow" w:eastAsia="Verdana" w:hAnsi="Arial Narrow" w:cs="Verdana"/>
          <w:sz w:val="24"/>
          <w:szCs w:val="24"/>
        </w:rPr>
      </w:pPr>
    </w:p>
    <w:p w:rsidR="004751E6" w:rsidRPr="004751E6" w:rsidRDefault="004751E6" w:rsidP="004751E6">
      <w:pPr>
        <w:spacing w:after="160" w:line="259" w:lineRule="auto"/>
        <w:jc w:val="center"/>
        <w:rPr>
          <w:rFonts w:ascii="Arial Narrow" w:eastAsia="Verdana" w:hAnsi="Arial Narrow" w:cs="Verdana"/>
          <w:b/>
          <w:sz w:val="24"/>
          <w:szCs w:val="24"/>
        </w:rPr>
      </w:pPr>
      <w:r w:rsidRPr="004751E6">
        <w:rPr>
          <w:rFonts w:ascii="Arial Narrow" w:eastAsia="Verdana" w:hAnsi="Arial Narrow" w:cs="Verdana"/>
          <w:b/>
          <w:sz w:val="24"/>
          <w:szCs w:val="24"/>
        </w:rPr>
        <w:t>§7</w:t>
      </w:r>
    </w:p>
    <w:p w:rsidR="004751E6" w:rsidRPr="004751E6" w:rsidRDefault="004751E6" w:rsidP="004751E6">
      <w:pPr>
        <w:suppressAutoHyphens/>
        <w:autoSpaceDE w:val="0"/>
        <w:ind w:left="284" w:hanging="284"/>
        <w:jc w:val="both"/>
        <w:rPr>
          <w:rFonts w:ascii="Arial Narrow" w:eastAsia="Verdana" w:hAnsi="Arial Narrow" w:cs="Verdana"/>
          <w:sz w:val="24"/>
          <w:szCs w:val="24"/>
        </w:rPr>
      </w:pPr>
      <w:r w:rsidRPr="004751E6">
        <w:rPr>
          <w:rFonts w:ascii="Arial Narrow" w:eastAsia="Verdana" w:hAnsi="Arial Narrow" w:cs="Verdana"/>
          <w:sz w:val="24"/>
          <w:szCs w:val="24"/>
        </w:rPr>
        <w:t>1. W okresie gwarancji Wykonawca zobowiązany jest, w przypadku wystąpienia jakiejkolwiek wady w przedmiocie umowy do:</w:t>
      </w:r>
    </w:p>
    <w:p w:rsidR="004751E6" w:rsidRPr="004751E6" w:rsidRDefault="004751E6" w:rsidP="006D70D6">
      <w:pPr>
        <w:numPr>
          <w:ilvl w:val="1"/>
          <w:numId w:val="3"/>
        </w:numPr>
        <w:suppressAutoHyphens/>
        <w:autoSpaceDE w:val="0"/>
        <w:spacing w:after="160" w:line="259" w:lineRule="auto"/>
        <w:jc w:val="both"/>
        <w:rPr>
          <w:rFonts w:ascii="Arial Narrow" w:eastAsia="Verdana" w:hAnsi="Arial Narrow" w:cs="Verdana"/>
          <w:sz w:val="24"/>
          <w:szCs w:val="24"/>
        </w:rPr>
      </w:pPr>
      <w:r w:rsidRPr="004751E6">
        <w:rPr>
          <w:rFonts w:ascii="Arial Narrow" w:eastAsia="Verdana" w:hAnsi="Arial Narrow" w:cs="Verdana"/>
          <w:sz w:val="24"/>
          <w:szCs w:val="24"/>
        </w:rPr>
        <w:t>naprawy sprzętu w terminie do 14 dni kalendarzowych od zgłoszenia wad;</w:t>
      </w:r>
    </w:p>
    <w:p w:rsidR="004751E6" w:rsidRPr="004751E6" w:rsidRDefault="004751E6" w:rsidP="006D70D6">
      <w:pPr>
        <w:numPr>
          <w:ilvl w:val="1"/>
          <w:numId w:val="3"/>
        </w:numPr>
        <w:suppressAutoHyphens/>
        <w:autoSpaceDE w:val="0"/>
        <w:spacing w:after="160" w:line="259" w:lineRule="auto"/>
        <w:jc w:val="both"/>
        <w:rPr>
          <w:rFonts w:ascii="Arial Narrow" w:eastAsia="Verdana" w:hAnsi="Arial Narrow" w:cs="Verdana"/>
          <w:sz w:val="24"/>
          <w:szCs w:val="24"/>
        </w:rPr>
      </w:pPr>
      <w:r w:rsidRPr="004751E6">
        <w:rPr>
          <w:rFonts w:ascii="Arial Narrow" w:eastAsia="Verdana" w:hAnsi="Arial Narrow" w:cs="Verdana"/>
          <w:sz w:val="24"/>
          <w:szCs w:val="24"/>
        </w:rPr>
        <w:lastRenderedPageBreak/>
        <w:t>wymiany sprzętu na nowy w terminie do 14 dni kalendarzowych od zgłoszenia wad.</w:t>
      </w:r>
    </w:p>
    <w:p w:rsidR="004751E6" w:rsidRPr="004751E6" w:rsidRDefault="004751E6" w:rsidP="004751E6">
      <w:pPr>
        <w:spacing w:after="160" w:line="259" w:lineRule="auto"/>
        <w:ind w:left="360" w:hanging="360"/>
        <w:jc w:val="both"/>
        <w:rPr>
          <w:rFonts w:ascii="Arial Narrow" w:eastAsia="Verdana" w:hAnsi="Arial Narrow" w:cs="Verdana"/>
          <w:sz w:val="24"/>
          <w:szCs w:val="24"/>
        </w:rPr>
      </w:pPr>
      <w:r w:rsidRPr="004751E6">
        <w:rPr>
          <w:rFonts w:ascii="Arial Narrow" w:eastAsia="Verdana" w:hAnsi="Arial Narrow" w:cs="Verdana"/>
          <w:sz w:val="24"/>
          <w:szCs w:val="24"/>
        </w:rPr>
        <w:t>2. Termin na naprawę lub wymianę przedmiotu umowy liczy się od momentu zgłoszenia wady przez Zamawiającego, dokonanego na numer faksu …………………….. lub e-mail …………………… Wykonawcy.</w:t>
      </w:r>
    </w:p>
    <w:p w:rsidR="004751E6" w:rsidRPr="004751E6" w:rsidRDefault="004751E6" w:rsidP="004751E6">
      <w:pPr>
        <w:suppressAutoHyphens/>
        <w:autoSpaceDE w:val="0"/>
        <w:spacing w:after="160" w:line="259" w:lineRule="auto"/>
        <w:ind w:left="180" w:hanging="180"/>
        <w:jc w:val="both"/>
        <w:rPr>
          <w:rFonts w:ascii="Arial Narrow" w:eastAsia="Verdana" w:hAnsi="Arial Narrow" w:cs="Verdana"/>
          <w:sz w:val="24"/>
          <w:szCs w:val="24"/>
        </w:rPr>
      </w:pPr>
      <w:r w:rsidRPr="004751E6">
        <w:rPr>
          <w:rFonts w:ascii="Arial Narrow" w:eastAsia="Verdana" w:hAnsi="Arial Narrow" w:cs="Verdana"/>
          <w:sz w:val="24"/>
          <w:szCs w:val="24"/>
        </w:rPr>
        <w:t>3.Serwis gwarancyjny pełniony jest w dni robocze, w godzinach od 7.30 do 15.30. W przypadku niemożności naprawy sprzętu u Zamawiającego, Wykonawca zobowiązuje się do odebrania i dostarczenia sprzętu od i do Zamawiającego na własny koszt i ryzyko.</w:t>
      </w:r>
    </w:p>
    <w:p w:rsidR="004751E6" w:rsidRPr="004751E6" w:rsidRDefault="004751E6" w:rsidP="004751E6">
      <w:pPr>
        <w:suppressAutoHyphens/>
        <w:autoSpaceDE w:val="0"/>
        <w:spacing w:after="160" w:line="259" w:lineRule="auto"/>
        <w:ind w:left="180" w:hanging="180"/>
        <w:jc w:val="both"/>
        <w:rPr>
          <w:rFonts w:ascii="Arial Narrow" w:eastAsia="Verdana" w:hAnsi="Arial Narrow" w:cs="Verdana"/>
          <w:sz w:val="24"/>
          <w:szCs w:val="24"/>
        </w:rPr>
      </w:pPr>
      <w:r w:rsidRPr="004751E6">
        <w:rPr>
          <w:rFonts w:ascii="Arial Narrow" w:eastAsia="Verdana" w:hAnsi="Arial Narrow" w:cs="Verdana"/>
          <w:sz w:val="24"/>
          <w:szCs w:val="24"/>
        </w:rPr>
        <w:t>4.W związku z wykonaniem napraw gwarancyjnych, Wykonawca nie będzie obciążał Zamawiającego żadnymi kosztami, np. z tytułu zastosowanych części do napraw, kosztów dojazdu lub transportu, a także z tytułu czynności o charakterze konserwacyjnym nawet wtedy gdy ich przeprowadzenie w określonym czasie wymagane jest dla zachowania gwarancji lub poprawności działania sprzętu. Jeżeli przeprowadzenie w określonym czasie czynności konserwacyjnych jest wymagane przez producenta sprzętu, to za wykonanie tych czynności w okresie gwarancji odpowiada Wykonawca i ponosi wszystkie związane z tym koszty.</w:t>
      </w:r>
    </w:p>
    <w:p w:rsidR="004751E6" w:rsidRPr="004751E6" w:rsidRDefault="004751E6" w:rsidP="004751E6">
      <w:pPr>
        <w:suppressAutoHyphens/>
        <w:autoSpaceDE w:val="0"/>
        <w:spacing w:after="160" w:line="259" w:lineRule="auto"/>
        <w:ind w:left="180" w:hanging="180"/>
        <w:rPr>
          <w:rFonts w:ascii="Arial Narrow" w:eastAsia="Verdana" w:hAnsi="Arial Narrow" w:cs="Verdana"/>
          <w:sz w:val="24"/>
          <w:szCs w:val="24"/>
        </w:rPr>
      </w:pPr>
      <w:r w:rsidRPr="004751E6">
        <w:rPr>
          <w:rFonts w:ascii="Arial Narrow" w:eastAsia="Verdana" w:hAnsi="Arial Narrow" w:cs="Verdana"/>
          <w:sz w:val="24"/>
          <w:szCs w:val="24"/>
        </w:rPr>
        <w:t>5.Każdorazowa naprawa lub wymiana sprzętu realizowana na podstawie gwarancji będzie potwierdzona protokołem odbioru naprawy, sporządzonym przez Wykonawcę.</w:t>
      </w: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§8</w:t>
      </w:r>
    </w:p>
    <w:p w:rsidR="004751E6" w:rsidRPr="004751E6" w:rsidRDefault="004751E6" w:rsidP="006D70D6">
      <w:pPr>
        <w:numPr>
          <w:ilvl w:val="0"/>
          <w:numId w:val="43"/>
        </w:numPr>
        <w:suppressAutoHyphens/>
        <w:autoSpaceDE w:val="0"/>
        <w:spacing w:after="160" w:line="259" w:lineRule="auto"/>
        <w:rPr>
          <w:rFonts w:ascii="Arial Narrow" w:eastAsia="Times New Roman" w:hAnsi="Arial Narrow" w:cs="TimesNewRomanPS"/>
          <w:sz w:val="24"/>
          <w:szCs w:val="24"/>
          <w:lang w:val="cs-CZ" w:eastAsia="ar-SA"/>
        </w:rPr>
      </w:pPr>
      <w:r w:rsidRPr="004751E6">
        <w:rPr>
          <w:rFonts w:ascii="Arial Narrow" w:eastAsia="Times New Roman" w:hAnsi="Arial Narrow" w:cs="TimesNewRomanPS"/>
          <w:b/>
          <w:sz w:val="24"/>
          <w:szCs w:val="24"/>
          <w:lang w:val="cs-CZ" w:eastAsia="ar-SA"/>
        </w:rPr>
        <w:t>Wykonawca</w:t>
      </w:r>
      <w:r w:rsidRPr="004751E6">
        <w:rPr>
          <w:rFonts w:ascii="Arial Narrow" w:eastAsia="Times New Roman" w:hAnsi="Arial Narrow" w:cs="TimesNewRomanPS"/>
          <w:sz w:val="24"/>
          <w:szCs w:val="24"/>
          <w:lang w:val="cs-CZ" w:eastAsia="ar-SA"/>
        </w:rPr>
        <w:t xml:space="preserve"> zapłaci </w:t>
      </w:r>
      <w:r w:rsidRPr="004751E6">
        <w:rPr>
          <w:rFonts w:ascii="Arial Narrow" w:eastAsia="Times New Roman" w:hAnsi="Arial Narrow" w:cs="TimesNewRomanPS"/>
          <w:b/>
          <w:sz w:val="24"/>
          <w:szCs w:val="24"/>
          <w:lang w:val="cs-CZ" w:eastAsia="ar-SA"/>
        </w:rPr>
        <w:t xml:space="preserve">Zamawiającemu </w:t>
      </w:r>
      <w:r w:rsidRPr="004751E6">
        <w:rPr>
          <w:rFonts w:ascii="Arial Narrow" w:eastAsia="Times New Roman" w:hAnsi="Arial Narrow" w:cs="TimesNewRomanPS"/>
          <w:sz w:val="24"/>
          <w:szCs w:val="24"/>
          <w:lang w:val="cs-CZ" w:eastAsia="ar-SA"/>
        </w:rPr>
        <w:t>następujące kary umowne:</w:t>
      </w:r>
    </w:p>
    <w:p w:rsidR="004751E6" w:rsidRPr="004751E6" w:rsidRDefault="004751E6" w:rsidP="006D70D6">
      <w:pPr>
        <w:numPr>
          <w:ilvl w:val="1"/>
          <w:numId w:val="2"/>
        </w:numPr>
        <w:tabs>
          <w:tab w:val="num" w:pos="720"/>
        </w:tabs>
        <w:suppressAutoHyphens/>
        <w:spacing w:after="160" w:line="259" w:lineRule="auto"/>
        <w:ind w:left="720"/>
        <w:jc w:val="both"/>
        <w:rPr>
          <w:rFonts w:ascii="Arial Narrow" w:hAnsi="Arial Narrow"/>
          <w:sz w:val="24"/>
          <w:szCs w:val="24"/>
        </w:rPr>
      </w:pPr>
      <w:r w:rsidRPr="004751E6">
        <w:rPr>
          <w:rFonts w:ascii="Arial Narrow" w:hAnsi="Arial Narrow"/>
          <w:sz w:val="24"/>
          <w:szCs w:val="24"/>
        </w:rPr>
        <w:t>za zwłokę w wykonaniu zamówienia w wysokości 1 % wynagrodzenia określonego w § 3 umowy, za każdy dzień zwłoki;</w:t>
      </w:r>
    </w:p>
    <w:p w:rsidR="004751E6" w:rsidRPr="004751E6" w:rsidRDefault="004751E6" w:rsidP="006D70D6">
      <w:pPr>
        <w:numPr>
          <w:ilvl w:val="1"/>
          <w:numId w:val="2"/>
        </w:numPr>
        <w:tabs>
          <w:tab w:val="num" w:pos="720"/>
        </w:tabs>
        <w:suppressAutoHyphens/>
        <w:spacing w:after="160" w:line="259" w:lineRule="auto"/>
        <w:ind w:left="720"/>
        <w:jc w:val="both"/>
        <w:rPr>
          <w:rFonts w:ascii="Arial Narrow" w:hAnsi="Arial Narrow"/>
          <w:sz w:val="24"/>
          <w:szCs w:val="24"/>
        </w:rPr>
      </w:pPr>
      <w:r w:rsidRPr="004751E6">
        <w:rPr>
          <w:rFonts w:ascii="Arial Narrow" w:hAnsi="Arial Narrow"/>
          <w:sz w:val="24"/>
          <w:szCs w:val="24"/>
        </w:rPr>
        <w:t>za zwłokę w usunięciu wad w okresie rękojmi w wysokości 1 % wynagrodzenia określonego w § 3 umowy, za każdy dzień zwłoki liczonej od daty wyznaczonej na usunięcie wad;</w:t>
      </w:r>
    </w:p>
    <w:p w:rsidR="004751E6" w:rsidRPr="004751E6" w:rsidRDefault="004751E6" w:rsidP="006D70D6">
      <w:pPr>
        <w:numPr>
          <w:ilvl w:val="1"/>
          <w:numId w:val="3"/>
        </w:numPr>
        <w:tabs>
          <w:tab w:val="num" w:pos="720"/>
        </w:tabs>
        <w:suppressAutoHyphens/>
        <w:spacing w:after="160" w:line="259" w:lineRule="auto"/>
        <w:ind w:left="720"/>
        <w:jc w:val="both"/>
        <w:rPr>
          <w:rFonts w:ascii="Arial Narrow" w:hAnsi="Arial Narrow"/>
          <w:sz w:val="24"/>
          <w:szCs w:val="24"/>
        </w:rPr>
      </w:pPr>
      <w:r w:rsidRPr="004751E6">
        <w:rPr>
          <w:rFonts w:ascii="Arial Narrow" w:hAnsi="Arial Narrow"/>
          <w:sz w:val="24"/>
          <w:szCs w:val="24"/>
        </w:rPr>
        <w:t>za odstąpienie od umowy przez</w:t>
      </w:r>
      <w:r w:rsidRPr="004751E6">
        <w:rPr>
          <w:rFonts w:ascii="Arial Narrow" w:hAnsi="Arial Narrow"/>
          <w:b/>
          <w:sz w:val="24"/>
          <w:szCs w:val="24"/>
        </w:rPr>
        <w:t xml:space="preserve"> </w:t>
      </w:r>
      <w:r w:rsidRPr="004751E6">
        <w:rPr>
          <w:rFonts w:ascii="Arial Narrow" w:hAnsi="Arial Narrow"/>
          <w:b/>
          <w:bCs/>
          <w:sz w:val="24"/>
          <w:szCs w:val="24"/>
        </w:rPr>
        <w:t>Wykonawcę</w:t>
      </w:r>
      <w:r w:rsidRPr="004751E6">
        <w:rPr>
          <w:rFonts w:ascii="Arial Narrow" w:hAnsi="Arial Narrow"/>
          <w:b/>
          <w:sz w:val="24"/>
          <w:szCs w:val="24"/>
        </w:rPr>
        <w:t xml:space="preserve"> </w:t>
      </w:r>
      <w:r w:rsidRPr="004751E6">
        <w:rPr>
          <w:rFonts w:ascii="Arial Narrow" w:hAnsi="Arial Narrow"/>
          <w:sz w:val="24"/>
          <w:szCs w:val="24"/>
        </w:rPr>
        <w:t>z przyczyn nie zawinionych przez</w:t>
      </w:r>
      <w:r w:rsidRPr="004751E6">
        <w:rPr>
          <w:rFonts w:ascii="Arial Narrow" w:hAnsi="Arial Narrow"/>
          <w:b/>
          <w:sz w:val="24"/>
          <w:szCs w:val="24"/>
        </w:rPr>
        <w:t xml:space="preserve"> </w:t>
      </w:r>
      <w:r w:rsidRPr="004751E6">
        <w:rPr>
          <w:rFonts w:ascii="Arial Narrow" w:hAnsi="Arial Narrow"/>
          <w:b/>
          <w:bCs/>
          <w:sz w:val="24"/>
          <w:szCs w:val="24"/>
        </w:rPr>
        <w:t>Zamawiającego</w:t>
      </w:r>
      <w:r w:rsidRPr="004751E6">
        <w:rPr>
          <w:rFonts w:ascii="Arial Narrow" w:hAnsi="Arial Narrow"/>
          <w:b/>
          <w:sz w:val="24"/>
          <w:szCs w:val="24"/>
        </w:rPr>
        <w:t xml:space="preserve"> </w:t>
      </w:r>
      <w:r w:rsidRPr="004751E6">
        <w:rPr>
          <w:rFonts w:ascii="Arial Narrow" w:hAnsi="Arial Narrow"/>
          <w:sz w:val="24"/>
          <w:szCs w:val="24"/>
        </w:rPr>
        <w:t>oraz odstąpienia od umowy przez</w:t>
      </w:r>
      <w:r w:rsidRPr="004751E6">
        <w:rPr>
          <w:rFonts w:ascii="Arial Narrow" w:hAnsi="Arial Narrow"/>
          <w:b/>
          <w:sz w:val="24"/>
          <w:szCs w:val="24"/>
        </w:rPr>
        <w:t xml:space="preserve"> Zamawiającego </w:t>
      </w:r>
      <w:r w:rsidRPr="004751E6">
        <w:rPr>
          <w:rFonts w:ascii="Arial Narrow" w:hAnsi="Arial Narrow"/>
          <w:sz w:val="24"/>
          <w:szCs w:val="24"/>
        </w:rPr>
        <w:t>z</w:t>
      </w:r>
      <w:r w:rsidRPr="004751E6">
        <w:rPr>
          <w:rFonts w:ascii="Arial Narrow" w:hAnsi="Arial Narrow"/>
          <w:b/>
          <w:sz w:val="24"/>
          <w:szCs w:val="24"/>
        </w:rPr>
        <w:t xml:space="preserve"> </w:t>
      </w:r>
      <w:r w:rsidRPr="004751E6">
        <w:rPr>
          <w:rFonts w:ascii="Arial Narrow" w:hAnsi="Arial Narrow"/>
          <w:sz w:val="24"/>
          <w:szCs w:val="24"/>
        </w:rPr>
        <w:t>przyczyn zawinionych przez</w:t>
      </w:r>
      <w:r w:rsidRPr="004751E6">
        <w:rPr>
          <w:rFonts w:ascii="Arial Narrow" w:hAnsi="Arial Narrow"/>
          <w:b/>
          <w:sz w:val="24"/>
          <w:szCs w:val="24"/>
        </w:rPr>
        <w:t xml:space="preserve"> Wykonawcę </w:t>
      </w:r>
      <w:r w:rsidRPr="004751E6">
        <w:rPr>
          <w:rFonts w:ascii="Arial Narrow" w:hAnsi="Arial Narrow"/>
          <w:sz w:val="24"/>
          <w:szCs w:val="24"/>
        </w:rPr>
        <w:t>w wysokości 15% wynagrodzenia brutto określonego w § 3 umowy;</w:t>
      </w:r>
    </w:p>
    <w:p w:rsidR="004751E6" w:rsidRPr="004751E6" w:rsidRDefault="004751E6" w:rsidP="006D70D6">
      <w:pPr>
        <w:numPr>
          <w:ilvl w:val="1"/>
          <w:numId w:val="3"/>
        </w:numPr>
        <w:tabs>
          <w:tab w:val="num" w:pos="720"/>
        </w:tabs>
        <w:suppressAutoHyphens/>
        <w:spacing w:after="160" w:line="259" w:lineRule="auto"/>
        <w:ind w:left="720"/>
        <w:jc w:val="both"/>
        <w:rPr>
          <w:rFonts w:ascii="Arial Narrow" w:hAnsi="Arial Narrow"/>
          <w:sz w:val="24"/>
          <w:szCs w:val="24"/>
        </w:rPr>
      </w:pPr>
      <w:r w:rsidRPr="004751E6">
        <w:rPr>
          <w:rFonts w:ascii="Arial Narrow" w:hAnsi="Arial Narrow"/>
          <w:sz w:val="24"/>
          <w:szCs w:val="24"/>
        </w:rPr>
        <w:t>w przypadku niedotrzymania terminu określonego w § 7 ust. 1 umowy, Wykonawca zapłaci Zamawiającemu kwotę równą 0,5% wartości ceny brutto, niesprawnego sprzętu za każdy dzień opóźnienia.</w:t>
      </w:r>
    </w:p>
    <w:p w:rsidR="004751E6" w:rsidRPr="004751E6" w:rsidRDefault="004751E6" w:rsidP="006D70D6">
      <w:pPr>
        <w:numPr>
          <w:ilvl w:val="0"/>
          <w:numId w:val="43"/>
        </w:numPr>
        <w:suppressAutoHyphens/>
        <w:spacing w:after="160" w:line="259" w:lineRule="auto"/>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Strony zastrzegają sobie prawo dochodzenia odszkodowania uzupełniającego na zasadach ogólnych Kodeksu Cywilnego, jeżeli poniesione koszty przewyższą naliczone kary umowne.</w:t>
      </w:r>
    </w:p>
    <w:p w:rsidR="004751E6" w:rsidRPr="004751E6" w:rsidRDefault="004751E6" w:rsidP="004751E6">
      <w:pPr>
        <w:suppressAutoHyphens/>
        <w:ind w:left="360"/>
        <w:jc w:val="both"/>
        <w:rPr>
          <w:rFonts w:ascii="Arial Narrow" w:eastAsia="Times New Roman" w:hAnsi="Arial Narrow" w:cs="Times New Roman"/>
          <w:sz w:val="24"/>
          <w:szCs w:val="24"/>
          <w:lang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§9</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przypadku Wykonawca może jedynie żądać wynagrodzenia należnego mu z tytułu wykonania umowy.</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§10</w:t>
      </w:r>
    </w:p>
    <w:p w:rsidR="004751E6" w:rsidRPr="004751E6" w:rsidRDefault="004751E6" w:rsidP="004751E6">
      <w:pPr>
        <w:widowControl w:val="0"/>
        <w:overflowPunct w:val="0"/>
        <w:spacing w:after="160" w:line="228" w:lineRule="auto"/>
        <w:jc w:val="both"/>
        <w:rPr>
          <w:rFonts w:ascii="Arial Narrow" w:hAnsi="Arial Narrow" w:cs="Arial"/>
          <w:sz w:val="24"/>
          <w:szCs w:val="24"/>
        </w:rPr>
      </w:pPr>
      <w:r w:rsidRPr="004751E6">
        <w:rPr>
          <w:rFonts w:ascii="Arial Narrow" w:hAnsi="Arial Narrow" w:cs="Arial"/>
          <w:sz w:val="24"/>
          <w:szCs w:val="24"/>
        </w:rPr>
        <w:t>Zamawiający n</w:t>
      </w:r>
      <w:r w:rsidRPr="004751E6">
        <w:rPr>
          <w:rFonts w:ascii="Arial Narrow" w:hAnsi="Arial Narrow"/>
          <w:sz w:val="24"/>
          <w:szCs w:val="24"/>
        </w:rPr>
        <w:t>a podstawie art. 144 Pzp Zamawiający dopuszcza dokonanie zmian w umowie w n/w przypadkach:</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lastRenderedPageBreak/>
        <w:t>a) Zmiany przedstawicieli stron podmiotów biorących udział w zamówieniu w przypadku niemożności pełnienia przez nich powierzonych funkcji, realizacji zamówienia (np. zdarzenia losowe, zmiana pracy, rezygnacja itp.)  .</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t>b) z powodu działania siły wyższej niezależnej uniemożliwiającej wykonanie dostaw w określonym pierwotnie terminie o czas działania siły wyższej i potrzebny do usunięcia skutków tego działania oraz wystąpienia okoliczności niezależnych od Wykonawcy i Zamawiającego takich jak np. długotrwałe intensywne opady deszczu, powodzie itp.</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t>c) zmiany ustawowej stawki podatku VAT,</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t>d) zmiany terminu wykonania umowy ze względu na wydłużenie procedury przetargowej, w wyniku czego zaszła konieczność zmiany terminu wykonania zamówienia publicznego (niniejszej umowy) – w takim przypadku Wykonawca zobowiązuje się zrealizować przedmiot zamówienia w innym, wskazanym przez Zamawiającego terminie,</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t>e) wycofania z produkcji jakiegokolwiek – w ramach przedmiotu zamówienia objętego umową – rodzaju (modelu) sprzętu komputerowego lub oprogramowania – w takim przypadku Wykonawca będzie zobowiązany do zastąpienia go innym rodzajem (modelem) sprzętu komputerowego lub oprogramowania, jednak o nie gorszych i nie mniej nowoczesnych parametrach technicznych,</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t>f) pojawienia się na rynku nowego rozwiązania technologicznego w zakresie przedmiotu zamówienia bez względu na fakt, iż dotychczasowe nie zostało wycofane z produkcji – w takim przypadku Wykonawca może zaproponować zastąpienie dotychczasowego rozwiązania innym, nowym rozwiązaniem, o nie gorszych funkcjach i parametrach technicznych, a Zamawiający może taką propozycję przyjąć.</w:t>
      </w:r>
    </w:p>
    <w:p w:rsidR="004751E6" w:rsidRPr="004751E6" w:rsidRDefault="004751E6" w:rsidP="004751E6">
      <w:pPr>
        <w:spacing w:after="160" w:line="259" w:lineRule="auto"/>
        <w:ind w:left="284" w:hanging="284"/>
        <w:jc w:val="both"/>
        <w:rPr>
          <w:rFonts w:ascii="Arial Narrow" w:hAnsi="Arial Narrow"/>
          <w:sz w:val="24"/>
          <w:szCs w:val="24"/>
        </w:rPr>
      </w:pPr>
    </w:p>
    <w:p w:rsidR="004751E6" w:rsidRPr="004751E6" w:rsidRDefault="004751E6" w:rsidP="004751E6">
      <w:pPr>
        <w:spacing w:after="160" w:line="259" w:lineRule="auto"/>
        <w:ind w:left="284" w:hanging="284"/>
        <w:jc w:val="both"/>
        <w:rPr>
          <w:rFonts w:ascii="Arial Narrow" w:hAnsi="Arial Narrow"/>
          <w:sz w:val="24"/>
          <w:szCs w:val="24"/>
        </w:rPr>
      </w:pPr>
    </w:p>
    <w:p w:rsidR="004751E6" w:rsidRPr="004751E6" w:rsidRDefault="004751E6" w:rsidP="004751E6">
      <w:pPr>
        <w:tabs>
          <w:tab w:val="left" w:pos="862"/>
        </w:tabs>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§11</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Zmiany niniejszej umowy wymagają formy pisemnej pod rygorem nieważności.</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§12</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W sprawach nie uregulowanych niniejszą umową mają zastosowanie przepisy Kodeksu Cywilnego oraz ustawy Prawo zamówień publicznych.</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§13</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Spory mogące wynikać w trakcie realizacji niniejszej umowy podlegają orzecznictwu sądu powszechnego, właściwego dla siedziby Zamawiającego.</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§14</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Umowa niniejsza sporządzona została w 4 (czterech) jednobrzmiących egzemplarzach, z których  3 (trzy) otrzymuje Zamawiający, 1 (jeden) egzemplarz Wykonawca.</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ind w:firstLine="708"/>
        <w:jc w:val="both"/>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ZAMAWIAJĄCY</w:t>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t>WYKONAWCA</w:t>
      </w: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both"/>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rPr>
          <w:rFonts w:ascii="Arial Narrow" w:eastAsia="Times New Roman" w:hAnsi="Arial Narrow" w:cs="TimesNewRomanPS"/>
          <w:b/>
          <w:sz w:val="24"/>
          <w:szCs w:val="24"/>
          <w:lang w:val="cs-CZ" w:eastAsia="ar-SA"/>
        </w:rPr>
      </w:pPr>
    </w:p>
    <w:p w:rsidR="004751E6" w:rsidRPr="004751E6" w:rsidRDefault="004751E6" w:rsidP="004751E6">
      <w:pPr>
        <w:tabs>
          <w:tab w:val="left" w:pos="1455"/>
        </w:tabs>
        <w:suppressAutoHyphens/>
        <w:autoSpaceDE w:val="0"/>
        <w:rPr>
          <w:rFonts w:ascii="Arial Narrow" w:eastAsia="TimesNewRomanPS-BoldMT" w:hAnsi="Arial Narrow" w:cs="TimesNewRomanPS-BoldMT"/>
          <w:b/>
          <w:bCs/>
          <w:sz w:val="24"/>
          <w:szCs w:val="24"/>
          <w:lang w:eastAsia="ar-SA"/>
        </w:rPr>
      </w:pPr>
    </w:p>
    <w:p w:rsidR="004751E6" w:rsidRPr="004751E6" w:rsidRDefault="004751E6" w:rsidP="004751E6">
      <w:pPr>
        <w:tabs>
          <w:tab w:val="left" w:pos="1455"/>
        </w:tabs>
        <w:suppressAutoHyphens/>
        <w:autoSpaceDE w:val="0"/>
        <w:rPr>
          <w:rFonts w:ascii="Arial Narrow" w:eastAsia="TimesNewRomanPS-BoldMT" w:hAnsi="Arial Narrow" w:cs="TimesNewRomanPS-BoldMT"/>
          <w:b/>
          <w:bCs/>
          <w:sz w:val="24"/>
          <w:szCs w:val="24"/>
          <w:lang w:eastAsia="ar-SA"/>
        </w:rPr>
      </w:pPr>
    </w:p>
    <w:p w:rsidR="004751E6" w:rsidRPr="004751E6" w:rsidRDefault="004751E6" w:rsidP="004751E6">
      <w:pPr>
        <w:tabs>
          <w:tab w:val="left" w:pos="1455"/>
        </w:tabs>
        <w:suppressAutoHyphens/>
        <w:autoSpaceDE w:val="0"/>
        <w:rPr>
          <w:rFonts w:ascii="Arial Narrow" w:eastAsia="TimesNewRomanPS-BoldMT" w:hAnsi="Arial Narrow" w:cs="TimesNewRomanPS-BoldMT"/>
          <w:b/>
          <w:bCs/>
          <w:sz w:val="24"/>
          <w:szCs w:val="24"/>
          <w:lang w:eastAsia="ar-SA"/>
        </w:rPr>
      </w:pPr>
    </w:p>
    <w:p w:rsidR="004751E6" w:rsidRPr="004751E6" w:rsidRDefault="004751E6" w:rsidP="004751E6">
      <w:pPr>
        <w:tabs>
          <w:tab w:val="left" w:pos="1455"/>
        </w:tabs>
        <w:suppressAutoHyphens/>
        <w:autoSpaceDE w:val="0"/>
        <w:rPr>
          <w:rFonts w:ascii="Arial Narrow" w:eastAsia="TimesNewRomanPS-BoldMT" w:hAnsi="Arial Narrow" w:cs="TimesNewRomanPS-BoldMT"/>
          <w:b/>
          <w:bCs/>
          <w:sz w:val="24"/>
          <w:szCs w:val="24"/>
          <w:lang w:eastAsia="ar-SA"/>
        </w:rPr>
      </w:pPr>
    </w:p>
    <w:p w:rsidR="004751E6" w:rsidRPr="004751E6" w:rsidRDefault="004751E6" w:rsidP="004751E6">
      <w:pPr>
        <w:tabs>
          <w:tab w:val="left" w:pos="1455"/>
        </w:tabs>
        <w:suppressAutoHyphens/>
        <w:autoSpaceDE w:val="0"/>
        <w:rPr>
          <w:rFonts w:ascii="Arial Narrow" w:eastAsia="TimesNewRomanPS-BoldMT" w:hAnsi="Arial Narrow" w:cs="TimesNewRomanPS-BoldMT"/>
          <w:b/>
          <w:bCs/>
          <w:sz w:val="24"/>
          <w:szCs w:val="24"/>
          <w:lang w:eastAsia="ar-SA"/>
        </w:rPr>
      </w:pPr>
    </w:p>
    <w:p w:rsidR="004751E6" w:rsidRPr="004751E6" w:rsidRDefault="004751E6" w:rsidP="004751E6">
      <w:pPr>
        <w:tabs>
          <w:tab w:val="left" w:pos="1455"/>
        </w:tabs>
        <w:suppressAutoHyphens/>
        <w:autoSpaceDE w:val="0"/>
        <w:rPr>
          <w:rFonts w:ascii="Arial Narrow" w:eastAsia="TimesNewRomanPS-BoldMT" w:hAnsi="Arial Narrow" w:cs="TimesNewRomanPS-BoldMT"/>
          <w:b/>
          <w:bCs/>
          <w:sz w:val="24"/>
          <w:szCs w:val="24"/>
          <w:lang w:eastAsia="ar-SA"/>
        </w:rPr>
      </w:pPr>
    </w:p>
    <w:p w:rsidR="004751E6" w:rsidRPr="004751E6" w:rsidRDefault="004751E6" w:rsidP="004751E6">
      <w:pPr>
        <w:tabs>
          <w:tab w:val="left" w:pos="1455"/>
        </w:tabs>
        <w:suppressAutoHyphens/>
        <w:autoSpaceDE w:val="0"/>
        <w:rPr>
          <w:rFonts w:ascii="Arial Narrow" w:eastAsia="TimesNewRomanPS-BoldMT" w:hAnsi="Arial Narrow" w:cs="TimesNewRomanPS-BoldMT"/>
          <w:b/>
          <w:bCs/>
          <w:sz w:val="24"/>
          <w:szCs w:val="24"/>
          <w:lang w:eastAsia="ar-SA"/>
        </w:rPr>
      </w:pPr>
    </w:p>
    <w:p w:rsidR="004751E6" w:rsidRPr="004751E6" w:rsidRDefault="004751E6" w:rsidP="004751E6">
      <w:pPr>
        <w:tabs>
          <w:tab w:val="left" w:pos="1455"/>
        </w:tabs>
        <w:suppressAutoHyphens/>
        <w:autoSpaceDE w:val="0"/>
        <w:rPr>
          <w:rFonts w:ascii="Arial Narrow" w:eastAsia="TimesNewRomanPS-BoldMT" w:hAnsi="Arial Narrow" w:cs="TimesNewRomanPS-BoldMT"/>
          <w:b/>
          <w:bCs/>
          <w:sz w:val="24"/>
          <w:szCs w:val="24"/>
          <w:lang w:eastAsia="ar-SA"/>
        </w:rPr>
      </w:pPr>
    </w:p>
    <w:p w:rsidR="004751E6" w:rsidRPr="004751E6" w:rsidRDefault="004751E6" w:rsidP="004751E6">
      <w:pPr>
        <w:tabs>
          <w:tab w:val="left" w:pos="1455"/>
        </w:tabs>
        <w:suppressAutoHyphens/>
        <w:autoSpaceDE w:val="0"/>
        <w:jc w:val="right"/>
        <w:rPr>
          <w:rFonts w:ascii="Arial Narrow" w:eastAsia="TimesNewRomanPS-BoldMT" w:hAnsi="Arial Narrow" w:cs="TimesNewRomanPS-BoldMT"/>
          <w:b/>
          <w:bCs/>
          <w:sz w:val="24"/>
          <w:szCs w:val="24"/>
          <w:lang w:eastAsia="ar-SA"/>
        </w:rPr>
      </w:pPr>
      <w:r w:rsidRPr="004751E6">
        <w:rPr>
          <w:rFonts w:ascii="Arial Narrow" w:eastAsia="TimesNewRomanPS-BoldMT" w:hAnsi="Arial Narrow" w:cs="TimesNewRomanPS-BoldMT"/>
          <w:b/>
          <w:bCs/>
          <w:sz w:val="24"/>
          <w:szCs w:val="24"/>
          <w:lang w:eastAsia="ar-SA"/>
        </w:rPr>
        <w:t>Załącznik D2 do SIWZ</w:t>
      </w:r>
    </w:p>
    <w:p w:rsidR="004751E6" w:rsidRPr="004751E6" w:rsidRDefault="004751E6" w:rsidP="004751E6">
      <w:pPr>
        <w:suppressAutoHyphens/>
        <w:autoSpaceDE w:val="0"/>
        <w:rPr>
          <w:rFonts w:ascii="Arial Narrow" w:eastAsia="TimesNewRomanPS-BoldMT" w:hAnsi="Arial Narrow" w:cs="TimesNewRomanPS-BoldMT"/>
          <w:sz w:val="24"/>
          <w:szCs w:val="24"/>
          <w:lang w:eastAsia="ar-SA"/>
        </w:rPr>
      </w:pPr>
    </w:p>
    <w:p w:rsidR="004751E6" w:rsidRPr="004751E6" w:rsidRDefault="004751E6" w:rsidP="004751E6">
      <w:pPr>
        <w:tabs>
          <w:tab w:val="left" w:pos="1455"/>
        </w:tabs>
        <w:suppressAutoHyphens/>
        <w:autoSpaceDE w:val="0"/>
        <w:jc w:val="center"/>
        <w:rPr>
          <w:rFonts w:ascii="Arial Narrow" w:eastAsia="TimesNewRomanPS-BoldMT" w:hAnsi="Arial Narrow" w:cs="TimesNewRomanPS-BoldMT"/>
          <w:bCs/>
          <w:i/>
          <w:sz w:val="24"/>
          <w:szCs w:val="24"/>
          <w:lang w:eastAsia="ar-SA"/>
        </w:rPr>
      </w:pPr>
      <w:r w:rsidRPr="004751E6">
        <w:rPr>
          <w:rFonts w:ascii="Arial Narrow" w:eastAsia="Times New Roman" w:hAnsi="Arial Narrow" w:cs="Times New Roman"/>
          <w:b/>
          <w:sz w:val="24"/>
          <w:szCs w:val="24"/>
          <w:lang w:eastAsia="ar-SA"/>
        </w:rPr>
        <w:t xml:space="preserve">Umowa </w:t>
      </w:r>
      <w:r w:rsidRPr="004751E6">
        <w:rPr>
          <w:rFonts w:ascii="Arial Narrow" w:eastAsia="TimesNewRomanPS-BoldMT" w:hAnsi="Arial Narrow" w:cs="TimesNewRomanPS-BoldMT"/>
          <w:bCs/>
          <w:i/>
          <w:sz w:val="24"/>
          <w:szCs w:val="24"/>
          <w:lang w:eastAsia="ar-SA"/>
        </w:rPr>
        <w:t>Projekt (dotyczy Części IV do XII)</w:t>
      </w:r>
    </w:p>
    <w:p w:rsidR="004751E6" w:rsidRPr="004751E6" w:rsidRDefault="004751E6" w:rsidP="004751E6">
      <w:pPr>
        <w:suppressAutoHyphens/>
        <w:autoSpaceDE w:val="0"/>
        <w:jc w:val="center"/>
        <w:rPr>
          <w:rFonts w:ascii="Arial Narrow" w:eastAsia="Times New Roman" w:hAnsi="Arial Narrow" w:cs="Times New Roman"/>
          <w:i/>
          <w:iCs/>
          <w:sz w:val="24"/>
          <w:szCs w:val="24"/>
          <w:lang w:eastAsia="ar-SA"/>
        </w:rPr>
      </w:pPr>
    </w:p>
    <w:p w:rsidR="004751E6" w:rsidRPr="004751E6" w:rsidRDefault="004751E6" w:rsidP="004751E6">
      <w:pPr>
        <w:suppressAutoHyphens/>
        <w:autoSpaceDE w:val="0"/>
        <w:jc w:val="center"/>
        <w:rPr>
          <w:rFonts w:ascii="Arial Narrow" w:eastAsia="Times New Roman" w:hAnsi="Arial Narrow" w:cs="Times New Roman"/>
          <w:i/>
          <w:iCs/>
          <w:sz w:val="24"/>
          <w:szCs w:val="24"/>
          <w:lang w:eastAsia="ar-SA"/>
        </w:rPr>
      </w:pP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Zawarta w dniu ............................................... w Sztumie  pomiędzy:</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Nabywcą Powiatem Sztumskim NIP: 579-223-09-29 reprezentowanym przez Zarząd Powiatu,</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 imieniu, którego działają:</w:t>
      </w:r>
    </w:p>
    <w:p w:rsidR="004751E6" w:rsidRPr="004751E6" w:rsidRDefault="004751E6" w:rsidP="004751E6">
      <w:pPr>
        <w:suppressAutoHyphens/>
        <w:autoSpaceDE w:val="0"/>
        <w:spacing w:before="57"/>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1. ……………………………………………………………………………….</w:t>
      </w:r>
    </w:p>
    <w:p w:rsidR="004751E6" w:rsidRPr="004751E6" w:rsidRDefault="004751E6" w:rsidP="004751E6">
      <w:pPr>
        <w:suppressAutoHyphens/>
        <w:autoSpaceDE w:val="0"/>
        <w:spacing w:after="57"/>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2. ……………………………………………………………………………….</w:t>
      </w:r>
    </w:p>
    <w:p w:rsidR="004751E6" w:rsidRPr="004751E6" w:rsidRDefault="004751E6" w:rsidP="004751E6">
      <w:pPr>
        <w:suppressAutoHyphens/>
        <w:autoSpaceDE w:val="0"/>
        <w:jc w:val="both"/>
        <w:rPr>
          <w:rFonts w:ascii="Arial Narrow" w:eastAsia="Times New Roman" w:hAnsi="Arial Narrow" w:cs="Times New Roman"/>
          <w:b/>
          <w:bCs/>
          <w:sz w:val="24"/>
          <w:szCs w:val="24"/>
          <w:lang w:eastAsia="ar-SA"/>
        </w:rPr>
      </w:pPr>
      <w:r w:rsidRPr="004751E6">
        <w:rPr>
          <w:rFonts w:ascii="Arial Narrow" w:eastAsia="Times New Roman" w:hAnsi="Arial Narrow" w:cs="Times New Roman"/>
          <w:sz w:val="24"/>
          <w:szCs w:val="24"/>
          <w:lang w:eastAsia="ar-SA"/>
        </w:rPr>
        <w:t xml:space="preserve">zwanym w treści umowy </w:t>
      </w:r>
      <w:r w:rsidRPr="004751E6">
        <w:rPr>
          <w:rFonts w:ascii="Arial Narrow" w:eastAsia="Times New Roman" w:hAnsi="Arial Narrow" w:cs="Times New Roman"/>
          <w:b/>
          <w:bCs/>
          <w:sz w:val="24"/>
          <w:szCs w:val="24"/>
          <w:lang w:eastAsia="ar-SA"/>
        </w:rPr>
        <w:t>Zamawiającym</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a </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w imieniu, którego działają:</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1. ..........................................................................</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2. ..........................................................................</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 xml:space="preserve">zwanym w treści umowy </w:t>
      </w:r>
      <w:r w:rsidRPr="004751E6">
        <w:rPr>
          <w:rFonts w:ascii="Arial Narrow" w:eastAsia="Times New Roman" w:hAnsi="Arial Narrow" w:cs="Times New Roman"/>
          <w:b/>
          <w:sz w:val="24"/>
          <w:szCs w:val="24"/>
          <w:lang w:eastAsia="ar-SA"/>
        </w:rPr>
        <w:t>Wykonawcą</w:t>
      </w:r>
    </w:p>
    <w:p w:rsidR="004751E6" w:rsidRPr="004751E6" w:rsidRDefault="004751E6" w:rsidP="004751E6">
      <w:pPr>
        <w:suppressAutoHyphens/>
        <w:autoSpaceDE w:val="0"/>
        <w:jc w:val="both"/>
        <w:rPr>
          <w:rFonts w:ascii="Arial Narrow" w:eastAsia="Times New Roman" w:hAnsi="Arial Narrow" w:cs="Times New Roman"/>
          <w:sz w:val="24"/>
          <w:szCs w:val="24"/>
          <w:lang w:eastAsia="ar-SA"/>
        </w:rPr>
      </w:pPr>
    </w:p>
    <w:p w:rsidR="004751E6" w:rsidRPr="004751E6" w:rsidRDefault="004751E6" w:rsidP="004751E6">
      <w:pPr>
        <w:jc w:val="both"/>
        <w:rPr>
          <w:rFonts w:ascii="Arial Narrow" w:hAnsi="Arial Narrow"/>
          <w:sz w:val="24"/>
          <w:szCs w:val="24"/>
        </w:rPr>
      </w:pPr>
    </w:p>
    <w:p w:rsidR="004751E6" w:rsidRPr="004751E6" w:rsidRDefault="004751E6" w:rsidP="004751E6">
      <w:pPr>
        <w:jc w:val="both"/>
        <w:rPr>
          <w:rFonts w:ascii="Arial Narrow" w:eastAsia="Calibri" w:hAnsi="Arial Narrow" w:cs="Times New Roman"/>
          <w:bCs/>
          <w:sz w:val="24"/>
          <w:szCs w:val="24"/>
        </w:rPr>
      </w:pPr>
      <w:r w:rsidRPr="004751E6">
        <w:rPr>
          <w:rFonts w:ascii="Arial Narrow" w:hAnsi="Arial Narrow"/>
          <w:sz w:val="24"/>
          <w:szCs w:val="24"/>
        </w:rPr>
        <w:t xml:space="preserve">w rezultacie dokonania przez Zamawiającego wyboru oferty Wykonawcy w przetargu nieograniczonym </w:t>
      </w:r>
      <w:r w:rsidRPr="004751E6">
        <w:rPr>
          <w:rFonts w:ascii="Arial Narrow" w:hAnsi="Arial Narrow"/>
          <w:b/>
          <w:sz w:val="24"/>
          <w:szCs w:val="24"/>
        </w:rPr>
        <w:t>powyżej</w:t>
      </w:r>
      <w:r w:rsidRPr="004751E6">
        <w:rPr>
          <w:rFonts w:ascii="Arial Narrow" w:hAnsi="Arial Narrow"/>
          <w:sz w:val="24"/>
          <w:szCs w:val="24"/>
        </w:rPr>
        <w:t xml:space="preserve"> kwot określonych w przepisach wydanych na podstawie art. 11 ust. 8 ustawy Pzp na:</w:t>
      </w:r>
      <w:r w:rsidRPr="004751E6">
        <w:rPr>
          <w:rFonts w:ascii="Arial Narrow" w:eastAsia="Calibri" w:hAnsi="Arial Narrow" w:cs="Times New Roman"/>
          <w:bCs/>
          <w:sz w:val="24"/>
          <w:szCs w:val="24"/>
        </w:rPr>
        <w:t xml:space="preserve"> </w:t>
      </w:r>
    </w:p>
    <w:p w:rsidR="004751E6" w:rsidRPr="004751E6" w:rsidRDefault="004751E6" w:rsidP="004751E6">
      <w:pPr>
        <w:autoSpaceDE w:val="0"/>
        <w:autoSpaceDN w:val="0"/>
        <w:adjustRightInd w:val="0"/>
        <w:spacing w:after="160" w:line="259" w:lineRule="auto"/>
        <w:jc w:val="both"/>
        <w:rPr>
          <w:rFonts w:ascii="Arial Narrow" w:hAnsi="Arial Narrow"/>
          <w:b/>
          <w:sz w:val="24"/>
          <w:szCs w:val="24"/>
        </w:rPr>
      </w:pPr>
      <w:r w:rsidRPr="004751E6">
        <w:rPr>
          <w:rFonts w:ascii="Arial Narrow" w:eastAsia="Times New Roman" w:hAnsi="Arial Narrow" w:cs="Times New Roman"/>
          <w:b/>
          <w:bCs/>
          <w:sz w:val="24"/>
          <w:szCs w:val="24"/>
        </w:rPr>
        <w:lastRenderedPageBreak/>
        <w:t xml:space="preserve">„Dostawę wyposażenia dla potrzeb </w:t>
      </w:r>
      <w:r w:rsidRPr="004751E6">
        <w:rPr>
          <w:rFonts w:ascii="Arial Narrow" w:hAnsi="Arial Narrow"/>
          <w:b/>
          <w:sz w:val="24"/>
          <w:szCs w:val="24"/>
        </w:rPr>
        <w:t>uruchomienia</w:t>
      </w:r>
      <w:r w:rsidRPr="004751E6">
        <w:rPr>
          <w:rFonts w:ascii="Arial Narrow" w:eastAsia="Times New Roman" w:hAnsi="Arial Narrow" w:cs="Times New Roman"/>
          <w:b/>
          <w:bCs/>
          <w:sz w:val="24"/>
          <w:szCs w:val="24"/>
        </w:rPr>
        <w:t xml:space="preserve"> 9 warsztatów i pracowni dydaktycznych do praktycznej nauki zawodu” </w:t>
      </w:r>
      <w:r w:rsidRPr="004751E6">
        <w:rPr>
          <w:rFonts w:ascii="Arial Narrow" w:eastAsia="Times New Roman" w:hAnsi="Arial Narrow" w:cs="Times New Roman"/>
          <w:b/>
          <w:sz w:val="24"/>
          <w:szCs w:val="24"/>
        </w:rPr>
        <w:t xml:space="preserve">w ramach projektu </w:t>
      </w:r>
      <w:r w:rsidRPr="004751E6">
        <w:rPr>
          <w:rFonts w:ascii="Arial Narrow" w:hAnsi="Arial Narrow"/>
          <w:b/>
          <w:bCs/>
          <w:sz w:val="24"/>
          <w:szCs w:val="24"/>
        </w:rPr>
        <w:t>nr RPPM.04.01.00-22-0002/16 pn.</w:t>
      </w:r>
      <w:r w:rsidRPr="004751E6">
        <w:rPr>
          <w:rFonts w:ascii="Arial Narrow" w:hAnsi="Arial Narrow"/>
          <w:b/>
          <w:sz w:val="24"/>
          <w:szCs w:val="24"/>
        </w:rPr>
        <w:t xml:space="preserve"> „Budowa obiektu warsztatów i pracowni dydaktycznych do praktycznej nauki zawodu wraz z zakupem sprzętu i wyposażenia dla potrzeb uruchomienia 9 pracowni dydaktycznych w celu dostosowania oferty praktycznego kształcenia zawodowego ZSZ w Barlewiczkach do wymogów regionalnego rynku pracy” współfinansowanego ze środków </w:t>
      </w:r>
      <w:r w:rsidRPr="004751E6">
        <w:rPr>
          <w:rFonts w:ascii="Arial Narrow" w:eastAsia="Times New Roman" w:hAnsi="Arial Narrow" w:cs="Times New Roman"/>
          <w:b/>
          <w:bCs/>
          <w:sz w:val="24"/>
          <w:szCs w:val="24"/>
        </w:rPr>
        <w:t>Osi Priorytetowej 4 Kształcenie zawodowe, Działanie 4.1 Infrastruktura ponadgimnazjalnych szkół zawodowych Regionalnego Programu Operacyjnego Województwa Pomorskiego na lata 2014 – 2020,</w:t>
      </w:r>
      <w:r w:rsidRPr="004751E6">
        <w:rPr>
          <w:rFonts w:ascii="Arial Narrow" w:hAnsi="Arial Narrow"/>
          <w:b/>
          <w:sz w:val="24"/>
          <w:szCs w:val="24"/>
        </w:rPr>
        <w:t xml:space="preserve"> </w:t>
      </w:r>
      <w:r w:rsidRPr="004751E6">
        <w:rPr>
          <w:rFonts w:ascii="Arial Narrow" w:hAnsi="Arial Narrow"/>
          <w:sz w:val="24"/>
          <w:szCs w:val="24"/>
        </w:rPr>
        <w:t>została zawarta umowa o następującej treści:</w:t>
      </w:r>
    </w:p>
    <w:p w:rsidR="004751E6" w:rsidRPr="004751E6" w:rsidRDefault="004751E6" w:rsidP="004751E6">
      <w:pPr>
        <w:jc w:val="both"/>
        <w:rPr>
          <w:rFonts w:ascii="Arial Narrow" w:hAnsi="Arial Narrow"/>
          <w:sz w:val="24"/>
          <w:szCs w:val="24"/>
        </w:rPr>
      </w:pPr>
    </w:p>
    <w:p w:rsidR="004751E6" w:rsidRPr="004751E6" w:rsidRDefault="004751E6" w:rsidP="004751E6">
      <w:pPr>
        <w:jc w:val="center"/>
        <w:rPr>
          <w:rFonts w:ascii="Arial Narrow" w:hAnsi="Arial Narrow"/>
          <w:b/>
          <w:sz w:val="24"/>
          <w:szCs w:val="24"/>
        </w:rPr>
      </w:pPr>
      <w:r w:rsidRPr="004751E6">
        <w:rPr>
          <w:rFonts w:ascii="Arial Narrow" w:hAnsi="Arial Narrow"/>
          <w:b/>
          <w:sz w:val="24"/>
          <w:szCs w:val="24"/>
        </w:rPr>
        <w:t>§1</w:t>
      </w:r>
    </w:p>
    <w:p w:rsidR="004751E6" w:rsidRPr="004751E6" w:rsidRDefault="004751E6" w:rsidP="004751E6">
      <w:pPr>
        <w:ind w:left="284" w:hanging="284"/>
        <w:jc w:val="both"/>
        <w:rPr>
          <w:rFonts w:ascii="Arial Narrow" w:eastAsia="Times New Roman" w:hAnsi="Arial Narrow" w:cs="Times New Roman"/>
          <w:sz w:val="24"/>
          <w:szCs w:val="24"/>
          <w:vertAlign w:val="superscript"/>
        </w:rPr>
      </w:pPr>
      <w:r w:rsidRPr="004751E6">
        <w:rPr>
          <w:rFonts w:ascii="Arial Narrow" w:hAnsi="Arial Narrow"/>
          <w:sz w:val="24"/>
          <w:szCs w:val="24"/>
        </w:rPr>
        <w:t xml:space="preserve">1. Wykonawca zobowiązuje się do </w:t>
      </w:r>
      <w:r w:rsidRPr="004751E6">
        <w:rPr>
          <w:rFonts w:ascii="Arial Narrow" w:eastAsia="Times New Roman" w:hAnsi="Arial Narrow" w:cs="Times New Roman"/>
          <w:b/>
          <w:sz w:val="24"/>
          <w:szCs w:val="24"/>
        </w:rPr>
        <w:t xml:space="preserve">dostarczenia fabrycznie nowego wyposażenia pracowni, </w:t>
      </w:r>
      <w:r w:rsidRPr="004751E6">
        <w:rPr>
          <w:rFonts w:ascii="Arial Narrow" w:eastAsia="Times New Roman" w:hAnsi="Arial Narrow" w:cs="Times New Roman"/>
          <w:sz w:val="24"/>
          <w:szCs w:val="24"/>
        </w:rPr>
        <w:t>na koszt i ryzyko Wykonawcy do siedziby:</w:t>
      </w:r>
    </w:p>
    <w:p w:rsidR="004751E6" w:rsidRPr="004751E6" w:rsidRDefault="004751E6" w:rsidP="004751E6">
      <w:pPr>
        <w:ind w:left="426" w:hanging="142"/>
        <w:jc w:val="both"/>
        <w:rPr>
          <w:rFonts w:ascii="Arial Narrow" w:eastAsia="Times New Roman" w:hAnsi="Arial Narrow" w:cs="Times New Roman"/>
          <w:sz w:val="24"/>
          <w:szCs w:val="24"/>
          <w:u w:val="single"/>
        </w:rPr>
      </w:pPr>
      <w:r w:rsidRPr="004751E6">
        <w:rPr>
          <w:rFonts w:ascii="Arial Narrow" w:eastAsia="Times New Roman" w:hAnsi="Arial Narrow" w:cs="Times New Roman"/>
          <w:sz w:val="24"/>
          <w:szCs w:val="24"/>
        </w:rPr>
        <w:t xml:space="preserve">- Zespołu Szkół Zawodowych w Barlewiczkach, Barlewiczki 13, 82-400 Sztum, wniesienie wyposażenia do pomieszczeń wskazanych przez Zamawiającego </w:t>
      </w:r>
      <w:r w:rsidRPr="004751E6">
        <w:rPr>
          <w:rFonts w:ascii="Arial Narrow" w:eastAsia="Times New Roman" w:hAnsi="Arial Narrow" w:cs="Times New Roman"/>
          <w:sz w:val="24"/>
          <w:szCs w:val="24"/>
          <w:u w:val="single"/>
        </w:rPr>
        <w:t xml:space="preserve">oraz w przypadkach wskazanych </w:t>
      </w:r>
      <w:r w:rsidRPr="004751E6">
        <w:rPr>
          <w:rFonts w:ascii="Arial Narrow" w:eastAsia="Times New Roman" w:hAnsi="Arial Narrow" w:cs="Times New Roman"/>
          <w:b/>
          <w:sz w:val="24"/>
          <w:szCs w:val="24"/>
        </w:rPr>
        <w:t>(na Część ………</w:t>
      </w:r>
      <w:r w:rsidRPr="004751E6">
        <w:rPr>
          <w:rFonts w:ascii="Arial Narrow" w:eastAsia="Times New Roman" w:hAnsi="Arial Narrow" w:cs="Times New Roman"/>
          <w:b/>
          <w:sz w:val="24"/>
          <w:szCs w:val="24"/>
          <w:u w:val="single"/>
        </w:rPr>
        <w:t>)</w:t>
      </w:r>
      <w:r w:rsidRPr="004751E6">
        <w:rPr>
          <w:rFonts w:ascii="Arial Narrow" w:eastAsia="Times New Roman" w:hAnsi="Arial Narrow" w:cs="Times New Roman"/>
          <w:sz w:val="24"/>
          <w:szCs w:val="24"/>
          <w:u w:val="single"/>
        </w:rPr>
        <w:t xml:space="preserve"> uruchomienie wyposażenia w placówce edukacyjnej.</w:t>
      </w:r>
    </w:p>
    <w:p w:rsidR="004751E6" w:rsidRPr="004751E6" w:rsidRDefault="004751E6" w:rsidP="004751E6">
      <w:pPr>
        <w:tabs>
          <w:tab w:val="left" w:pos="566"/>
          <w:tab w:val="left" w:pos="680"/>
        </w:tabs>
        <w:snapToGrid w:val="0"/>
        <w:jc w:val="both"/>
        <w:rPr>
          <w:rFonts w:ascii="Arial Narrow" w:eastAsia="Calibri" w:hAnsi="Arial Narrow" w:cs="Times New Roman"/>
          <w:b/>
          <w:sz w:val="24"/>
          <w:szCs w:val="24"/>
        </w:rPr>
      </w:pPr>
      <w:r w:rsidRPr="004751E6">
        <w:rPr>
          <w:rFonts w:ascii="Arial Narrow" w:eastAsia="Calibri" w:hAnsi="Arial Narrow" w:cs="Times New Roman"/>
          <w:b/>
          <w:sz w:val="24"/>
          <w:szCs w:val="24"/>
        </w:rPr>
        <w:t>*część, na którą Wykonawca złoży ofertę zostanie opisana w umowie po rozstrzygnięciu przetargu.</w:t>
      </w:r>
    </w:p>
    <w:p w:rsidR="004751E6" w:rsidRPr="004751E6" w:rsidRDefault="004751E6" w:rsidP="004751E6">
      <w:pPr>
        <w:tabs>
          <w:tab w:val="left" w:pos="360"/>
        </w:tabs>
        <w:suppressAutoHyphens/>
        <w:autoSpaceDE w:val="0"/>
        <w:jc w:val="both"/>
        <w:rPr>
          <w:rFonts w:ascii="Arial Narrow" w:hAnsi="Arial Narrow"/>
          <w:sz w:val="24"/>
          <w:szCs w:val="24"/>
        </w:rPr>
      </w:pPr>
    </w:p>
    <w:p w:rsidR="004751E6" w:rsidRPr="004751E6" w:rsidRDefault="004751E6" w:rsidP="004751E6">
      <w:pPr>
        <w:suppressAutoHyphens/>
        <w:autoSpaceDE w:val="0"/>
        <w:spacing w:line="200" w:lineRule="atLeast"/>
        <w:ind w:left="142" w:hanging="142"/>
        <w:jc w:val="both"/>
        <w:rPr>
          <w:rFonts w:ascii="Arial Narrow" w:eastAsia="Times New Roman" w:hAnsi="Arial Narrow" w:cs="Times New Roman"/>
          <w:b/>
          <w:bCs/>
          <w:iCs/>
          <w:sz w:val="24"/>
          <w:szCs w:val="24"/>
          <w:lang w:eastAsia="ar-SA"/>
        </w:rPr>
      </w:pPr>
      <w:r w:rsidRPr="004751E6">
        <w:rPr>
          <w:rFonts w:ascii="Arial Narrow" w:hAnsi="Arial Narrow"/>
          <w:sz w:val="24"/>
          <w:szCs w:val="24"/>
        </w:rPr>
        <w:t>2. Szczegółowy wykaz dostarczonego przedmiotu umowy na Część ….. *stanowi Załącznik do niniejszej umowy.</w:t>
      </w:r>
    </w:p>
    <w:p w:rsidR="004751E6" w:rsidRPr="004751E6" w:rsidRDefault="004751E6" w:rsidP="004751E6">
      <w:pPr>
        <w:suppressAutoHyphens/>
        <w:autoSpaceDE w:val="0"/>
        <w:spacing w:line="200" w:lineRule="atLeast"/>
        <w:ind w:left="142" w:hanging="142"/>
        <w:jc w:val="both"/>
        <w:rPr>
          <w:rFonts w:ascii="Arial Narrow" w:eastAsia="Times New Roman" w:hAnsi="Arial Narrow" w:cs="Times New Roman"/>
          <w:b/>
          <w:bCs/>
          <w:iCs/>
          <w:sz w:val="24"/>
          <w:szCs w:val="24"/>
          <w:lang w:eastAsia="ar-SA"/>
        </w:rPr>
      </w:pPr>
      <w:r w:rsidRPr="004751E6">
        <w:rPr>
          <w:rFonts w:ascii="Arial Narrow" w:eastAsia="Times New Roman" w:hAnsi="Arial Narrow" w:cs="Times New Roman"/>
          <w:b/>
          <w:bCs/>
          <w:iCs/>
          <w:sz w:val="24"/>
          <w:szCs w:val="24"/>
          <w:lang w:eastAsia="ar-SA"/>
        </w:rPr>
        <w:t>*określić Część, której dotyczy</w:t>
      </w:r>
    </w:p>
    <w:p w:rsidR="004751E6" w:rsidRPr="004751E6" w:rsidRDefault="004751E6" w:rsidP="004751E6">
      <w:pPr>
        <w:tabs>
          <w:tab w:val="left" w:pos="360"/>
        </w:tabs>
        <w:autoSpaceDE w:val="0"/>
        <w:rPr>
          <w:rFonts w:ascii="Arial Narrow" w:hAnsi="Arial Narrow"/>
          <w:sz w:val="24"/>
          <w:szCs w:val="24"/>
        </w:rPr>
      </w:pPr>
    </w:p>
    <w:p w:rsidR="004751E6" w:rsidRPr="004751E6" w:rsidRDefault="004751E6" w:rsidP="004751E6">
      <w:pPr>
        <w:jc w:val="center"/>
        <w:rPr>
          <w:rFonts w:ascii="Arial Narrow" w:eastAsia="Verdana" w:hAnsi="Arial Narrow" w:cs="Verdana"/>
          <w:b/>
          <w:bCs/>
          <w:sz w:val="24"/>
          <w:szCs w:val="24"/>
        </w:rPr>
      </w:pPr>
      <w:r w:rsidRPr="004751E6">
        <w:rPr>
          <w:rFonts w:ascii="Arial Narrow" w:eastAsia="Verdana" w:hAnsi="Arial Narrow" w:cs="Verdana"/>
          <w:b/>
          <w:bCs/>
          <w:sz w:val="24"/>
          <w:szCs w:val="24"/>
        </w:rPr>
        <w:t>§ 2</w:t>
      </w:r>
    </w:p>
    <w:p w:rsidR="004751E6" w:rsidRPr="004751E6" w:rsidRDefault="004751E6" w:rsidP="004751E6">
      <w:pPr>
        <w:tabs>
          <w:tab w:val="left" w:pos="284"/>
        </w:tabs>
        <w:jc w:val="both"/>
        <w:rPr>
          <w:rFonts w:ascii="Arial Narrow" w:hAnsi="Arial Narrow"/>
          <w:sz w:val="24"/>
          <w:szCs w:val="24"/>
        </w:rPr>
      </w:pPr>
      <w:r w:rsidRPr="004751E6">
        <w:rPr>
          <w:rFonts w:ascii="Arial Narrow" w:hAnsi="Arial Narrow"/>
          <w:sz w:val="24"/>
          <w:szCs w:val="24"/>
        </w:rPr>
        <w:t>1.</w:t>
      </w:r>
      <w:r w:rsidRPr="004751E6">
        <w:rPr>
          <w:rFonts w:ascii="Arial Narrow" w:hAnsi="Arial Narrow"/>
          <w:sz w:val="24"/>
          <w:szCs w:val="24"/>
        </w:rPr>
        <w:tab/>
        <w:t xml:space="preserve">Wykonawca zobowiązuje się zrealizować przedmiot umowy w </w:t>
      </w:r>
      <w:r w:rsidRPr="004751E6">
        <w:rPr>
          <w:rFonts w:ascii="Arial Narrow" w:hAnsi="Arial Narrow"/>
          <w:b/>
          <w:sz w:val="24"/>
          <w:szCs w:val="24"/>
        </w:rPr>
        <w:t>terminie ………………….. dni.</w:t>
      </w:r>
    </w:p>
    <w:p w:rsidR="004751E6" w:rsidRPr="004751E6" w:rsidRDefault="004751E6" w:rsidP="004751E6">
      <w:pPr>
        <w:tabs>
          <w:tab w:val="left" w:pos="284"/>
        </w:tabs>
        <w:ind w:left="284" w:hanging="284"/>
        <w:jc w:val="both"/>
        <w:rPr>
          <w:rFonts w:ascii="Arial Narrow" w:hAnsi="Arial Narrow"/>
          <w:sz w:val="24"/>
          <w:szCs w:val="24"/>
        </w:rPr>
      </w:pPr>
      <w:r w:rsidRPr="004751E6">
        <w:rPr>
          <w:rFonts w:ascii="Arial Narrow" w:hAnsi="Arial Narrow"/>
          <w:sz w:val="24"/>
          <w:szCs w:val="24"/>
        </w:rPr>
        <w:t>2.</w:t>
      </w:r>
      <w:r w:rsidRPr="004751E6">
        <w:rPr>
          <w:rFonts w:ascii="Arial Narrow" w:hAnsi="Arial Narrow"/>
          <w:b/>
          <w:sz w:val="24"/>
          <w:szCs w:val="24"/>
        </w:rPr>
        <w:tab/>
      </w:r>
      <w:r w:rsidRPr="004751E6">
        <w:rPr>
          <w:rFonts w:ascii="Arial Narrow" w:hAnsi="Arial Narrow"/>
          <w:sz w:val="24"/>
          <w:szCs w:val="24"/>
        </w:rPr>
        <w:t>Przez zakończenie realizacji zamówienia Zamawiający rozumie datę podpisania bez uwag końcowego, ostatniego protokołu odbioru i montażu maszyn.</w:t>
      </w:r>
    </w:p>
    <w:p w:rsidR="004751E6" w:rsidRPr="004751E6" w:rsidRDefault="004751E6" w:rsidP="004751E6">
      <w:pPr>
        <w:tabs>
          <w:tab w:val="left" w:pos="0"/>
        </w:tabs>
        <w:rPr>
          <w:rFonts w:ascii="Arial Narrow" w:eastAsia="Verdana" w:hAnsi="Arial Narrow" w:cs="Verdana"/>
          <w:sz w:val="24"/>
          <w:szCs w:val="24"/>
        </w:rPr>
      </w:pPr>
    </w:p>
    <w:p w:rsidR="004751E6" w:rsidRPr="004751E6" w:rsidRDefault="004751E6" w:rsidP="004751E6">
      <w:pPr>
        <w:jc w:val="center"/>
        <w:rPr>
          <w:rFonts w:ascii="Arial Narrow" w:eastAsia="Verdana" w:hAnsi="Arial Narrow" w:cs="Verdana"/>
          <w:b/>
          <w:bCs/>
          <w:sz w:val="24"/>
          <w:szCs w:val="24"/>
        </w:rPr>
      </w:pPr>
    </w:p>
    <w:p w:rsidR="004751E6" w:rsidRPr="004751E6" w:rsidRDefault="004751E6" w:rsidP="004751E6">
      <w:pPr>
        <w:jc w:val="center"/>
        <w:rPr>
          <w:rFonts w:ascii="Arial Narrow" w:eastAsia="Verdana" w:hAnsi="Arial Narrow" w:cs="Verdana"/>
          <w:b/>
          <w:bCs/>
          <w:sz w:val="24"/>
          <w:szCs w:val="24"/>
        </w:rPr>
      </w:pPr>
    </w:p>
    <w:p w:rsidR="004751E6" w:rsidRPr="004751E6" w:rsidRDefault="004751E6" w:rsidP="004751E6">
      <w:pPr>
        <w:jc w:val="center"/>
        <w:rPr>
          <w:rFonts w:ascii="Arial Narrow" w:eastAsia="Verdana" w:hAnsi="Arial Narrow" w:cs="Verdana"/>
          <w:b/>
          <w:bCs/>
          <w:sz w:val="24"/>
          <w:szCs w:val="24"/>
        </w:rPr>
      </w:pPr>
    </w:p>
    <w:p w:rsidR="004751E6" w:rsidRPr="004751E6" w:rsidRDefault="004751E6" w:rsidP="004751E6">
      <w:pPr>
        <w:jc w:val="center"/>
        <w:rPr>
          <w:rFonts w:ascii="Arial Narrow" w:eastAsia="Verdana" w:hAnsi="Arial Narrow" w:cs="Verdana"/>
          <w:b/>
          <w:bCs/>
          <w:sz w:val="24"/>
          <w:szCs w:val="24"/>
        </w:rPr>
      </w:pPr>
      <w:r w:rsidRPr="004751E6">
        <w:rPr>
          <w:rFonts w:ascii="Arial Narrow" w:eastAsia="Verdana" w:hAnsi="Arial Narrow" w:cs="Verdana"/>
          <w:b/>
          <w:bCs/>
          <w:sz w:val="24"/>
          <w:szCs w:val="24"/>
        </w:rPr>
        <w:t>§ 3</w:t>
      </w:r>
    </w:p>
    <w:p w:rsidR="004751E6" w:rsidRPr="004751E6" w:rsidRDefault="004751E6" w:rsidP="004751E6">
      <w:pPr>
        <w:jc w:val="both"/>
        <w:rPr>
          <w:rFonts w:ascii="Arial Narrow" w:hAnsi="Arial Narrow" w:cs="Tahoma"/>
          <w:b/>
          <w:sz w:val="24"/>
          <w:szCs w:val="24"/>
        </w:rPr>
      </w:pPr>
      <w:r w:rsidRPr="004751E6">
        <w:rPr>
          <w:rFonts w:ascii="Arial Narrow" w:hAnsi="Arial Narrow" w:cs="Tahoma"/>
          <w:sz w:val="24"/>
          <w:szCs w:val="24"/>
        </w:rPr>
        <w:t xml:space="preserve">Za wykonanie </w:t>
      </w:r>
      <w:r w:rsidRPr="004751E6">
        <w:rPr>
          <w:rFonts w:ascii="Arial Narrow" w:hAnsi="Arial Narrow" w:cs="Tahoma"/>
          <w:b/>
          <w:sz w:val="24"/>
          <w:szCs w:val="24"/>
        </w:rPr>
        <w:t>całości</w:t>
      </w:r>
      <w:r w:rsidRPr="004751E6">
        <w:rPr>
          <w:rFonts w:ascii="Arial Narrow" w:hAnsi="Arial Narrow" w:cs="Tahoma"/>
          <w:sz w:val="24"/>
          <w:szCs w:val="24"/>
        </w:rPr>
        <w:t xml:space="preserve"> przedmiotu zamówienia określonego w </w:t>
      </w:r>
      <w:r w:rsidRPr="004751E6">
        <w:rPr>
          <w:rFonts w:ascii="Arial Narrow" w:hAnsi="Arial Narrow" w:cs="Tahoma"/>
          <w:b/>
          <w:sz w:val="24"/>
          <w:szCs w:val="24"/>
        </w:rPr>
        <w:t xml:space="preserve">Części ………. </w:t>
      </w:r>
      <w:r w:rsidRPr="004751E6">
        <w:rPr>
          <w:rFonts w:ascii="Arial Narrow" w:hAnsi="Arial Narrow" w:cs="Tahoma"/>
          <w:sz w:val="24"/>
          <w:szCs w:val="24"/>
        </w:rPr>
        <w:t>Zamawiający zapłaci Wykonawcy wynagrodzenie w kwocie*</w:t>
      </w:r>
      <w:r w:rsidRPr="004751E6">
        <w:rPr>
          <w:rFonts w:ascii="Arial Narrow" w:hAnsi="Arial Narrow" w:cs="Tahoma"/>
          <w:bCs/>
          <w:sz w:val="24"/>
          <w:szCs w:val="24"/>
        </w:rPr>
        <w:t>:</w:t>
      </w:r>
    </w:p>
    <w:p w:rsidR="004751E6" w:rsidRPr="004751E6" w:rsidRDefault="004751E6" w:rsidP="004751E6">
      <w:pPr>
        <w:ind w:left="181"/>
        <w:jc w:val="both"/>
        <w:rPr>
          <w:rFonts w:ascii="Arial Narrow" w:hAnsi="Arial Narrow" w:cs="Tahoma"/>
          <w:bCs/>
          <w:sz w:val="24"/>
          <w:szCs w:val="24"/>
        </w:rPr>
      </w:pPr>
    </w:p>
    <w:p w:rsidR="004751E6" w:rsidRPr="004751E6" w:rsidRDefault="004751E6" w:rsidP="004751E6">
      <w:pPr>
        <w:suppressAutoHyphens/>
        <w:ind w:left="357"/>
        <w:jc w:val="both"/>
        <w:rPr>
          <w:rFonts w:ascii="Arial Narrow" w:eastAsia="Times New Roman" w:hAnsi="Arial Narrow" w:cs="Tahoma"/>
          <w:sz w:val="24"/>
          <w:szCs w:val="24"/>
          <w:lang w:eastAsia="ar-SA"/>
        </w:rPr>
      </w:pPr>
      <w:r w:rsidRPr="004751E6">
        <w:rPr>
          <w:rFonts w:ascii="Arial Narrow" w:eastAsia="Times New Roman" w:hAnsi="Arial Narrow" w:cs="Tahoma"/>
          <w:sz w:val="24"/>
          <w:szCs w:val="24"/>
          <w:lang w:eastAsia="ar-SA"/>
        </w:rPr>
        <w:t>Wartość brutto: ...............................................................</w:t>
      </w:r>
    </w:p>
    <w:p w:rsidR="004751E6" w:rsidRPr="004751E6" w:rsidRDefault="004751E6" w:rsidP="004751E6">
      <w:pPr>
        <w:rPr>
          <w:rFonts w:ascii="Arial Narrow" w:eastAsia="Tahoma" w:hAnsi="Arial Narrow" w:cs="Tahoma"/>
          <w:bCs/>
          <w:sz w:val="24"/>
          <w:szCs w:val="24"/>
        </w:rPr>
      </w:pPr>
    </w:p>
    <w:p w:rsidR="004751E6" w:rsidRPr="004751E6" w:rsidRDefault="004751E6" w:rsidP="004751E6">
      <w:pPr>
        <w:tabs>
          <w:tab w:val="left" w:pos="566"/>
          <w:tab w:val="left" w:pos="680"/>
        </w:tabs>
        <w:snapToGrid w:val="0"/>
        <w:jc w:val="both"/>
        <w:rPr>
          <w:rFonts w:ascii="Arial Narrow" w:hAnsi="Arial Narrow"/>
          <w:b/>
          <w:sz w:val="24"/>
          <w:szCs w:val="24"/>
        </w:rPr>
      </w:pPr>
      <w:r w:rsidRPr="004751E6">
        <w:rPr>
          <w:rFonts w:ascii="Arial Narrow" w:hAnsi="Arial Narrow"/>
          <w:b/>
          <w:sz w:val="24"/>
          <w:szCs w:val="24"/>
        </w:rPr>
        <w:t>*wynagrodzenie za zakres rzeczowy zadania, do którego przystąpi Wykonawca zostanie wpisane do umowy po rozstrzygnięciu przetargu.</w:t>
      </w:r>
    </w:p>
    <w:p w:rsidR="004751E6" w:rsidRPr="004751E6" w:rsidRDefault="004751E6" w:rsidP="004751E6">
      <w:pPr>
        <w:tabs>
          <w:tab w:val="left" w:pos="566"/>
          <w:tab w:val="left" w:pos="680"/>
        </w:tabs>
        <w:snapToGrid w:val="0"/>
        <w:jc w:val="both"/>
        <w:rPr>
          <w:rFonts w:ascii="Arial Narrow" w:hAnsi="Arial Narrow"/>
          <w:b/>
          <w:sz w:val="24"/>
          <w:szCs w:val="24"/>
        </w:rPr>
      </w:pPr>
    </w:p>
    <w:p w:rsidR="004751E6" w:rsidRPr="004751E6" w:rsidRDefault="004751E6" w:rsidP="004751E6">
      <w:pPr>
        <w:tabs>
          <w:tab w:val="left" w:pos="566"/>
          <w:tab w:val="left" w:pos="680"/>
        </w:tabs>
        <w:snapToGrid w:val="0"/>
        <w:jc w:val="center"/>
        <w:rPr>
          <w:rFonts w:ascii="Arial Narrow" w:hAnsi="Arial Narrow"/>
          <w:b/>
          <w:sz w:val="24"/>
          <w:szCs w:val="24"/>
        </w:rPr>
      </w:pPr>
      <w:r w:rsidRPr="004751E6">
        <w:rPr>
          <w:rFonts w:ascii="Arial Narrow" w:hAnsi="Arial Narrow"/>
          <w:b/>
          <w:sz w:val="24"/>
          <w:szCs w:val="24"/>
        </w:rPr>
        <w:t>§4</w:t>
      </w:r>
    </w:p>
    <w:p w:rsidR="004751E6" w:rsidRPr="004751E6" w:rsidRDefault="004751E6" w:rsidP="004751E6">
      <w:pPr>
        <w:suppressAutoHyphens/>
        <w:autoSpaceDE w:val="0"/>
        <w:ind w:left="284" w:hanging="284"/>
        <w:jc w:val="both"/>
        <w:rPr>
          <w:rFonts w:ascii="Arial Narrow" w:hAnsi="Arial Narrow"/>
          <w:sz w:val="24"/>
          <w:szCs w:val="24"/>
        </w:rPr>
      </w:pPr>
      <w:r w:rsidRPr="004751E6">
        <w:rPr>
          <w:rFonts w:ascii="Arial Narrow" w:hAnsi="Arial Narrow"/>
          <w:sz w:val="24"/>
          <w:szCs w:val="24"/>
        </w:rPr>
        <w:t>1. Podstawą wystawienia faktury VAT, odrębnie dla każdej placówki oświatowej wymienionej w § 1 ust. 1 będzie podpisany protokół zdawczo - odbiorczy przedmiotu umowy (wzór Załącznik nr 1 do umowy).</w:t>
      </w:r>
    </w:p>
    <w:p w:rsidR="004751E6" w:rsidRPr="004751E6" w:rsidRDefault="004751E6" w:rsidP="004751E6">
      <w:pPr>
        <w:suppressAutoHyphens/>
        <w:autoSpaceDE w:val="0"/>
        <w:ind w:left="284" w:hanging="284"/>
        <w:jc w:val="both"/>
        <w:rPr>
          <w:rFonts w:ascii="Arial Narrow" w:hAnsi="Arial Narrow"/>
          <w:sz w:val="24"/>
          <w:szCs w:val="24"/>
        </w:rPr>
      </w:pPr>
      <w:r w:rsidRPr="004751E6">
        <w:rPr>
          <w:rFonts w:ascii="Arial Narrow" w:hAnsi="Arial Narrow"/>
          <w:sz w:val="24"/>
          <w:szCs w:val="24"/>
        </w:rPr>
        <w:t>2. Błędne wystawienie faktury VAT spowoduje naliczenie ponownego 14 – dniowego terminu płatności od momentu dostarczenia faktury korygującej.</w:t>
      </w:r>
    </w:p>
    <w:p w:rsidR="004751E6" w:rsidRPr="004751E6" w:rsidRDefault="004751E6" w:rsidP="004751E6">
      <w:pPr>
        <w:widowControl w:val="0"/>
        <w:suppressAutoHyphens/>
        <w:ind w:left="267" w:hanging="283"/>
        <w:jc w:val="both"/>
        <w:rPr>
          <w:rFonts w:ascii="Arial Narrow" w:eastAsia="Times New Roman" w:hAnsi="Arial Narrow" w:cs="Verdana"/>
          <w:b/>
          <w:bCs/>
          <w:sz w:val="24"/>
          <w:szCs w:val="24"/>
          <w:lang w:eastAsia="ar-SA"/>
        </w:rPr>
      </w:pPr>
      <w:r w:rsidRPr="004751E6">
        <w:rPr>
          <w:rFonts w:ascii="Arial Narrow" w:hAnsi="Arial Narrow"/>
          <w:sz w:val="24"/>
          <w:szCs w:val="24"/>
        </w:rPr>
        <w:t xml:space="preserve">3. </w:t>
      </w:r>
      <w:r w:rsidRPr="004751E6">
        <w:rPr>
          <w:rFonts w:ascii="Arial Narrow" w:eastAsia="Times New Roman" w:hAnsi="Arial Narrow" w:cs="Verdana"/>
          <w:sz w:val="24"/>
          <w:szCs w:val="24"/>
          <w:lang w:eastAsia="ar-SA"/>
        </w:rPr>
        <w:t>Faktura VAT winna być wystawiona na: Nabywca: Powiat Sztumski NIP: 579-22-30-929, Płatnik: Starostwo Powiatowe w Sztumie, ul. Mickiewicza 31, 82-400 Sztum.</w:t>
      </w:r>
    </w:p>
    <w:p w:rsidR="004751E6" w:rsidRPr="004751E6" w:rsidRDefault="004751E6" w:rsidP="004751E6">
      <w:pPr>
        <w:suppressAutoHyphens/>
        <w:autoSpaceDE w:val="0"/>
        <w:ind w:left="284" w:hanging="284"/>
        <w:jc w:val="both"/>
        <w:rPr>
          <w:rFonts w:ascii="Arial Narrow" w:eastAsia="Verdana" w:hAnsi="Arial Narrow" w:cs="Verdana"/>
          <w:sz w:val="24"/>
          <w:szCs w:val="24"/>
        </w:rPr>
      </w:pPr>
      <w:r w:rsidRPr="004751E6">
        <w:rPr>
          <w:rFonts w:ascii="Arial Narrow" w:eastAsia="Verdana" w:hAnsi="Arial Narrow" w:cs="Verdana"/>
          <w:sz w:val="24"/>
          <w:szCs w:val="24"/>
        </w:rPr>
        <w:t>4. Płatność za wykonanie przedmiotu umowy nastąpi przelewem na rachunek bankowy Wykonawcy w terminie 21 dni licząc od dnia dostarczenia prawidłowo wystawionych faktur.</w:t>
      </w:r>
    </w:p>
    <w:p w:rsidR="004751E6" w:rsidRPr="004751E6" w:rsidRDefault="004751E6" w:rsidP="004751E6">
      <w:pPr>
        <w:ind w:left="360"/>
        <w:rPr>
          <w:rFonts w:ascii="Arial Narrow" w:eastAsia="Verdana" w:hAnsi="Arial Narrow" w:cs="Verdana"/>
          <w:sz w:val="24"/>
          <w:szCs w:val="24"/>
        </w:rPr>
      </w:pPr>
      <w:r w:rsidRPr="004751E6">
        <w:rPr>
          <w:rFonts w:ascii="Arial Narrow" w:eastAsia="Verdana" w:hAnsi="Arial Narrow" w:cs="Verdana"/>
          <w:sz w:val="24"/>
          <w:szCs w:val="24"/>
        </w:rPr>
        <w:t>Nr konta Wykonawcy ............................................................................................... .</w:t>
      </w:r>
    </w:p>
    <w:p w:rsidR="004751E6" w:rsidRPr="004751E6" w:rsidRDefault="004751E6" w:rsidP="004751E6">
      <w:pPr>
        <w:rPr>
          <w:rFonts w:ascii="Arial Narrow" w:eastAsia="Tahoma" w:hAnsi="Arial Narrow" w:cs="Tahoma"/>
          <w:bCs/>
          <w:sz w:val="24"/>
          <w:szCs w:val="24"/>
        </w:rPr>
      </w:pPr>
    </w:p>
    <w:p w:rsidR="004751E6" w:rsidRPr="004751E6" w:rsidRDefault="004751E6" w:rsidP="004751E6">
      <w:pPr>
        <w:jc w:val="center"/>
        <w:rPr>
          <w:rFonts w:ascii="Arial Narrow" w:eastAsia="Verdana" w:hAnsi="Arial Narrow" w:cs="Verdana"/>
          <w:b/>
          <w:bCs/>
          <w:sz w:val="24"/>
          <w:szCs w:val="24"/>
        </w:rPr>
      </w:pPr>
      <w:r w:rsidRPr="004751E6">
        <w:rPr>
          <w:rFonts w:ascii="Arial Narrow" w:eastAsia="Verdana" w:hAnsi="Arial Narrow" w:cs="Verdana"/>
          <w:b/>
          <w:bCs/>
          <w:sz w:val="24"/>
          <w:szCs w:val="24"/>
        </w:rPr>
        <w:t>§5</w:t>
      </w:r>
    </w:p>
    <w:p w:rsidR="004751E6" w:rsidRPr="004751E6" w:rsidRDefault="004751E6" w:rsidP="004751E6">
      <w:pPr>
        <w:overflowPunct w:val="0"/>
        <w:autoSpaceDE w:val="0"/>
        <w:jc w:val="both"/>
        <w:textAlignment w:val="baseline"/>
        <w:rPr>
          <w:rFonts w:ascii="Arial Narrow" w:hAnsi="Arial Narrow"/>
          <w:sz w:val="24"/>
          <w:szCs w:val="24"/>
        </w:rPr>
      </w:pPr>
      <w:r w:rsidRPr="004751E6">
        <w:rPr>
          <w:rFonts w:ascii="Arial Narrow" w:hAnsi="Arial Narrow"/>
          <w:sz w:val="24"/>
          <w:szCs w:val="24"/>
        </w:rPr>
        <w:t>1. Do obowiązków Wykonawcy należy w szczególności:</w:t>
      </w:r>
    </w:p>
    <w:p w:rsidR="004751E6" w:rsidRPr="004751E6" w:rsidRDefault="004751E6" w:rsidP="004751E6">
      <w:pPr>
        <w:overflowPunct w:val="0"/>
        <w:autoSpaceDE w:val="0"/>
        <w:ind w:left="540" w:hanging="360"/>
        <w:jc w:val="both"/>
        <w:textAlignment w:val="baseline"/>
        <w:rPr>
          <w:rFonts w:ascii="Arial Narrow" w:hAnsi="Arial Narrow"/>
          <w:sz w:val="24"/>
          <w:szCs w:val="24"/>
        </w:rPr>
      </w:pPr>
      <w:r w:rsidRPr="004751E6">
        <w:rPr>
          <w:rFonts w:ascii="Arial Narrow" w:hAnsi="Arial Narrow"/>
          <w:sz w:val="24"/>
          <w:szCs w:val="24"/>
        </w:rPr>
        <w:t>1/ dostarczenie i przekazanie do odbioru przedmiotu umowy w zakresie i terminie określonym w umowie,</w:t>
      </w:r>
    </w:p>
    <w:p w:rsidR="004751E6" w:rsidRPr="004751E6" w:rsidRDefault="004751E6" w:rsidP="004751E6">
      <w:pPr>
        <w:overflowPunct w:val="0"/>
        <w:autoSpaceDE w:val="0"/>
        <w:ind w:left="540" w:hanging="360"/>
        <w:jc w:val="both"/>
        <w:textAlignment w:val="baseline"/>
        <w:rPr>
          <w:rFonts w:ascii="Arial Narrow" w:hAnsi="Arial Narrow"/>
          <w:sz w:val="24"/>
          <w:szCs w:val="24"/>
        </w:rPr>
      </w:pPr>
      <w:r w:rsidRPr="004751E6">
        <w:rPr>
          <w:rFonts w:ascii="Arial Narrow" w:hAnsi="Arial Narrow"/>
          <w:sz w:val="24"/>
          <w:szCs w:val="24"/>
        </w:rPr>
        <w:t>2/ dostarczenie wszelkich atestów i licencji wymaganych przepisami prawa na pomoce naukowo dydaktyczne i sprzęt komputerowy.</w:t>
      </w:r>
    </w:p>
    <w:p w:rsidR="004751E6" w:rsidRPr="004751E6" w:rsidRDefault="004751E6" w:rsidP="004751E6">
      <w:pPr>
        <w:overflowPunct w:val="0"/>
        <w:autoSpaceDE w:val="0"/>
        <w:ind w:left="540" w:hanging="360"/>
        <w:jc w:val="both"/>
        <w:textAlignment w:val="baseline"/>
        <w:rPr>
          <w:rFonts w:ascii="Arial Narrow" w:hAnsi="Arial Narrow"/>
          <w:sz w:val="24"/>
          <w:szCs w:val="24"/>
        </w:rPr>
      </w:pPr>
      <w:r w:rsidRPr="004751E6">
        <w:rPr>
          <w:rFonts w:ascii="Arial Narrow" w:hAnsi="Arial Narrow"/>
          <w:sz w:val="24"/>
          <w:szCs w:val="24"/>
        </w:rPr>
        <w:t>3/ przekazanie karty gwarancyjnej dla każdego urządzenia będącego przedmiotem umowy.</w:t>
      </w:r>
    </w:p>
    <w:p w:rsidR="004751E6" w:rsidRPr="004751E6" w:rsidRDefault="004751E6" w:rsidP="004751E6">
      <w:pPr>
        <w:autoSpaceDE w:val="0"/>
        <w:jc w:val="both"/>
        <w:rPr>
          <w:rFonts w:ascii="Arial Narrow" w:eastAsia="Times New Roman" w:hAnsi="Arial Narrow"/>
          <w:bCs/>
          <w:sz w:val="24"/>
          <w:szCs w:val="24"/>
        </w:rPr>
      </w:pPr>
      <w:r w:rsidRPr="004751E6">
        <w:rPr>
          <w:rFonts w:ascii="Arial Narrow" w:eastAsia="Times New Roman" w:hAnsi="Arial Narrow"/>
          <w:bCs/>
          <w:sz w:val="24"/>
          <w:szCs w:val="24"/>
        </w:rPr>
        <w:t>2. Wykonawca może powierzyć wykonanie części zamówienia podwykonawcy.</w:t>
      </w:r>
    </w:p>
    <w:p w:rsidR="004751E6" w:rsidRPr="004751E6" w:rsidRDefault="004751E6" w:rsidP="004751E6">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4751E6">
        <w:rPr>
          <w:rFonts w:ascii="Arial Narrow" w:eastAsia="Times New Roman" w:hAnsi="Arial Narrow" w:cs="Verdana"/>
          <w:sz w:val="24"/>
          <w:szCs w:val="24"/>
          <w:lang w:eastAsia="ar-SA"/>
        </w:rPr>
        <w:t>1/ Wykonawca, podwykonawca lub dalszy podwykonawca w przypadku zamiaru podjęcia zawarcia umowy o podwykonawstwo, zobowiązany jest przedłożyć Zamawiającemu projekt umowy o podwykonawstwo, przy czym podwykonawca lub dalszy podwykonawca zobowiązany jest dołączyć zgodę Wykonawcy na zawarcie umowy o podwykonawstwo.</w:t>
      </w:r>
    </w:p>
    <w:p w:rsidR="004751E6" w:rsidRPr="004751E6" w:rsidRDefault="004751E6" w:rsidP="004751E6">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4751E6">
        <w:rPr>
          <w:rFonts w:ascii="Arial Narrow" w:eastAsia="Times New Roman" w:hAnsi="Arial Narrow" w:cs="Verdana"/>
          <w:sz w:val="24"/>
          <w:szCs w:val="24"/>
          <w:lang w:eastAsia="ar-SA"/>
        </w:rPr>
        <w:t>2/ Termin zapłaty wynagrodzenia podwykonawcy lub dalszemu podwykonawcy przewidziany w umowie nie może być dłuższy niż 21 dni od dnia doręczenia Wykonawcy, podwykonawcy lub dalszemu podwykonawcy faktury potwierdzającej wykonanie zleconej podwykonawcy lub dalszemu podwykonawcy dostawy.</w:t>
      </w:r>
    </w:p>
    <w:p w:rsidR="004751E6" w:rsidRPr="004751E6" w:rsidRDefault="004751E6" w:rsidP="004751E6">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4751E6">
        <w:rPr>
          <w:rFonts w:ascii="Arial Narrow" w:eastAsia="Times New Roman" w:hAnsi="Arial Narrow" w:cs="Verdana"/>
          <w:sz w:val="24"/>
          <w:szCs w:val="24"/>
          <w:lang w:eastAsia="ar-SA"/>
        </w:rPr>
        <w:t>3/ Zamawiający w terminie 7 dni od dnia przedłożenia przez Wykonawcę, podwykonawcę lub dalszego podwykonawcę projektu umowy o podwykonawstwo, zobowiązany jest zgłosić pisemne zastrzeżenia do projektu umowy.</w:t>
      </w:r>
    </w:p>
    <w:p w:rsidR="004751E6" w:rsidRPr="004751E6" w:rsidRDefault="004751E6" w:rsidP="004751E6">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4751E6">
        <w:rPr>
          <w:rFonts w:ascii="Arial Narrow" w:eastAsia="Times New Roman" w:hAnsi="Arial Narrow" w:cs="Verdana"/>
          <w:sz w:val="24"/>
          <w:szCs w:val="24"/>
          <w:lang w:eastAsia="ar-SA"/>
        </w:rPr>
        <w:t>4/ Niezgłoszenie przez Zamawiającego pisemnych zastrzeżeń do przedłożonego projektu umowy o podwykonawstwo w terminie określonym w pkt 3/ uważa za akceptacje projektu umowy przez Zamawiającego.</w:t>
      </w:r>
    </w:p>
    <w:p w:rsidR="004751E6" w:rsidRPr="004751E6" w:rsidRDefault="004751E6" w:rsidP="004751E6">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4751E6">
        <w:rPr>
          <w:rFonts w:ascii="Arial Narrow" w:eastAsia="Times New Roman" w:hAnsi="Arial Narrow" w:cs="Verdana"/>
          <w:sz w:val="24"/>
          <w:szCs w:val="24"/>
          <w:lang w:eastAsia="ar-SA"/>
        </w:rPr>
        <w:t>5/ Wykonawca, podwykonawca lub dalszy podwykonawca zobowiązany jest przedłożyć Zamawiającemu poświadczoną za zgodność z oryginałem kopię zawartej umowy o podwykonawstwo, w terminie 7 dni od dnia jej zawarcia.</w:t>
      </w:r>
    </w:p>
    <w:p w:rsidR="004751E6" w:rsidRPr="004751E6" w:rsidRDefault="004751E6" w:rsidP="004751E6">
      <w:pPr>
        <w:suppressAutoHyphens/>
        <w:autoSpaceDE w:val="0"/>
        <w:ind w:left="567" w:hanging="283"/>
        <w:jc w:val="both"/>
        <w:rPr>
          <w:rFonts w:ascii="Arial Narrow" w:eastAsia="Times New Roman" w:hAnsi="Arial Narrow" w:cs="Times New Roman"/>
          <w:bCs/>
          <w:sz w:val="24"/>
          <w:szCs w:val="24"/>
          <w:lang w:eastAsia="ar-SA"/>
        </w:rPr>
      </w:pPr>
      <w:r w:rsidRPr="004751E6">
        <w:rPr>
          <w:rFonts w:ascii="Arial Narrow" w:eastAsia="Times New Roman" w:hAnsi="Arial Narrow" w:cs="Times New Roman"/>
          <w:bCs/>
          <w:sz w:val="24"/>
          <w:szCs w:val="24"/>
          <w:lang w:eastAsia="ar-SA"/>
        </w:rPr>
        <w:t>6/ Powierzenie wykonania części zamówienia podwykonawcom nie zwalnia Wykonawcy z odpowiedzialności za należyte wykonanie przedmiotu umowy.</w:t>
      </w:r>
    </w:p>
    <w:p w:rsidR="004751E6" w:rsidRPr="004751E6" w:rsidRDefault="004751E6" w:rsidP="004751E6">
      <w:pPr>
        <w:rPr>
          <w:rFonts w:ascii="Arial Narrow" w:eastAsia="Verdana" w:hAnsi="Arial Narrow" w:cs="Verdana"/>
          <w:sz w:val="24"/>
          <w:szCs w:val="24"/>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§6</w:t>
      </w:r>
    </w:p>
    <w:p w:rsidR="004751E6" w:rsidRPr="004751E6" w:rsidRDefault="004751E6" w:rsidP="004751E6">
      <w:pPr>
        <w:widowControl w:val="0"/>
        <w:suppressAutoHyphens/>
        <w:spacing w:line="200" w:lineRule="atLeast"/>
        <w:ind w:left="180" w:hanging="180"/>
        <w:jc w:val="both"/>
        <w:rPr>
          <w:rFonts w:ascii="Arial Narrow" w:eastAsia="Times New Roman" w:hAnsi="Arial Narrow" w:cs="Verdana"/>
          <w:b/>
          <w:sz w:val="24"/>
          <w:szCs w:val="24"/>
          <w:u w:val="single"/>
          <w:lang w:eastAsia="ar-SA"/>
        </w:rPr>
      </w:pPr>
      <w:r w:rsidRPr="004751E6">
        <w:rPr>
          <w:rFonts w:ascii="Arial Narrow" w:eastAsia="Times New Roman" w:hAnsi="Arial Narrow" w:cs="Verdana"/>
          <w:sz w:val="24"/>
          <w:szCs w:val="24"/>
          <w:lang w:eastAsia="ar-SA"/>
        </w:rPr>
        <w:t xml:space="preserve">1. Wykonawca udziela Zamawiającemu gwarancji na przedmiot umowy </w:t>
      </w:r>
      <w:r w:rsidRPr="004751E6">
        <w:rPr>
          <w:rFonts w:ascii="Arial Narrow" w:eastAsia="Times New Roman" w:hAnsi="Arial Narrow" w:cs="Verdana"/>
          <w:b/>
          <w:sz w:val="24"/>
          <w:szCs w:val="24"/>
          <w:u w:val="single"/>
          <w:lang w:eastAsia="ar-SA"/>
        </w:rPr>
        <w:t>na okres ……….. lat.</w:t>
      </w:r>
    </w:p>
    <w:p w:rsidR="004751E6" w:rsidRPr="004751E6" w:rsidRDefault="004751E6" w:rsidP="004751E6">
      <w:pPr>
        <w:ind w:left="284" w:hanging="284"/>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2. Terminy gwarancji rozpoczynają swój bieg z dniem dostawy przedmiotu umowy, określonym w § 1 niniejszej umowy, potwierdzonymi i podpisanymi bez zastrzeżeń protokołami odbioru.</w:t>
      </w:r>
    </w:p>
    <w:p w:rsidR="004751E6" w:rsidRPr="004751E6" w:rsidRDefault="004751E6" w:rsidP="004751E6">
      <w:pPr>
        <w:ind w:left="284" w:hanging="284"/>
        <w:jc w:val="both"/>
        <w:rPr>
          <w:rFonts w:ascii="Arial Narrow" w:eastAsia="Times New Roman" w:hAnsi="Arial Narrow" w:cs="TimesNewRomanPS"/>
          <w:sz w:val="24"/>
          <w:szCs w:val="24"/>
          <w:lang w:val="cs-CZ" w:eastAsia="ar-SA"/>
        </w:rPr>
      </w:pPr>
    </w:p>
    <w:p w:rsidR="004751E6" w:rsidRPr="004751E6" w:rsidRDefault="004751E6" w:rsidP="004751E6">
      <w:pPr>
        <w:ind w:left="284" w:hanging="284"/>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3. Wykonawca jest odpowiedzialny względem Zamawiającego za wszelkie wady prawne przedmiotu umowy, w tym również za ewentualne roszczenia osób trzecich wynikające z naruszenia praw własności intelektualnej lub przemysłowej, a w tym m.in. praw autorskich, patentów, praw ochronnych na znaki towarowe oraz praw rejestracji na wzory użytkowe i przemysłowe, pozostające w związku z wprowadzeniem przedmiotu umowy do obrotu na terytorium Rzeczypospolitej Polskiej.</w:t>
      </w:r>
    </w:p>
    <w:p w:rsidR="004751E6" w:rsidRPr="004751E6" w:rsidRDefault="004751E6" w:rsidP="004751E6">
      <w:pPr>
        <w:ind w:left="284" w:hanging="284"/>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4. Wykonawca zapewnia i gwarantuje Zamawiającemu, że dostarczony przedmiot umowy jest wolny od wad fizycznych. Zamawiający może wykonywać uprawnienia z tytułu gwarancji, niezależnie od uprawnień z tytułu rękojmi za wady fizyczne.</w:t>
      </w:r>
    </w:p>
    <w:p w:rsidR="004751E6" w:rsidRPr="004751E6" w:rsidRDefault="004751E6" w:rsidP="004751E6">
      <w:pPr>
        <w:ind w:left="284" w:hanging="284"/>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5. W ramach gwarancji Wykonawca zobowiązany jest do usunięcia wszelkich wad dostarczonego przedmiotu umowy, choćby takich jak np. technicznych, technologicznych, programowych i wykonawczych, uniemożliwiających prawidłową pracę lub obniżających jego jakość.</w:t>
      </w:r>
    </w:p>
    <w:p w:rsidR="004751E6" w:rsidRPr="004751E6" w:rsidRDefault="004751E6" w:rsidP="004751E6">
      <w:pPr>
        <w:ind w:left="284" w:hanging="284"/>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 xml:space="preserve">6. Zamawiający może żądać od Wykonawcy albo osób przez niego upoważnionych wymiany przedmiotu umowy na nowy lub naprawy, w zależności od jego wyboru, w terminie określonym w §7 ust. 1 i dokumencie gwarancyjnym, a Wykonawca albo osoby przez niego upoważnione, zobowiązani są dokonać naprawy na swój koszt w wymienionym w umowie terminie. </w:t>
      </w:r>
    </w:p>
    <w:p w:rsidR="004751E6" w:rsidRPr="004751E6" w:rsidRDefault="004751E6" w:rsidP="004751E6">
      <w:pPr>
        <w:ind w:left="284" w:hanging="284"/>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lastRenderedPageBreak/>
        <w:t>7. Odpowiedzialność z tytułu gwarancji jakości obejmuje zarówno wady powstałe z przyczyn tkwiących w przedmiocie umowy w chwili dokonania ich odbioru przez Zamawiającego, jak i wszelkie inne wady fizyczne, powstałe z przyczyn, za które Wykonawca ponosi odpowiedzialność, pod warunkiem że wady te ujawnią się w ciągu terminu obowiązywania gwarancji.</w:t>
      </w:r>
    </w:p>
    <w:p w:rsidR="004751E6" w:rsidRPr="004751E6" w:rsidRDefault="004751E6" w:rsidP="004751E6">
      <w:pPr>
        <w:ind w:left="284" w:hanging="284"/>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8. Jeśli Wykonawca albo osoba przez niego upoważniona, po wezwaniu ich do wymiany przedmiotu umowy lub usunięcia wad, nie dopełni obowiązku wymiany przedmiotu umowy na wolny od wad lub usunięcia wad w drodze naprawy w terminie określonym w umowie, Zamawiający jest uprawniony do usunięcia wad w drodze naprawy na ryzyko i koszt Wykonawcy zachowując przy tym wszelkie inne uprawnienia przysługujące mu na podstawie umowy oraz przepisów prawa.</w:t>
      </w:r>
    </w:p>
    <w:p w:rsidR="004751E6" w:rsidRPr="004751E6" w:rsidRDefault="004751E6" w:rsidP="004751E6">
      <w:pPr>
        <w:spacing w:after="160" w:line="259" w:lineRule="auto"/>
        <w:jc w:val="center"/>
        <w:rPr>
          <w:rFonts w:ascii="Arial Narrow" w:eastAsia="Verdana" w:hAnsi="Arial Narrow" w:cs="Verdana"/>
          <w:b/>
          <w:sz w:val="24"/>
          <w:szCs w:val="24"/>
        </w:rPr>
      </w:pPr>
      <w:r w:rsidRPr="004751E6">
        <w:rPr>
          <w:rFonts w:ascii="Arial Narrow" w:eastAsia="Verdana" w:hAnsi="Arial Narrow" w:cs="Verdana"/>
          <w:b/>
          <w:sz w:val="24"/>
          <w:szCs w:val="24"/>
        </w:rPr>
        <w:t>§7</w:t>
      </w:r>
    </w:p>
    <w:p w:rsidR="004751E6" w:rsidRPr="004751E6" w:rsidRDefault="004751E6" w:rsidP="004751E6">
      <w:pPr>
        <w:suppressAutoHyphens/>
        <w:autoSpaceDE w:val="0"/>
        <w:ind w:left="284" w:hanging="284"/>
        <w:jc w:val="both"/>
        <w:rPr>
          <w:rFonts w:ascii="Arial Narrow" w:eastAsia="Verdana" w:hAnsi="Arial Narrow" w:cs="Verdana"/>
          <w:sz w:val="24"/>
          <w:szCs w:val="24"/>
        </w:rPr>
      </w:pPr>
      <w:r w:rsidRPr="004751E6">
        <w:rPr>
          <w:rFonts w:ascii="Arial Narrow" w:eastAsia="Verdana" w:hAnsi="Arial Narrow" w:cs="Verdana"/>
          <w:sz w:val="24"/>
          <w:szCs w:val="24"/>
        </w:rPr>
        <w:t>1. W okresie gwarancji Wykonawca zobowiązany jest, w przypadku wystąpienia jakiejkolwiek wady w przedmiocie umowy do:</w:t>
      </w:r>
    </w:p>
    <w:p w:rsidR="004751E6" w:rsidRPr="004751E6" w:rsidRDefault="004751E6" w:rsidP="006D70D6">
      <w:pPr>
        <w:numPr>
          <w:ilvl w:val="1"/>
          <w:numId w:val="3"/>
        </w:numPr>
        <w:suppressAutoHyphens/>
        <w:autoSpaceDE w:val="0"/>
        <w:spacing w:after="160" w:line="259" w:lineRule="auto"/>
        <w:jc w:val="both"/>
        <w:rPr>
          <w:rFonts w:ascii="Arial Narrow" w:eastAsia="Verdana" w:hAnsi="Arial Narrow" w:cs="Verdana"/>
          <w:sz w:val="24"/>
          <w:szCs w:val="24"/>
        </w:rPr>
      </w:pPr>
      <w:r w:rsidRPr="004751E6">
        <w:rPr>
          <w:rFonts w:ascii="Arial Narrow" w:eastAsia="Verdana" w:hAnsi="Arial Narrow" w:cs="Verdana"/>
          <w:sz w:val="24"/>
          <w:szCs w:val="24"/>
        </w:rPr>
        <w:t>naprawy sprzętu w terminie do 14 dni kalendarzowych od zgłoszenia wad;</w:t>
      </w:r>
    </w:p>
    <w:p w:rsidR="004751E6" w:rsidRPr="004751E6" w:rsidRDefault="004751E6" w:rsidP="006D70D6">
      <w:pPr>
        <w:numPr>
          <w:ilvl w:val="1"/>
          <w:numId w:val="3"/>
        </w:numPr>
        <w:suppressAutoHyphens/>
        <w:autoSpaceDE w:val="0"/>
        <w:spacing w:after="160" w:line="259" w:lineRule="auto"/>
        <w:jc w:val="both"/>
        <w:rPr>
          <w:rFonts w:ascii="Arial Narrow" w:eastAsia="Verdana" w:hAnsi="Arial Narrow" w:cs="Verdana"/>
          <w:sz w:val="24"/>
          <w:szCs w:val="24"/>
        </w:rPr>
      </w:pPr>
      <w:r w:rsidRPr="004751E6">
        <w:rPr>
          <w:rFonts w:ascii="Arial Narrow" w:eastAsia="Verdana" w:hAnsi="Arial Narrow" w:cs="Verdana"/>
          <w:sz w:val="24"/>
          <w:szCs w:val="24"/>
        </w:rPr>
        <w:t>wymiany sprzętu na nowy w terminie do 14 dni kalendarzowych od zgłoszenia wad.</w:t>
      </w:r>
    </w:p>
    <w:p w:rsidR="004751E6" w:rsidRPr="004751E6" w:rsidRDefault="004751E6" w:rsidP="004751E6">
      <w:pPr>
        <w:spacing w:after="160" w:line="259" w:lineRule="auto"/>
        <w:ind w:left="360" w:hanging="360"/>
        <w:jc w:val="both"/>
        <w:rPr>
          <w:rFonts w:ascii="Arial Narrow" w:eastAsia="Verdana" w:hAnsi="Arial Narrow" w:cs="Verdana"/>
          <w:sz w:val="24"/>
          <w:szCs w:val="24"/>
        </w:rPr>
      </w:pPr>
      <w:r w:rsidRPr="004751E6">
        <w:rPr>
          <w:rFonts w:ascii="Arial Narrow" w:eastAsia="Verdana" w:hAnsi="Arial Narrow" w:cs="Verdana"/>
          <w:sz w:val="24"/>
          <w:szCs w:val="24"/>
        </w:rPr>
        <w:t>2. Termin na naprawę lub wymianę przedmiotu umowy liczy się od momentu zgłoszenia wady przez Zamawiającego, dokonanego na numer faksu …………………….. lub e-mail …………………… Wykonawcy.</w:t>
      </w:r>
    </w:p>
    <w:p w:rsidR="004751E6" w:rsidRPr="004751E6" w:rsidRDefault="004751E6" w:rsidP="004751E6">
      <w:pPr>
        <w:suppressAutoHyphens/>
        <w:autoSpaceDE w:val="0"/>
        <w:spacing w:after="160" w:line="259" w:lineRule="auto"/>
        <w:ind w:left="180" w:hanging="180"/>
        <w:jc w:val="both"/>
        <w:rPr>
          <w:rFonts w:ascii="Arial Narrow" w:eastAsia="Verdana" w:hAnsi="Arial Narrow" w:cs="Verdana"/>
          <w:sz w:val="24"/>
          <w:szCs w:val="24"/>
        </w:rPr>
      </w:pPr>
      <w:r w:rsidRPr="004751E6">
        <w:rPr>
          <w:rFonts w:ascii="Arial Narrow" w:eastAsia="Verdana" w:hAnsi="Arial Narrow" w:cs="Verdana"/>
          <w:sz w:val="24"/>
          <w:szCs w:val="24"/>
        </w:rPr>
        <w:t>3.Serwis gwarancyjny pełniony jest w dni robocze, w godzinach od 7.30 do 15.30. W przypadku niemożności naprawy sprzętu u Zamawiającego, Wykonawca zobowiązuje się do odebrania i dostarczenia sprzętu od i do Zamawiającego na własny koszt i ryzyko.</w:t>
      </w:r>
    </w:p>
    <w:p w:rsidR="004751E6" w:rsidRPr="004751E6" w:rsidRDefault="004751E6" w:rsidP="004751E6">
      <w:pPr>
        <w:suppressAutoHyphens/>
        <w:autoSpaceDE w:val="0"/>
        <w:spacing w:after="160" w:line="259" w:lineRule="auto"/>
        <w:ind w:left="180" w:hanging="180"/>
        <w:jc w:val="both"/>
        <w:rPr>
          <w:rFonts w:ascii="Arial Narrow" w:eastAsia="Verdana" w:hAnsi="Arial Narrow" w:cs="Verdana"/>
          <w:sz w:val="24"/>
          <w:szCs w:val="24"/>
        </w:rPr>
      </w:pPr>
      <w:r w:rsidRPr="004751E6">
        <w:rPr>
          <w:rFonts w:ascii="Arial Narrow" w:eastAsia="Verdana" w:hAnsi="Arial Narrow" w:cs="Verdana"/>
          <w:sz w:val="24"/>
          <w:szCs w:val="24"/>
        </w:rPr>
        <w:t>4.W związku z wykonaniem napraw gwarancyjnych, Wykonawca nie będzie obciążał Zamawiającego żadnymi kosztami, np. z tytułu zastosowanych części do napraw, kosztów dojazdu lub transportu, a także z tytułu czynności o charakterze konserwacyjnym nawet wtedy gdy ich przeprowadzenie w określonym czasie wymagane jest dla zachowania gwarancji lub poprawności działania sprzętu. Jeżeli przeprowadzenie w określonym czasie czynności konserwacyjnych jest wymagane przez producenta sprzętu, to za wykonanie tych czynności w okresie gwarancji odpowiada Wykonawca i ponosi wszystkie związane z tym koszty.</w:t>
      </w:r>
    </w:p>
    <w:p w:rsidR="004751E6" w:rsidRPr="004751E6" w:rsidRDefault="004751E6" w:rsidP="004751E6">
      <w:pPr>
        <w:suppressAutoHyphens/>
        <w:autoSpaceDE w:val="0"/>
        <w:spacing w:after="160" w:line="259" w:lineRule="auto"/>
        <w:ind w:left="180" w:hanging="180"/>
        <w:jc w:val="both"/>
        <w:rPr>
          <w:rFonts w:ascii="Arial Narrow" w:eastAsia="Verdana" w:hAnsi="Arial Narrow" w:cs="Verdana"/>
          <w:sz w:val="24"/>
          <w:szCs w:val="24"/>
        </w:rPr>
      </w:pPr>
      <w:r w:rsidRPr="004751E6">
        <w:rPr>
          <w:rFonts w:ascii="Arial Narrow" w:eastAsia="Verdana" w:hAnsi="Arial Narrow" w:cs="Verdana"/>
          <w:sz w:val="24"/>
          <w:szCs w:val="24"/>
        </w:rPr>
        <w:t>5.Każdorazowa naprawa lub wymiana sprzętu realizowana na podstawie gwarancji będzie potwierdzona protokołem odbioru naprawy, sporządzonym przez Wykonawcę.</w:t>
      </w: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§8</w:t>
      </w:r>
    </w:p>
    <w:p w:rsidR="004751E6" w:rsidRPr="004751E6" w:rsidRDefault="004751E6" w:rsidP="006D70D6">
      <w:pPr>
        <w:numPr>
          <w:ilvl w:val="0"/>
          <w:numId w:val="41"/>
        </w:numPr>
        <w:suppressAutoHyphens/>
        <w:autoSpaceDE w:val="0"/>
        <w:spacing w:after="160" w:line="259" w:lineRule="auto"/>
        <w:rPr>
          <w:rFonts w:ascii="Arial Narrow" w:eastAsia="Times New Roman" w:hAnsi="Arial Narrow" w:cs="TimesNewRomanPS"/>
          <w:sz w:val="24"/>
          <w:szCs w:val="24"/>
          <w:lang w:val="cs-CZ" w:eastAsia="ar-SA"/>
        </w:rPr>
      </w:pPr>
      <w:r w:rsidRPr="004751E6">
        <w:rPr>
          <w:rFonts w:ascii="Arial Narrow" w:eastAsia="Times New Roman" w:hAnsi="Arial Narrow" w:cs="TimesNewRomanPS"/>
          <w:b/>
          <w:sz w:val="24"/>
          <w:szCs w:val="24"/>
          <w:lang w:val="cs-CZ" w:eastAsia="ar-SA"/>
        </w:rPr>
        <w:t>Wykonawca</w:t>
      </w:r>
      <w:r w:rsidRPr="004751E6">
        <w:rPr>
          <w:rFonts w:ascii="Arial Narrow" w:eastAsia="Times New Roman" w:hAnsi="Arial Narrow" w:cs="TimesNewRomanPS"/>
          <w:sz w:val="24"/>
          <w:szCs w:val="24"/>
          <w:lang w:val="cs-CZ" w:eastAsia="ar-SA"/>
        </w:rPr>
        <w:t xml:space="preserve"> zapłaci </w:t>
      </w:r>
      <w:r w:rsidRPr="004751E6">
        <w:rPr>
          <w:rFonts w:ascii="Arial Narrow" w:eastAsia="Times New Roman" w:hAnsi="Arial Narrow" w:cs="TimesNewRomanPS"/>
          <w:b/>
          <w:sz w:val="24"/>
          <w:szCs w:val="24"/>
          <w:lang w:val="cs-CZ" w:eastAsia="ar-SA"/>
        </w:rPr>
        <w:t xml:space="preserve">Zamawiającemu </w:t>
      </w:r>
      <w:r w:rsidRPr="004751E6">
        <w:rPr>
          <w:rFonts w:ascii="Arial Narrow" w:eastAsia="Times New Roman" w:hAnsi="Arial Narrow" w:cs="TimesNewRomanPS"/>
          <w:sz w:val="24"/>
          <w:szCs w:val="24"/>
          <w:lang w:val="cs-CZ" w:eastAsia="ar-SA"/>
        </w:rPr>
        <w:t>następujące kary umowne:</w:t>
      </w:r>
    </w:p>
    <w:p w:rsidR="004751E6" w:rsidRPr="004751E6" w:rsidRDefault="004751E6" w:rsidP="004751E6">
      <w:pPr>
        <w:suppressAutoHyphens/>
        <w:autoSpaceDE w:val="0"/>
        <w:ind w:left="360"/>
        <w:rPr>
          <w:rFonts w:ascii="Arial Narrow" w:eastAsia="Times New Roman" w:hAnsi="Arial Narrow" w:cs="TimesNewRomanPS"/>
          <w:sz w:val="24"/>
          <w:szCs w:val="24"/>
          <w:lang w:val="cs-CZ" w:eastAsia="ar-SA"/>
        </w:rPr>
      </w:pPr>
    </w:p>
    <w:p w:rsidR="004751E6" w:rsidRPr="004751E6" w:rsidRDefault="004751E6" w:rsidP="006D70D6">
      <w:pPr>
        <w:numPr>
          <w:ilvl w:val="1"/>
          <w:numId w:val="42"/>
        </w:numPr>
        <w:suppressAutoHyphens/>
        <w:spacing w:after="160" w:line="259" w:lineRule="auto"/>
        <w:jc w:val="both"/>
        <w:rPr>
          <w:rFonts w:ascii="Arial Narrow" w:hAnsi="Arial Narrow"/>
          <w:sz w:val="24"/>
          <w:szCs w:val="24"/>
        </w:rPr>
      </w:pPr>
      <w:r w:rsidRPr="004751E6">
        <w:rPr>
          <w:rFonts w:ascii="Arial Narrow" w:hAnsi="Arial Narrow"/>
          <w:sz w:val="24"/>
          <w:szCs w:val="24"/>
        </w:rPr>
        <w:t>za zwłokę w wykonaniu zamówienia w wysokości 1 % wynagrodzenia określonego w § 3 umowy, za każdy dzień zwłoki;</w:t>
      </w:r>
    </w:p>
    <w:p w:rsidR="004751E6" w:rsidRPr="004751E6" w:rsidRDefault="004751E6" w:rsidP="004751E6">
      <w:pPr>
        <w:suppressAutoHyphens/>
        <w:jc w:val="both"/>
        <w:rPr>
          <w:rFonts w:ascii="Arial Narrow" w:hAnsi="Arial Narrow"/>
          <w:sz w:val="24"/>
          <w:szCs w:val="24"/>
        </w:rPr>
      </w:pPr>
    </w:p>
    <w:p w:rsidR="004751E6" w:rsidRPr="004751E6" w:rsidRDefault="004751E6" w:rsidP="006D70D6">
      <w:pPr>
        <w:numPr>
          <w:ilvl w:val="1"/>
          <w:numId w:val="42"/>
        </w:numPr>
        <w:suppressAutoHyphens/>
        <w:spacing w:after="160" w:line="259" w:lineRule="auto"/>
        <w:jc w:val="both"/>
        <w:rPr>
          <w:rFonts w:ascii="Arial Narrow" w:hAnsi="Arial Narrow"/>
          <w:sz w:val="24"/>
          <w:szCs w:val="24"/>
        </w:rPr>
      </w:pPr>
      <w:r w:rsidRPr="004751E6">
        <w:rPr>
          <w:rFonts w:ascii="Arial Narrow" w:hAnsi="Arial Narrow"/>
          <w:sz w:val="24"/>
          <w:szCs w:val="24"/>
        </w:rPr>
        <w:t>za zwłokę w usunięciu wad w okresie rękojmi w wysokości 1 % wynagrodzenia określonego w § 3 umowy, za każdy dzień zwłoki liczonej od daty wyznaczonej na usunięcie wad;</w:t>
      </w:r>
    </w:p>
    <w:p w:rsidR="004751E6" w:rsidRPr="004751E6" w:rsidRDefault="004751E6" w:rsidP="006D70D6">
      <w:pPr>
        <w:numPr>
          <w:ilvl w:val="1"/>
          <w:numId w:val="42"/>
        </w:numPr>
        <w:suppressAutoHyphens/>
        <w:spacing w:after="160" w:line="259" w:lineRule="auto"/>
        <w:jc w:val="both"/>
        <w:rPr>
          <w:rFonts w:ascii="Arial Narrow" w:hAnsi="Arial Narrow"/>
          <w:sz w:val="24"/>
          <w:szCs w:val="24"/>
        </w:rPr>
      </w:pPr>
      <w:r w:rsidRPr="004751E6">
        <w:rPr>
          <w:rFonts w:ascii="Arial Narrow" w:hAnsi="Arial Narrow"/>
          <w:sz w:val="24"/>
          <w:szCs w:val="24"/>
        </w:rPr>
        <w:t>za odstąpienie od umowy przez</w:t>
      </w:r>
      <w:r w:rsidRPr="004751E6">
        <w:rPr>
          <w:rFonts w:ascii="Arial Narrow" w:hAnsi="Arial Narrow"/>
          <w:b/>
          <w:sz w:val="24"/>
          <w:szCs w:val="24"/>
        </w:rPr>
        <w:t xml:space="preserve"> </w:t>
      </w:r>
      <w:r w:rsidRPr="004751E6">
        <w:rPr>
          <w:rFonts w:ascii="Arial Narrow" w:hAnsi="Arial Narrow"/>
          <w:b/>
          <w:bCs/>
          <w:sz w:val="24"/>
          <w:szCs w:val="24"/>
        </w:rPr>
        <w:t>Wykonawcę</w:t>
      </w:r>
      <w:r w:rsidRPr="004751E6">
        <w:rPr>
          <w:rFonts w:ascii="Arial Narrow" w:hAnsi="Arial Narrow"/>
          <w:b/>
          <w:sz w:val="24"/>
          <w:szCs w:val="24"/>
        </w:rPr>
        <w:t xml:space="preserve"> </w:t>
      </w:r>
      <w:r w:rsidRPr="004751E6">
        <w:rPr>
          <w:rFonts w:ascii="Arial Narrow" w:hAnsi="Arial Narrow"/>
          <w:sz w:val="24"/>
          <w:szCs w:val="24"/>
        </w:rPr>
        <w:t>z przyczyn nie zawinionych przez</w:t>
      </w:r>
      <w:r w:rsidRPr="004751E6">
        <w:rPr>
          <w:rFonts w:ascii="Arial Narrow" w:hAnsi="Arial Narrow"/>
          <w:b/>
          <w:sz w:val="24"/>
          <w:szCs w:val="24"/>
        </w:rPr>
        <w:t xml:space="preserve"> </w:t>
      </w:r>
      <w:r w:rsidRPr="004751E6">
        <w:rPr>
          <w:rFonts w:ascii="Arial Narrow" w:hAnsi="Arial Narrow"/>
          <w:b/>
          <w:bCs/>
          <w:sz w:val="24"/>
          <w:szCs w:val="24"/>
        </w:rPr>
        <w:t>Zamawiającego</w:t>
      </w:r>
      <w:r w:rsidRPr="004751E6">
        <w:rPr>
          <w:rFonts w:ascii="Arial Narrow" w:hAnsi="Arial Narrow"/>
          <w:b/>
          <w:sz w:val="24"/>
          <w:szCs w:val="24"/>
        </w:rPr>
        <w:t xml:space="preserve"> </w:t>
      </w:r>
      <w:r w:rsidRPr="004751E6">
        <w:rPr>
          <w:rFonts w:ascii="Arial Narrow" w:hAnsi="Arial Narrow"/>
          <w:sz w:val="24"/>
          <w:szCs w:val="24"/>
        </w:rPr>
        <w:t>oraz odstąpienia od umowy przez</w:t>
      </w:r>
      <w:r w:rsidRPr="004751E6">
        <w:rPr>
          <w:rFonts w:ascii="Arial Narrow" w:hAnsi="Arial Narrow"/>
          <w:b/>
          <w:sz w:val="24"/>
          <w:szCs w:val="24"/>
        </w:rPr>
        <w:t xml:space="preserve"> Zamawiającego z </w:t>
      </w:r>
      <w:r w:rsidRPr="004751E6">
        <w:rPr>
          <w:rFonts w:ascii="Arial Narrow" w:hAnsi="Arial Narrow"/>
          <w:sz w:val="24"/>
          <w:szCs w:val="24"/>
        </w:rPr>
        <w:t>przyczyn zawinionych przez</w:t>
      </w:r>
      <w:r w:rsidRPr="004751E6">
        <w:rPr>
          <w:rFonts w:ascii="Arial Narrow" w:hAnsi="Arial Narrow"/>
          <w:b/>
          <w:sz w:val="24"/>
          <w:szCs w:val="24"/>
        </w:rPr>
        <w:t xml:space="preserve"> Wykonawcę </w:t>
      </w:r>
      <w:r w:rsidRPr="004751E6">
        <w:rPr>
          <w:rFonts w:ascii="Arial Narrow" w:hAnsi="Arial Narrow"/>
          <w:sz w:val="24"/>
          <w:szCs w:val="24"/>
        </w:rPr>
        <w:t>w wysokości 15% wynagrodzenia brutto określonego w § 3 umowy;</w:t>
      </w:r>
    </w:p>
    <w:p w:rsidR="004751E6" w:rsidRPr="004751E6" w:rsidRDefault="004751E6" w:rsidP="006D70D6">
      <w:pPr>
        <w:numPr>
          <w:ilvl w:val="1"/>
          <w:numId w:val="42"/>
        </w:numPr>
        <w:suppressAutoHyphens/>
        <w:spacing w:after="160" w:line="259" w:lineRule="auto"/>
        <w:jc w:val="both"/>
        <w:rPr>
          <w:rFonts w:ascii="Arial Narrow" w:hAnsi="Arial Narrow"/>
          <w:sz w:val="24"/>
          <w:szCs w:val="24"/>
        </w:rPr>
      </w:pPr>
      <w:r w:rsidRPr="004751E6">
        <w:rPr>
          <w:rFonts w:ascii="Arial Narrow" w:hAnsi="Arial Narrow"/>
          <w:sz w:val="24"/>
          <w:szCs w:val="24"/>
        </w:rPr>
        <w:lastRenderedPageBreak/>
        <w:t>w przypadku niedotrzymania terminu określonego w § 7 ust. 1 umowy, Wykonawca zapłaci Zamawiającemu kwotę równą 0,5% wartości ceny brutto, niesprawnego sprzętu za każdy dzień opóźnienia.</w:t>
      </w:r>
    </w:p>
    <w:p w:rsidR="004751E6" w:rsidRPr="004751E6" w:rsidRDefault="004751E6" w:rsidP="004751E6">
      <w:pPr>
        <w:suppressAutoHyphens/>
        <w:jc w:val="both"/>
        <w:rPr>
          <w:rFonts w:ascii="Arial Narrow" w:eastAsia="Times New Roman" w:hAnsi="Arial Narrow" w:cs="Times New Roman"/>
          <w:sz w:val="24"/>
          <w:szCs w:val="24"/>
          <w:lang w:eastAsia="ar-SA"/>
        </w:rPr>
      </w:pPr>
    </w:p>
    <w:p w:rsidR="004751E6" w:rsidRPr="004751E6" w:rsidRDefault="004751E6" w:rsidP="006D70D6">
      <w:pPr>
        <w:numPr>
          <w:ilvl w:val="0"/>
          <w:numId w:val="41"/>
        </w:numPr>
        <w:suppressAutoHyphens/>
        <w:spacing w:after="160" w:line="259" w:lineRule="auto"/>
        <w:ind w:left="426" w:hanging="142"/>
        <w:jc w:val="both"/>
        <w:rPr>
          <w:rFonts w:ascii="Arial Narrow" w:eastAsia="Times New Roman" w:hAnsi="Arial Narrow" w:cs="Times New Roman"/>
          <w:sz w:val="24"/>
          <w:szCs w:val="24"/>
          <w:lang w:eastAsia="ar-SA"/>
        </w:rPr>
      </w:pPr>
      <w:r w:rsidRPr="004751E6">
        <w:rPr>
          <w:rFonts w:ascii="Arial Narrow" w:eastAsia="Times New Roman" w:hAnsi="Arial Narrow" w:cs="Times New Roman"/>
          <w:sz w:val="24"/>
          <w:szCs w:val="24"/>
          <w:lang w:eastAsia="ar-SA"/>
        </w:rPr>
        <w:t>Strony zastrzegają sobie prawo dochodzenia odszkodowania uzupełniającego na zasadach ogólnych Kodeksu Cywilnego, jeżeli poniesione koszty przewyższą naliczone kary umowne.</w:t>
      </w:r>
    </w:p>
    <w:p w:rsidR="004751E6" w:rsidRPr="004751E6" w:rsidRDefault="004751E6" w:rsidP="004751E6">
      <w:pPr>
        <w:suppressAutoHyphens/>
        <w:ind w:left="360"/>
        <w:jc w:val="both"/>
        <w:rPr>
          <w:rFonts w:ascii="Arial Narrow" w:eastAsia="Times New Roman" w:hAnsi="Arial Narrow" w:cs="Times New Roman"/>
          <w:sz w:val="24"/>
          <w:szCs w:val="24"/>
          <w:lang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§9</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przypadku Wykonawca może jedynie żądać wynagrodzenia należnego mu z tytułu wykonania umowy.</w:t>
      </w:r>
    </w:p>
    <w:p w:rsidR="004751E6" w:rsidRPr="004751E6" w:rsidRDefault="004751E6" w:rsidP="004751E6">
      <w:pPr>
        <w:suppressAutoHyphens/>
        <w:autoSpaceDE w:val="0"/>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§10</w:t>
      </w:r>
    </w:p>
    <w:p w:rsidR="004751E6" w:rsidRPr="004751E6" w:rsidRDefault="004751E6" w:rsidP="004751E6">
      <w:pPr>
        <w:widowControl w:val="0"/>
        <w:overflowPunct w:val="0"/>
        <w:spacing w:after="160" w:line="228" w:lineRule="auto"/>
        <w:jc w:val="both"/>
        <w:rPr>
          <w:rFonts w:ascii="Arial Narrow" w:hAnsi="Arial Narrow" w:cs="Arial"/>
          <w:sz w:val="24"/>
          <w:szCs w:val="24"/>
        </w:rPr>
      </w:pPr>
      <w:r w:rsidRPr="004751E6">
        <w:rPr>
          <w:rFonts w:ascii="Arial Narrow" w:hAnsi="Arial Narrow" w:cs="Arial"/>
          <w:sz w:val="24"/>
          <w:szCs w:val="24"/>
        </w:rPr>
        <w:t>Zamawiający n</w:t>
      </w:r>
      <w:r w:rsidRPr="004751E6">
        <w:rPr>
          <w:rFonts w:ascii="Arial Narrow" w:hAnsi="Arial Narrow"/>
          <w:sz w:val="24"/>
          <w:szCs w:val="24"/>
        </w:rPr>
        <w:t>a podstawie art. 144 Pzp Zamawiający dopuszcza dokonanie zmian w umowie w n/w przypadkach:</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t>a) Zmiany przedstawicieli stron podmiotów biorących udział w zamówieniu w przypadku niemożności pełnienia przez nich powierzonych funkcji, realizacji zamówienia (np. zdarzenia losowe, zmiana pracy, rezygnacja itp.)  .</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t>b) z powodu działania siły wyższej niezależnej uniemożliwiającej wykonanie dostaw w określonym pierwotnie terminie o czas działania siły wyższej i potrzebny do usunięcia skutków tego działania oraz wystąpienia okoliczności niezależnych od Wykonawcy i Zamawiającego takich jak np. długotrwałe intensywne opady deszczu, powodzie itp.</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t>c) zmiany ustawowej stawki podatku VAT,</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t>d) zmiany terminu wykonania umowy ze względu na wydłużenie procedury przetargowej, w wyniku czego zaszła konieczność zmiany terminu wykonania zamówienia publicznego (niniejszej umowy) – w takim przypadku Wykonawca zobowiązuje się zrealizować przedmiot zamówienia w innym, wskazanym przez Zamawiającego terminie,</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t>e) wycofania z produkcji jakiegokolwiek – w ramach przedmiotu zamówienia objętego umową – rodzaju (modelu) sprzętu komputerowego lub oprogramowania – w takim przypadku Wykonawca będzie zobowiązany do zastąpienia go innym rodzajem (modelem) sprzętu komputerowego lub oprogramowania, jednak o nie gorszych i nie mniej nowoczesnych parametrach technicznych,</w:t>
      </w:r>
    </w:p>
    <w:p w:rsidR="004751E6" w:rsidRPr="004751E6" w:rsidRDefault="004751E6" w:rsidP="004751E6">
      <w:pPr>
        <w:spacing w:after="160" w:line="259" w:lineRule="auto"/>
        <w:ind w:left="284" w:hanging="284"/>
        <w:jc w:val="both"/>
        <w:rPr>
          <w:rFonts w:ascii="Arial Narrow" w:hAnsi="Arial Narrow"/>
          <w:sz w:val="24"/>
          <w:szCs w:val="24"/>
        </w:rPr>
      </w:pPr>
      <w:r w:rsidRPr="004751E6">
        <w:rPr>
          <w:rFonts w:ascii="Arial Narrow" w:hAnsi="Arial Narrow"/>
          <w:sz w:val="24"/>
          <w:szCs w:val="24"/>
        </w:rPr>
        <w:t>f) pojawienia się na rynku nowego rozwiązania technologicznego w zakresie przedmiotu zamówienia bez względu na fakt, iż dotychczasowe nie zostało wycofane z produkcji – w takim przypadku Wykonawca może zaproponować zastąpienie dotychczasowego rozwiązania innym, nowym rozwiązaniem, o nie gorszych funkcjach i parametrach technicznych, a Zamawiający może taką propozycję przyjąć.</w:t>
      </w: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§11</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Zmiany niniejszej umowy wymagają formy pisemnej pod rygorem nieważności.</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§12</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lastRenderedPageBreak/>
        <w:t>W sprawach nie uregulowanych niniejszą umową mają zastosowanie przepisy Kodeksu Cywilnego oraz ustawy Prawo zamówień publicznych.</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§13</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Spory mogące wynikać w trakcie realizacji niniejszej umowy podlegają orzecznictwu sądu powszechnego, właściwego dla siedziby Zamawiającego.</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jc w:val="center"/>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§14</w:t>
      </w:r>
    </w:p>
    <w:p w:rsidR="004751E6" w:rsidRPr="004751E6" w:rsidRDefault="004751E6" w:rsidP="004751E6">
      <w:pPr>
        <w:suppressAutoHyphens/>
        <w:autoSpaceDE w:val="0"/>
        <w:jc w:val="both"/>
        <w:rPr>
          <w:rFonts w:ascii="Arial Narrow" w:eastAsia="Times New Roman" w:hAnsi="Arial Narrow" w:cs="TimesNewRomanPS"/>
          <w:sz w:val="24"/>
          <w:szCs w:val="24"/>
          <w:lang w:val="cs-CZ" w:eastAsia="ar-SA"/>
        </w:rPr>
      </w:pPr>
      <w:r w:rsidRPr="004751E6">
        <w:rPr>
          <w:rFonts w:ascii="Arial Narrow" w:eastAsia="Times New Roman" w:hAnsi="Arial Narrow" w:cs="TimesNewRomanPS"/>
          <w:sz w:val="24"/>
          <w:szCs w:val="24"/>
          <w:lang w:val="cs-CZ" w:eastAsia="ar-SA"/>
        </w:rPr>
        <w:t>Umowa niniejsza sporządzona została w 4 (czterech) jednobrzmiących egzemplarzach, z których  3 (trzy) otrzymuje Zamawiający, 1 (jeden) egzemplarz Wykonawca.</w:t>
      </w:r>
    </w:p>
    <w:p w:rsidR="004751E6" w:rsidRPr="004751E6" w:rsidRDefault="004751E6" w:rsidP="004751E6">
      <w:pPr>
        <w:suppressAutoHyphens/>
        <w:autoSpaceDE w:val="0"/>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rPr>
          <w:rFonts w:ascii="Arial Narrow" w:eastAsia="Times New Roman" w:hAnsi="Arial Narrow" w:cs="TimesNewRomanPS"/>
          <w:sz w:val="24"/>
          <w:szCs w:val="24"/>
          <w:lang w:val="cs-CZ" w:eastAsia="ar-SA"/>
        </w:rPr>
      </w:pPr>
    </w:p>
    <w:p w:rsidR="004751E6" w:rsidRPr="004751E6" w:rsidRDefault="004751E6" w:rsidP="004751E6">
      <w:pPr>
        <w:suppressAutoHyphens/>
        <w:autoSpaceDE w:val="0"/>
        <w:ind w:firstLine="708"/>
        <w:rPr>
          <w:rFonts w:ascii="Arial Narrow" w:eastAsia="Times New Roman" w:hAnsi="Arial Narrow" w:cs="TimesNewRomanPS"/>
          <w:b/>
          <w:sz w:val="24"/>
          <w:szCs w:val="24"/>
          <w:lang w:val="cs-CZ" w:eastAsia="ar-SA"/>
        </w:rPr>
      </w:pPr>
      <w:r w:rsidRPr="004751E6">
        <w:rPr>
          <w:rFonts w:ascii="Arial Narrow" w:eastAsia="Times New Roman" w:hAnsi="Arial Narrow" w:cs="TimesNewRomanPS"/>
          <w:b/>
          <w:sz w:val="24"/>
          <w:szCs w:val="24"/>
          <w:lang w:val="cs-CZ" w:eastAsia="ar-SA"/>
        </w:rPr>
        <w:t>ZAMAWIAJĄCY</w:t>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r>
      <w:r w:rsidRPr="004751E6">
        <w:rPr>
          <w:rFonts w:ascii="Arial Narrow" w:eastAsia="Times New Roman" w:hAnsi="Arial Narrow" w:cs="TimesNewRomanPS"/>
          <w:b/>
          <w:sz w:val="24"/>
          <w:szCs w:val="24"/>
          <w:lang w:val="cs-CZ" w:eastAsia="ar-SA"/>
        </w:rPr>
        <w:tab/>
        <w:t>WYKONAWCA</w:t>
      </w:r>
    </w:p>
    <w:p w:rsidR="004751E6" w:rsidRPr="004751E6" w:rsidRDefault="004751E6" w:rsidP="004751E6">
      <w:pPr>
        <w:suppressAutoHyphens/>
        <w:autoSpaceDE w:val="0"/>
        <w:rPr>
          <w:rFonts w:ascii="Arial Narrow" w:eastAsia="Times New Roman" w:hAnsi="Arial Narrow" w:cs="TimesNewRomanPS"/>
          <w:b/>
          <w:sz w:val="24"/>
          <w:szCs w:val="24"/>
          <w:lang w:val="cs-CZ" w:eastAsia="ar-SA"/>
        </w:rPr>
      </w:pPr>
    </w:p>
    <w:p w:rsidR="004751E6" w:rsidRPr="004751E6" w:rsidRDefault="004751E6" w:rsidP="004751E6">
      <w:pPr>
        <w:suppressAutoHyphens/>
        <w:autoSpaceDE w:val="0"/>
        <w:rPr>
          <w:rFonts w:ascii="Arial Narrow" w:eastAsia="Times New Roman" w:hAnsi="Arial Narrow" w:cs="TimesNewRomanPS"/>
          <w:b/>
          <w:sz w:val="24"/>
          <w:szCs w:val="24"/>
          <w:lang w:val="cs-CZ" w:eastAsia="ar-SA"/>
        </w:rPr>
      </w:pPr>
    </w:p>
    <w:p w:rsidR="004751E6" w:rsidRDefault="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Pr="004751E6" w:rsidRDefault="004751E6" w:rsidP="004751E6"/>
    <w:p w:rsidR="004751E6" w:rsidRDefault="004751E6" w:rsidP="004751E6"/>
    <w:p w:rsidR="004751E6" w:rsidRDefault="004751E6" w:rsidP="004751E6"/>
    <w:p w:rsidR="007C4BB8" w:rsidRPr="004751E6" w:rsidRDefault="004751E6" w:rsidP="004751E6">
      <w:pPr>
        <w:tabs>
          <w:tab w:val="left" w:pos="3690"/>
        </w:tabs>
      </w:pPr>
      <w:r>
        <w:tab/>
      </w:r>
    </w:p>
    <w:sectPr w:rsidR="007C4BB8" w:rsidRPr="004751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0D6" w:rsidRDefault="006D70D6" w:rsidP="004751E6">
      <w:r>
        <w:separator/>
      </w:r>
    </w:p>
  </w:endnote>
  <w:endnote w:type="continuationSeparator" w:id="0">
    <w:p w:rsidR="006D70D6" w:rsidRDefault="006D70D6" w:rsidP="0047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MS Mincho"/>
    <w:charset w:val="80"/>
    <w:family w:val="auto"/>
    <w:pitch w:val="default"/>
  </w:font>
  <w:font w:name="Verdana">
    <w:panose1 w:val="020B0604030504040204"/>
    <w:charset w:val="EE"/>
    <w:family w:val="swiss"/>
    <w:pitch w:val="variable"/>
    <w:sig w:usb0="A10006FF" w:usb1="4000205B" w:usb2="00000010" w:usb3="00000000" w:csb0="0000019F" w:csb1="00000000"/>
  </w:font>
  <w:font w:name="StarSymbol">
    <w:altName w:val="Times New Roman"/>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NewRomanPS">
    <w:altName w:val="Times New Roman"/>
    <w:charset w:val="EE"/>
    <w:family w:val="auto"/>
    <w:pitch w:val="default"/>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EE"/>
    <w:family w:val="auto"/>
    <w:notTrueType/>
    <w:pitch w:val="default"/>
    <w:sig w:usb0="00000005" w:usb1="00000000" w:usb2="00000000" w:usb3="00000000" w:csb0="00000002"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Times New Roman CE">
    <w:panose1 w:val="02020603050405020304"/>
    <w:charset w:val="EE"/>
    <w:family w:val="roman"/>
    <w:pitch w:val="variable"/>
    <w:sig w:usb0="E0002AFF" w:usb1="C0007841" w:usb2="00000009" w:usb3="00000000" w:csb0="000001FF" w:csb1="00000000"/>
  </w:font>
  <w:font w:name="TimesNewRomanPS-BoldMT">
    <w:altName w:val="Times New Roman"/>
    <w:charset w:val="EE"/>
    <w:family w:val="auto"/>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51E6" w:rsidRPr="008E4D58" w:rsidRDefault="00AE6EC5" w:rsidP="0027463F">
    <w:pPr>
      <w:tabs>
        <w:tab w:val="left" w:pos="855"/>
      </w:tabs>
      <w:rPr>
        <w:rFonts w:ascii="Times New Roman" w:eastAsia="Times New Roman" w:hAnsi="Times New Roman" w:cs="Times New Roman"/>
        <w:b/>
        <w:sz w:val="24"/>
        <w:szCs w:val="24"/>
        <w:lang w:eastAsia="pl-PL"/>
      </w:rPr>
    </w:pPr>
    <w:r w:rsidRPr="008E4D58">
      <w:rPr>
        <w:rFonts w:ascii="Times New Roman" w:eastAsia="Times New Roman" w:hAnsi="Times New Roman" w:cs="Times New Roman"/>
        <w:b/>
        <w:noProof/>
        <w:sz w:val="24"/>
        <w:szCs w:val="24"/>
        <w:lang w:eastAsia="pl-PL"/>
      </w:rPr>
      <w:drawing>
        <wp:anchor distT="0" distB="0" distL="114300" distR="114300" simplePos="0" relativeHeight="251663360" behindDoc="0" locked="0" layoutInCell="0" allowOverlap="1" wp14:anchorId="41758D4C" wp14:editId="55BA7938">
          <wp:simplePos x="0" y="0"/>
          <wp:positionH relativeFrom="page">
            <wp:posOffset>-839470</wp:posOffset>
          </wp:positionH>
          <wp:positionV relativeFrom="page">
            <wp:posOffset>10121900</wp:posOffset>
          </wp:positionV>
          <wp:extent cx="7016750" cy="196850"/>
          <wp:effectExtent l="0" t="0" r="0" b="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6750" cy="19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751E6" w:rsidRPr="008E4D58">
      <w:rPr>
        <w:rFonts w:ascii="Times New Roman" w:eastAsia="Times New Roman" w:hAnsi="Times New Roman" w:cs="Times New Roman"/>
        <w:b/>
        <w:noProof/>
        <w:sz w:val="24"/>
        <w:szCs w:val="24"/>
        <w:lang w:eastAsia="pl-PL"/>
      </w:rPr>
      <w:drawing>
        <wp:anchor distT="0" distB="0" distL="114300" distR="114300" simplePos="0" relativeHeight="251660288" behindDoc="0" locked="0" layoutInCell="0" allowOverlap="1" wp14:anchorId="499A51FB" wp14:editId="4047F94D">
          <wp:simplePos x="0" y="0"/>
          <wp:positionH relativeFrom="page">
            <wp:posOffset>-838835</wp:posOffset>
          </wp:positionH>
          <wp:positionV relativeFrom="page">
            <wp:posOffset>10126345</wp:posOffset>
          </wp:positionV>
          <wp:extent cx="7016750" cy="196850"/>
          <wp:effectExtent l="0" t="0" r="0" b="0"/>
          <wp:wrapNone/>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6750" cy="19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4751E6">
      <w:rPr>
        <w:rFonts w:ascii="Times New Roman" w:eastAsia="Times New Roman" w:hAnsi="Times New Roman" w:cs="Times New Roman"/>
        <w:b/>
        <w:sz w:val="24"/>
        <w:szCs w:val="24"/>
        <w:lang w:eastAsia="pl-PL"/>
      </w:rPr>
      <w:tab/>
    </w:r>
  </w:p>
  <w:p w:rsidR="004751E6" w:rsidRDefault="004751E6">
    <w:pPr>
      <w:pStyle w:val="Stopka"/>
      <w:ind w:right="360"/>
      <w:jc w:val="right"/>
    </w:pPr>
    <w:r>
      <w:rPr>
        <w:rStyle w:val="Numerstrony"/>
      </w:rPr>
      <w:fldChar w:fldCharType="begin"/>
    </w:r>
    <w:r>
      <w:rPr>
        <w:rStyle w:val="Numerstrony"/>
      </w:rPr>
      <w:instrText xml:space="preserve"> PAGE </w:instrText>
    </w:r>
    <w:r>
      <w:rPr>
        <w:rStyle w:val="Numerstrony"/>
      </w:rPr>
      <w:fldChar w:fldCharType="separate"/>
    </w:r>
    <w:r w:rsidR="00AE6EC5">
      <w:rPr>
        <w:rStyle w:val="Numerstrony"/>
        <w:noProof/>
      </w:rPr>
      <w:t>232</w:t>
    </w:r>
    <w:r>
      <w:rPr>
        <w:rStyle w:val="Numerstrony"/>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51E6" w:rsidRDefault="004751E6">
    <w:pPr>
      <w:pStyle w:val="Stopka"/>
      <w:ind w:right="360"/>
      <w:jc w:val="right"/>
    </w:pPr>
    <w:r w:rsidRPr="00875B40">
      <w:rPr>
        <w:rFonts w:ascii="Times New Roman" w:hAnsi="Times New Roman" w:cs="Times New Roman"/>
        <w:noProof/>
        <w:lang w:eastAsia="pl-PL"/>
      </w:rPr>
      <w:drawing>
        <wp:anchor distT="0" distB="0" distL="114300" distR="114300" simplePos="0" relativeHeight="251661312" behindDoc="0" locked="0" layoutInCell="0" allowOverlap="1" wp14:anchorId="2433E720" wp14:editId="76367C88">
          <wp:simplePos x="0" y="0"/>
          <wp:positionH relativeFrom="page">
            <wp:posOffset>5715</wp:posOffset>
          </wp:positionH>
          <wp:positionV relativeFrom="page">
            <wp:posOffset>9839960</wp:posOffset>
          </wp:positionV>
          <wp:extent cx="7016750" cy="196850"/>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6750" cy="19685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umerstrony"/>
      </w:rPr>
      <w:fldChar w:fldCharType="begin"/>
    </w:r>
    <w:r>
      <w:rPr>
        <w:rStyle w:val="Numerstrony"/>
      </w:rPr>
      <w:instrText xml:space="preserve"> PAGE </w:instrText>
    </w:r>
    <w:r>
      <w:rPr>
        <w:rStyle w:val="Numerstrony"/>
      </w:rPr>
      <w:fldChar w:fldCharType="separate"/>
    </w:r>
    <w:r w:rsidR="00AE6EC5">
      <w:rPr>
        <w:rStyle w:val="Numerstrony"/>
        <w:noProof/>
      </w:rPr>
      <w:t>431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0D6" w:rsidRDefault="006D70D6" w:rsidP="004751E6">
      <w:r>
        <w:separator/>
      </w:r>
    </w:p>
  </w:footnote>
  <w:footnote w:type="continuationSeparator" w:id="0">
    <w:p w:rsidR="006D70D6" w:rsidRDefault="006D70D6" w:rsidP="004751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51E6" w:rsidRPr="00875B40" w:rsidRDefault="004751E6" w:rsidP="00CF7836">
    <w:pPr>
      <w:tabs>
        <w:tab w:val="center" w:pos="4536"/>
        <w:tab w:val="right" w:pos="9072"/>
      </w:tabs>
      <w:rPr>
        <w:rFonts w:ascii="Times New Roman" w:eastAsia="Times New Roman" w:hAnsi="Times New Roman" w:cs="Times New Roman"/>
        <w:sz w:val="24"/>
        <w:szCs w:val="24"/>
        <w:lang w:val="x-none" w:eastAsia="x-none"/>
      </w:rPr>
    </w:pPr>
    <w:r w:rsidRPr="00875B40">
      <w:rPr>
        <w:rFonts w:ascii="Times New Roman" w:eastAsia="Times New Roman" w:hAnsi="Times New Roman" w:cs="Times New Roman"/>
        <w:noProof/>
        <w:sz w:val="24"/>
        <w:szCs w:val="24"/>
        <w:lang w:eastAsia="pl-PL"/>
      </w:rPr>
      <w:drawing>
        <wp:anchor distT="0" distB="0" distL="114300" distR="114300" simplePos="0" relativeHeight="251659264" behindDoc="0" locked="0" layoutInCell="0" allowOverlap="1" wp14:anchorId="5EA4A384" wp14:editId="6D21ED52">
          <wp:simplePos x="0" y="0"/>
          <wp:positionH relativeFrom="page">
            <wp:posOffset>432435</wp:posOffset>
          </wp:positionH>
          <wp:positionV relativeFrom="page">
            <wp:posOffset>156845</wp:posOffset>
          </wp:positionV>
          <wp:extent cx="7023735" cy="762000"/>
          <wp:effectExtent l="0" t="0" r="5715" b="0"/>
          <wp:wrapNone/>
          <wp:docPr id="19" name="Obraz 19" descr="listownik-mono-Pomorskie-FE-UMWP-UE-EFSI-2015-naglow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listownik-mono-Pomorskie-FE-UMWP-UE-EFSI-2015-naglowe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51E6" w:rsidRDefault="004751E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C"/>
    <w:multiLevelType w:val="multilevel"/>
    <w:tmpl w:val="C57A6D86"/>
    <w:name w:val="WW8Num12"/>
    <w:lvl w:ilvl="0">
      <w:start w:val="1"/>
      <w:numFmt w:val="decimal"/>
      <w:lvlText w:val=" %1."/>
      <w:lvlJc w:val="left"/>
      <w:pPr>
        <w:tabs>
          <w:tab w:val="num" w:pos="720"/>
        </w:tabs>
        <w:ind w:left="720" w:hanging="360"/>
      </w:pPr>
      <w:rPr>
        <w:rFonts w:ascii="Verdana" w:hAnsi="Verdana" w:hint="default"/>
        <w:b w:val="0"/>
        <w:bCs/>
        <w:color w:val="000000"/>
        <w:sz w:val="18"/>
        <w:szCs w:val="18"/>
      </w:rPr>
    </w:lvl>
    <w:lvl w:ilvl="1">
      <w:start w:val="1"/>
      <w:numFmt w:val="lowerLetter"/>
      <w:lvlText w:val=" %2)"/>
      <w:lvlJc w:val="left"/>
      <w:pPr>
        <w:tabs>
          <w:tab w:val="num" w:pos="1080"/>
        </w:tabs>
        <w:ind w:left="1080" w:hanging="360"/>
      </w:pPr>
      <w:rPr>
        <w:rFonts w:ascii="Verdana" w:hAnsi="Verdana" w:hint="default"/>
        <w:b w:val="0"/>
        <w:bCs/>
        <w:color w:val="000000"/>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2" w15:restartNumberingAfterBreak="0">
    <w:nsid w:val="00000019"/>
    <w:multiLevelType w:val="multilevel"/>
    <w:tmpl w:val="6F2A33C8"/>
    <w:name w:val="WW8Num25"/>
    <w:lvl w:ilvl="0">
      <w:start w:val="1"/>
      <w:numFmt w:val="decimal"/>
      <w:lvlText w:val="%1."/>
      <w:lvlJc w:val="left"/>
      <w:pPr>
        <w:tabs>
          <w:tab w:val="num" w:pos="397"/>
        </w:tabs>
        <w:ind w:left="397" w:hanging="397"/>
      </w:pPr>
      <w:rPr>
        <w:rFonts w:ascii="Arial Narrow" w:hAnsi="Arial Narrow" w:hint="default"/>
      </w:rPr>
    </w:lvl>
    <w:lvl w:ilvl="1">
      <w:start w:val="1"/>
      <w:numFmt w:val="lowerLetter"/>
      <w:lvlText w:val="%2)"/>
      <w:lvlJc w:val="left"/>
      <w:pPr>
        <w:tabs>
          <w:tab w:val="num" w:pos="1440"/>
        </w:tabs>
        <w:ind w:left="1440" w:hanging="360"/>
      </w:pPr>
      <w:rPr>
        <w:rFonts w:ascii="Verdana" w:hAnsi="Verdana"/>
        <w:sz w:val="18"/>
        <w:szCs w:val="18"/>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1A"/>
    <w:multiLevelType w:val="singleLevel"/>
    <w:tmpl w:val="3D321272"/>
    <w:name w:val="WW8Num26"/>
    <w:lvl w:ilvl="0">
      <w:start w:val="1"/>
      <w:numFmt w:val="decimal"/>
      <w:lvlText w:val="%1."/>
      <w:lvlJc w:val="left"/>
      <w:pPr>
        <w:tabs>
          <w:tab w:val="num" w:pos="360"/>
        </w:tabs>
        <w:ind w:left="360" w:hanging="360"/>
      </w:pPr>
      <w:rPr>
        <w:rFonts w:ascii="Verdana" w:hAnsi="Verdana" w:cs="StarSymbol" w:hint="default"/>
        <w:b w:val="0"/>
        <w:i w:val="0"/>
        <w:sz w:val="18"/>
        <w:szCs w:val="18"/>
      </w:rPr>
    </w:lvl>
  </w:abstractNum>
  <w:abstractNum w:abstractNumId="4" w15:restartNumberingAfterBreak="0">
    <w:nsid w:val="027E3803"/>
    <w:multiLevelType w:val="hybridMultilevel"/>
    <w:tmpl w:val="26ACDE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8B541BD"/>
    <w:multiLevelType w:val="hybridMultilevel"/>
    <w:tmpl w:val="7826B8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B47AB1"/>
    <w:multiLevelType w:val="hybridMultilevel"/>
    <w:tmpl w:val="5F98BBB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FA85800"/>
    <w:multiLevelType w:val="hybridMultilevel"/>
    <w:tmpl w:val="69F40CF6"/>
    <w:lvl w:ilvl="0" w:tplc="78969354">
      <w:start w:val="4"/>
      <w:numFmt w:val="decimal"/>
      <w:lvlText w:val="%1."/>
      <w:lvlJc w:val="left"/>
      <w:pPr>
        <w:ind w:left="360" w:hanging="360"/>
      </w:pPr>
      <w:rPr>
        <w:rFonts w:hint="default"/>
      </w:rPr>
    </w:lvl>
    <w:lvl w:ilvl="1" w:tplc="434A012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156B67"/>
    <w:multiLevelType w:val="hybridMultilevel"/>
    <w:tmpl w:val="0CFC97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5A44BF"/>
    <w:multiLevelType w:val="multilevel"/>
    <w:tmpl w:val="3FDEA1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540033"/>
    <w:multiLevelType w:val="hybridMultilevel"/>
    <w:tmpl w:val="891A34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8720F7C"/>
    <w:multiLevelType w:val="multilevel"/>
    <w:tmpl w:val="6366D27A"/>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
      <w:lvlJc w:val="left"/>
      <w:pPr>
        <w:tabs>
          <w:tab w:val="num" w:pos="2496"/>
        </w:tabs>
        <w:ind w:left="2496" w:hanging="360"/>
      </w:pPr>
      <w:rPr>
        <w:rFonts w:ascii="Symbol" w:hAnsi="Symbol" w:hint="default"/>
        <w:sz w:val="20"/>
      </w:rPr>
    </w:lvl>
    <w:lvl w:ilvl="2" w:tentative="1">
      <w:start w:val="1"/>
      <w:numFmt w:val="bullet"/>
      <w:lvlText w:val=""/>
      <w:lvlJc w:val="left"/>
      <w:pPr>
        <w:tabs>
          <w:tab w:val="num" w:pos="3216"/>
        </w:tabs>
        <w:ind w:left="3216" w:hanging="360"/>
      </w:pPr>
      <w:rPr>
        <w:rFonts w:ascii="Symbol" w:hAnsi="Symbol" w:hint="default"/>
        <w:sz w:val="20"/>
      </w:rPr>
    </w:lvl>
    <w:lvl w:ilvl="3" w:tentative="1">
      <w:start w:val="1"/>
      <w:numFmt w:val="bullet"/>
      <w:lvlText w:val=""/>
      <w:lvlJc w:val="left"/>
      <w:pPr>
        <w:tabs>
          <w:tab w:val="num" w:pos="3936"/>
        </w:tabs>
        <w:ind w:left="3936" w:hanging="360"/>
      </w:pPr>
      <w:rPr>
        <w:rFonts w:ascii="Symbol" w:hAnsi="Symbol" w:hint="default"/>
        <w:sz w:val="20"/>
      </w:rPr>
    </w:lvl>
    <w:lvl w:ilvl="4" w:tentative="1">
      <w:start w:val="1"/>
      <w:numFmt w:val="bullet"/>
      <w:lvlText w:val=""/>
      <w:lvlJc w:val="left"/>
      <w:pPr>
        <w:tabs>
          <w:tab w:val="num" w:pos="4656"/>
        </w:tabs>
        <w:ind w:left="4656" w:hanging="360"/>
      </w:pPr>
      <w:rPr>
        <w:rFonts w:ascii="Symbol" w:hAnsi="Symbol" w:hint="default"/>
        <w:sz w:val="20"/>
      </w:rPr>
    </w:lvl>
    <w:lvl w:ilvl="5" w:tentative="1">
      <w:start w:val="1"/>
      <w:numFmt w:val="bullet"/>
      <w:lvlText w:val=""/>
      <w:lvlJc w:val="left"/>
      <w:pPr>
        <w:tabs>
          <w:tab w:val="num" w:pos="5376"/>
        </w:tabs>
        <w:ind w:left="5376" w:hanging="360"/>
      </w:pPr>
      <w:rPr>
        <w:rFonts w:ascii="Symbol" w:hAnsi="Symbol" w:hint="default"/>
        <w:sz w:val="20"/>
      </w:rPr>
    </w:lvl>
    <w:lvl w:ilvl="6" w:tentative="1">
      <w:start w:val="1"/>
      <w:numFmt w:val="bullet"/>
      <w:lvlText w:val=""/>
      <w:lvlJc w:val="left"/>
      <w:pPr>
        <w:tabs>
          <w:tab w:val="num" w:pos="6096"/>
        </w:tabs>
        <w:ind w:left="6096" w:hanging="360"/>
      </w:pPr>
      <w:rPr>
        <w:rFonts w:ascii="Symbol" w:hAnsi="Symbol" w:hint="default"/>
        <w:sz w:val="20"/>
      </w:rPr>
    </w:lvl>
    <w:lvl w:ilvl="7" w:tentative="1">
      <w:start w:val="1"/>
      <w:numFmt w:val="bullet"/>
      <w:lvlText w:val=""/>
      <w:lvlJc w:val="left"/>
      <w:pPr>
        <w:tabs>
          <w:tab w:val="num" w:pos="6816"/>
        </w:tabs>
        <w:ind w:left="6816" w:hanging="360"/>
      </w:pPr>
      <w:rPr>
        <w:rFonts w:ascii="Symbol" w:hAnsi="Symbol" w:hint="default"/>
        <w:sz w:val="20"/>
      </w:rPr>
    </w:lvl>
    <w:lvl w:ilvl="8" w:tentative="1">
      <w:start w:val="1"/>
      <w:numFmt w:val="bullet"/>
      <w:lvlText w:val=""/>
      <w:lvlJc w:val="left"/>
      <w:pPr>
        <w:tabs>
          <w:tab w:val="num" w:pos="7536"/>
        </w:tabs>
        <w:ind w:left="7536" w:hanging="360"/>
      </w:pPr>
      <w:rPr>
        <w:rFonts w:ascii="Symbol" w:hAnsi="Symbol" w:hint="default"/>
        <w:sz w:val="20"/>
      </w:rPr>
    </w:lvl>
  </w:abstractNum>
  <w:abstractNum w:abstractNumId="12" w15:restartNumberingAfterBreak="0">
    <w:nsid w:val="227218AE"/>
    <w:multiLevelType w:val="hybridMultilevel"/>
    <w:tmpl w:val="2334DF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328781D"/>
    <w:multiLevelType w:val="hybridMultilevel"/>
    <w:tmpl w:val="D93422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4824AAD"/>
    <w:multiLevelType w:val="hybridMultilevel"/>
    <w:tmpl w:val="01F430BC"/>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B07918"/>
    <w:multiLevelType w:val="hybridMultilevel"/>
    <w:tmpl w:val="DE866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F191148"/>
    <w:multiLevelType w:val="hybridMultilevel"/>
    <w:tmpl w:val="4D2CE0C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F493264"/>
    <w:multiLevelType w:val="multilevel"/>
    <w:tmpl w:val="C3BA52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7E7A7D"/>
    <w:multiLevelType w:val="hybridMultilevel"/>
    <w:tmpl w:val="CED8AA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2F7606A"/>
    <w:multiLevelType w:val="hybridMultilevel"/>
    <w:tmpl w:val="350C54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2F81D3E"/>
    <w:multiLevelType w:val="hybridMultilevel"/>
    <w:tmpl w:val="074660A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903911"/>
    <w:multiLevelType w:val="hybridMultilevel"/>
    <w:tmpl w:val="63B0D9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0E2674"/>
    <w:multiLevelType w:val="hybridMultilevel"/>
    <w:tmpl w:val="B34CDE3E"/>
    <w:lvl w:ilvl="0" w:tplc="57026B50">
      <w:start w:val="1"/>
      <w:numFmt w:val="decimal"/>
      <w:lvlText w:val="%1."/>
      <w:lvlJc w:val="left"/>
      <w:pPr>
        <w:ind w:left="360" w:hanging="360"/>
      </w:pPr>
      <w:rPr>
        <w:b w:val="0"/>
      </w:rPr>
    </w:lvl>
    <w:lvl w:ilvl="1" w:tplc="867840F2">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868215B"/>
    <w:multiLevelType w:val="hybridMultilevel"/>
    <w:tmpl w:val="A7C492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A1452B4"/>
    <w:multiLevelType w:val="hybridMultilevel"/>
    <w:tmpl w:val="AE3CB482"/>
    <w:lvl w:ilvl="0" w:tplc="806E65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9C202C"/>
    <w:multiLevelType w:val="hybridMultilevel"/>
    <w:tmpl w:val="CE88EAC4"/>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3AA86D3F"/>
    <w:multiLevelType w:val="hybridMultilevel"/>
    <w:tmpl w:val="D024A6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C315AB6"/>
    <w:multiLevelType w:val="hybridMultilevel"/>
    <w:tmpl w:val="8954F8C4"/>
    <w:lvl w:ilvl="0" w:tplc="806E65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022148F"/>
    <w:multiLevelType w:val="hybridMultilevel"/>
    <w:tmpl w:val="DC36B6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2324AF1"/>
    <w:multiLevelType w:val="hybridMultilevel"/>
    <w:tmpl w:val="ADCE54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250274A"/>
    <w:multiLevelType w:val="hybridMultilevel"/>
    <w:tmpl w:val="E9B45B9A"/>
    <w:lvl w:ilvl="0" w:tplc="8C564972">
      <w:start w:val="1"/>
      <w:numFmt w:val="decimal"/>
      <w:lvlText w:val="%1."/>
      <w:lvlJc w:val="left"/>
      <w:pPr>
        <w:ind w:left="720" w:hanging="360"/>
      </w:pPr>
      <w:rPr>
        <w:rFonts w:ascii="Arial Narrow" w:hAnsi="Arial Narrow"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48F5948"/>
    <w:multiLevelType w:val="multilevel"/>
    <w:tmpl w:val="E2BC067C"/>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
      <w:lvlJc w:val="left"/>
      <w:pPr>
        <w:tabs>
          <w:tab w:val="num" w:pos="2148"/>
        </w:tabs>
        <w:ind w:left="2148" w:hanging="360"/>
      </w:pPr>
      <w:rPr>
        <w:rFonts w:ascii="Symbol" w:hAnsi="Symbol" w:hint="default"/>
        <w:sz w:val="20"/>
      </w:rPr>
    </w:lvl>
    <w:lvl w:ilvl="2" w:tentative="1">
      <w:start w:val="1"/>
      <w:numFmt w:val="bullet"/>
      <w:lvlText w:val=""/>
      <w:lvlJc w:val="left"/>
      <w:pPr>
        <w:tabs>
          <w:tab w:val="num" w:pos="2868"/>
        </w:tabs>
        <w:ind w:left="2868" w:hanging="360"/>
      </w:pPr>
      <w:rPr>
        <w:rFonts w:ascii="Symbol" w:hAnsi="Symbol" w:hint="default"/>
        <w:sz w:val="20"/>
      </w:rPr>
    </w:lvl>
    <w:lvl w:ilvl="3" w:tentative="1">
      <w:start w:val="1"/>
      <w:numFmt w:val="bullet"/>
      <w:lvlText w:val=""/>
      <w:lvlJc w:val="left"/>
      <w:pPr>
        <w:tabs>
          <w:tab w:val="num" w:pos="3588"/>
        </w:tabs>
        <w:ind w:left="3588" w:hanging="360"/>
      </w:pPr>
      <w:rPr>
        <w:rFonts w:ascii="Symbol" w:hAnsi="Symbol" w:hint="default"/>
        <w:sz w:val="20"/>
      </w:rPr>
    </w:lvl>
    <w:lvl w:ilvl="4" w:tentative="1">
      <w:start w:val="1"/>
      <w:numFmt w:val="bullet"/>
      <w:lvlText w:val=""/>
      <w:lvlJc w:val="left"/>
      <w:pPr>
        <w:tabs>
          <w:tab w:val="num" w:pos="4308"/>
        </w:tabs>
        <w:ind w:left="4308" w:hanging="360"/>
      </w:pPr>
      <w:rPr>
        <w:rFonts w:ascii="Symbol" w:hAnsi="Symbol" w:hint="default"/>
        <w:sz w:val="20"/>
      </w:rPr>
    </w:lvl>
    <w:lvl w:ilvl="5" w:tentative="1">
      <w:start w:val="1"/>
      <w:numFmt w:val="bullet"/>
      <w:lvlText w:val=""/>
      <w:lvlJc w:val="left"/>
      <w:pPr>
        <w:tabs>
          <w:tab w:val="num" w:pos="5028"/>
        </w:tabs>
        <w:ind w:left="5028" w:hanging="360"/>
      </w:pPr>
      <w:rPr>
        <w:rFonts w:ascii="Symbol" w:hAnsi="Symbol" w:hint="default"/>
        <w:sz w:val="20"/>
      </w:rPr>
    </w:lvl>
    <w:lvl w:ilvl="6" w:tentative="1">
      <w:start w:val="1"/>
      <w:numFmt w:val="bullet"/>
      <w:lvlText w:val=""/>
      <w:lvlJc w:val="left"/>
      <w:pPr>
        <w:tabs>
          <w:tab w:val="num" w:pos="5748"/>
        </w:tabs>
        <w:ind w:left="5748" w:hanging="360"/>
      </w:pPr>
      <w:rPr>
        <w:rFonts w:ascii="Symbol" w:hAnsi="Symbol" w:hint="default"/>
        <w:sz w:val="20"/>
      </w:rPr>
    </w:lvl>
    <w:lvl w:ilvl="7" w:tentative="1">
      <w:start w:val="1"/>
      <w:numFmt w:val="bullet"/>
      <w:lvlText w:val=""/>
      <w:lvlJc w:val="left"/>
      <w:pPr>
        <w:tabs>
          <w:tab w:val="num" w:pos="6468"/>
        </w:tabs>
        <w:ind w:left="6468" w:hanging="360"/>
      </w:pPr>
      <w:rPr>
        <w:rFonts w:ascii="Symbol" w:hAnsi="Symbol" w:hint="default"/>
        <w:sz w:val="20"/>
      </w:rPr>
    </w:lvl>
    <w:lvl w:ilvl="8" w:tentative="1">
      <w:start w:val="1"/>
      <w:numFmt w:val="bullet"/>
      <w:lvlText w:val=""/>
      <w:lvlJc w:val="left"/>
      <w:pPr>
        <w:tabs>
          <w:tab w:val="num" w:pos="7188"/>
        </w:tabs>
        <w:ind w:left="7188" w:hanging="360"/>
      </w:pPr>
      <w:rPr>
        <w:rFonts w:ascii="Symbol" w:hAnsi="Symbol" w:hint="default"/>
        <w:sz w:val="20"/>
      </w:rPr>
    </w:lvl>
  </w:abstractNum>
  <w:abstractNum w:abstractNumId="32" w15:restartNumberingAfterBreak="0">
    <w:nsid w:val="4DFF7CA5"/>
    <w:multiLevelType w:val="hybridMultilevel"/>
    <w:tmpl w:val="1E3059C8"/>
    <w:lvl w:ilvl="0" w:tplc="508453E2">
      <w:start w:val="1"/>
      <w:numFmt w:val="decimal"/>
      <w:lvlText w:val="%1."/>
      <w:lvlJc w:val="left"/>
      <w:pPr>
        <w:tabs>
          <w:tab w:val="num" w:pos="720"/>
        </w:tabs>
        <w:ind w:left="720" w:hanging="360"/>
      </w:pPr>
      <w:rPr>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4FF4158B"/>
    <w:multiLevelType w:val="hybridMultilevel"/>
    <w:tmpl w:val="36A83DAA"/>
    <w:lvl w:ilvl="0" w:tplc="806E65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12C5731"/>
    <w:multiLevelType w:val="hybridMultilevel"/>
    <w:tmpl w:val="8E6EB718"/>
    <w:lvl w:ilvl="0" w:tplc="78969354">
      <w:start w:val="4"/>
      <w:numFmt w:val="decimal"/>
      <w:lvlText w:val="%1."/>
      <w:lvlJc w:val="left"/>
      <w:pPr>
        <w:ind w:left="360" w:hanging="360"/>
      </w:pPr>
      <w:rPr>
        <w:rFonts w:hint="default"/>
      </w:rPr>
    </w:lvl>
    <w:lvl w:ilvl="1" w:tplc="434A012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73E3D09"/>
    <w:multiLevelType w:val="hybridMultilevel"/>
    <w:tmpl w:val="00CAA5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E4F509A"/>
    <w:multiLevelType w:val="hybridMultilevel"/>
    <w:tmpl w:val="E8D022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3C416B7"/>
    <w:multiLevelType w:val="hybridMultilevel"/>
    <w:tmpl w:val="1F1E3A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73F3B14"/>
    <w:multiLevelType w:val="hybridMultilevel"/>
    <w:tmpl w:val="612A22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8B355E0"/>
    <w:multiLevelType w:val="hybridMultilevel"/>
    <w:tmpl w:val="3B04575C"/>
    <w:lvl w:ilvl="0" w:tplc="C62E833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9287CE5"/>
    <w:multiLevelType w:val="hybridMultilevel"/>
    <w:tmpl w:val="A6C69022"/>
    <w:lvl w:ilvl="0" w:tplc="806E65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A9354E8"/>
    <w:multiLevelType w:val="hybridMultilevel"/>
    <w:tmpl w:val="838E4D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D7F7310"/>
    <w:multiLevelType w:val="hybridMultilevel"/>
    <w:tmpl w:val="1A0E01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E784D89"/>
    <w:multiLevelType w:val="hybridMultilevel"/>
    <w:tmpl w:val="A5E60D40"/>
    <w:lvl w:ilvl="0" w:tplc="0415000F">
      <w:start w:val="1"/>
      <w:numFmt w:val="decimal"/>
      <w:lvlText w:val="%1."/>
      <w:lvlJc w:val="left"/>
      <w:pPr>
        <w:tabs>
          <w:tab w:val="num" w:pos="360"/>
        </w:tabs>
        <w:ind w:left="360" w:hanging="360"/>
      </w:pPr>
      <w:rPr>
        <w:rFonts w:hint="default"/>
      </w:rPr>
    </w:lvl>
    <w:lvl w:ilvl="1" w:tplc="9CE0E07E">
      <w:start w:val="1"/>
      <w:numFmt w:val="lowerLetter"/>
      <w:lvlText w:val="%2)"/>
      <w:lvlJc w:val="left"/>
      <w:pPr>
        <w:tabs>
          <w:tab w:val="num" w:pos="1080"/>
        </w:tabs>
        <w:ind w:left="1080" w:hanging="360"/>
      </w:pPr>
      <w:rPr>
        <w:rFonts w:hint="default"/>
      </w:rPr>
    </w:lvl>
    <w:lvl w:ilvl="2" w:tplc="0415000F">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729E7844"/>
    <w:multiLevelType w:val="hybridMultilevel"/>
    <w:tmpl w:val="486CB39A"/>
    <w:lvl w:ilvl="0" w:tplc="806E65E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4815697"/>
    <w:multiLevelType w:val="multilevel"/>
    <w:tmpl w:val="575E16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CC49C9"/>
    <w:multiLevelType w:val="hybridMultilevel"/>
    <w:tmpl w:val="074074C0"/>
    <w:lvl w:ilvl="0" w:tplc="0415000F">
      <w:start w:val="1"/>
      <w:numFmt w:val="decimal"/>
      <w:lvlText w:val="%1."/>
      <w:lvlJc w:val="left"/>
      <w:pPr>
        <w:ind w:left="720" w:hanging="360"/>
      </w:pPr>
    </w:lvl>
    <w:lvl w:ilvl="1" w:tplc="641AA5FA">
      <w:start w:val="6"/>
      <w:numFmt w:val="bullet"/>
      <w:lvlText w:val="•"/>
      <w:lvlJc w:val="left"/>
      <w:pPr>
        <w:ind w:left="1440" w:hanging="360"/>
      </w:pPr>
      <w:rPr>
        <w:rFonts w:ascii="Arial Narrow" w:eastAsia="Times New Roman" w:hAnsi="Arial Narrow"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141585"/>
    <w:multiLevelType w:val="multilevel"/>
    <w:tmpl w:val="5128BA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43"/>
  </w:num>
  <w:num w:numId="4">
    <w:abstractNumId w:val="21"/>
  </w:num>
  <w:num w:numId="5">
    <w:abstractNumId w:val="14"/>
  </w:num>
  <w:num w:numId="6">
    <w:abstractNumId w:val="40"/>
  </w:num>
  <w:num w:numId="7">
    <w:abstractNumId w:val="33"/>
  </w:num>
  <w:num w:numId="8">
    <w:abstractNumId w:val="27"/>
  </w:num>
  <w:num w:numId="9">
    <w:abstractNumId w:val="24"/>
  </w:num>
  <w:num w:numId="10">
    <w:abstractNumId w:val="44"/>
  </w:num>
  <w:num w:numId="11">
    <w:abstractNumId w:val="19"/>
  </w:num>
  <w:num w:numId="12">
    <w:abstractNumId w:val="10"/>
  </w:num>
  <w:num w:numId="13">
    <w:abstractNumId w:val="37"/>
  </w:num>
  <w:num w:numId="14">
    <w:abstractNumId w:val="47"/>
  </w:num>
  <w:num w:numId="15">
    <w:abstractNumId w:val="42"/>
  </w:num>
  <w:num w:numId="16">
    <w:abstractNumId w:val="15"/>
  </w:num>
  <w:num w:numId="17">
    <w:abstractNumId w:val="9"/>
  </w:num>
  <w:num w:numId="18">
    <w:abstractNumId w:val="45"/>
  </w:num>
  <w:num w:numId="19">
    <w:abstractNumId w:val="12"/>
  </w:num>
  <w:num w:numId="20">
    <w:abstractNumId w:val="7"/>
  </w:num>
  <w:num w:numId="21">
    <w:abstractNumId w:val="25"/>
  </w:num>
  <w:num w:numId="22">
    <w:abstractNumId w:val="17"/>
  </w:num>
  <w:num w:numId="23">
    <w:abstractNumId w:val="46"/>
  </w:num>
  <w:num w:numId="24">
    <w:abstractNumId w:val="31"/>
  </w:num>
  <w:num w:numId="25">
    <w:abstractNumId w:val="11"/>
  </w:num>
  <w:num w:numId="26">
    <w:abstractNumId w:val="28"/>
  </w:num>
  <w:num w:numId="27">
    <w:abstractNumId w:val="0"/>
  </w:num>
  <w:num w:numId="28">
    <w:abstractNumId w:val="23"/>
  </w:num>
  <w:num w:numId="29">
    <w:abstractNumId w:val="4"/>
  </w:num>
  <w:num w:numId="30">
    <w:abstractNumId w:val="5"/>
  </w:num>
  <w:num w:numId="31">
    <w:abstractNumId w:val="41"/>
  </w:num>
  <w:num w:numId="32">
    <w:abstractNumId w:val="38"/>
  </w:num>
  <w:num w:numId="33">
    <w:abstractNumId w:val="8"/>
  </w:num>
  <w:num w:numId="34">
    <w:abstractNumId w:val="29"/>
  </w:num>
  <w:num w:numId="35">
    <w:abstractNumId w:val="35"/>
  </w:num>
  <w:num w:numId="36">
    <w:abstractNumId w:val="30"/>
  </w:num>
  <w:num w:numId="37">
    <w:abstractNumId w:val="16"/>
  </w:num>
  <w:num w:numId="38">
    <w:abstractNumId w:val="26"/>
  </w:num>
  <w:num w:numId="39">
    <w:abstractNumId w:val="18"/>
  </w:num>
  <w:num w:numId="40">
    <w:abstractNumId w:val="36"/>
  </w:num>
  <w:num w:numId="41">
    <w:abstractNumId w:val="6"/>
  </w:num>
  <w:num w:numId="42">
    <w:abstractNumId w:val="20"/>
  </w:num>
  <w:num w:numId="43">
    <w:abstractNumId w:val="13"/>
  </w:num>
  <w:num w:numId="44">
    <w:abstractNumId w:val="34"/>
  </w:num>
  <w:num w:numId="45">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1E6"/>
    <w:rsid w:val="001C5FC9"/>
    <w:rsid w:val="00393246"/>
    <w:rsid w:val="004751E6"/>
    <w:rsid w:val="006D70D6"/>
    <w:rsid w:val="007C4BB8"/>
    <w:rsid w:val="00AE6E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A63B558-03D8-4B12-A4DC-AC272B9B5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4751E6"/>
    <w:pPr>
      <w:keepNext/>
      <w:tabs>
        <w:tab w:val="num" w:pos="0"/>
      </w:tabs>
      <w:suppressAutoHyphens/>
      <w:autoSpaceDE w:val="0"/>
      <w:spacing w:before="240" w:after="60"/>
      <w:outlineLvl w:val="0"/>
    </w:pPr>
    <w:rPr>
      <w:rFonts w:ascii="Arial" w:eastAsia="Times New Roman" w:hAnsi="Arial" w:cs="Arial"/>
      <w:b/>
      <w:bCs/>
      <w:kern w:val="1"/>
      <w:sz w:val="32"/>
      <w:szCs w:val="32"/>
      <w:lang w:eastAsia="ar-SA"/>
    </w:rPr>
  </w:style>
  <w:style w:type="paragraph" w:styleId="Nagwek2">
    <w:name w:val="heading 2"/>
    <w:basedOn w:val="Normalny"/>
    <w:next w:val="Normalny"/>
    <w:link w:val="Nagwek2Znak"/>
    <w:qFormat/>
    <w:rsid w:val="004751E6"/>
    <w:pPr>
      <w:keepNext/>
      <w:spacing w:before="240" w:after="60"/>
      <w:outlineLvl w:val="1"/>
    </w:pPr>
    <w:rPr>
      <w:rFonts w:ascii="Arial" w:eastAsia="Times New Roman" w:hAnsi="Arial" w:cs="Arial"/>
      <w:b/>
      <w:bCs/>
      <w:i/>
      <w:iCs/>
      <w:sz w:val="28"/>
      <w:szCs w:val="28"/>
      <w:lang w:eastAsia="pl-PL"/>
    </w:rPr>
  </w:style>
  <w:style w:type="paragraph" w:styleId="Nagwek7">
    <w:name w:val="heading 7"/>
    <w:basedOn w:val="Normalny"/>
    <w:next w:val="Normalny"/>
    <w:link w:val="Nagwek7Znak"/>
    <w:qFormat/>
    <w:rsid w:val="004751E6"/>
    <w:pPr>
      <w:keepNext/>
      <w:tabs>
        <w:tab w:val="num" w:pos="0"/>
      </w:tabs>
      <w:suppressAutoHyphens/>
      <w:autoSpaceDE w:val="0"/>
      <w:jc w:val="both"/>
      <w:outlineLvl w:val="6"/>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751E6"/>
    <w:rPr>
      <w:rFonts w:ascii="Arial" w:eastAsia="Times New Roman" w:hAnsi="Arial" w:cs="Arial"/>
      <w:b/>
      <w:bCs/>
      <w:kern w:val="1"/>
      <w:sz w:val="32"/>
      <w:szCs w:val="32"/>
      <w:lang w:eastAsia="ar-SA"/>
    </w:rPr>
  </w:style>
  <w:style w:type="character" w:customStyle="1" w:styleId="Nagwek2Znak">
    <w:name w:val="Nagłówek 2 Znak"/>
    <w:basedOn w:val="Domylnaczcionkaakapitu"/>
    <w:link w:val="Nagwek2"/>
    <w:rsid w:val="004751E6"/>
    <w:rPr>
      <w:rFonts w:ascii="Arial" w:eastAsia="Times New Roman" w:hAnsi="Arial" w:cs="Arial"/>
      <w:b/>
      <w:bCs/>
      <w:i/>
      <w:iCs/>
      <w:sz w:val="28"/>
      <w:szCs w:val="28"/>
      <w:lang w:eastAsia="pl-PL"/>
    </w:rPr>
  </w:style>
  <w:style w:type="character" w:customStyle="1" w:styleId="Nagwek7Znak">
    <w:name w:val="Nagłówek 7 Znak"/>
    <w:basedOn w:val="Domylnaczcionkaakapitu"/>
    <w:link w:val="Nagwek7"/>
    <w:rsid w:val="004751E6"/>
    <w:rPr>
      <w:rFonts w:ascii="Times New Roman" w:eastAsia="Times New Roman" w:hAnsi="Times New Roman" w:cs="Times New Roman"/>
      <w:sz w:val="24"/>
      <w:szCs w:val="24"/>
      <w:lang w:eastAsia="ar-SA"/>
    </w:rPr>
  </w:style>
  <w:style w:type="numbering" w:customStyle="1" w:styleId="Bezlisty1">
    <w:name w:val="Bez listy1"/>
    <w:next w:val="Bezlisty"/>
    <w:uiPriority w:val="99"/>
    <w:semiHidden/>
    <w:unhideWhenUsed/>
    <w:rsid w:val="004751E6"/>
  </w:style>
  <w:style w:type="numbering" w:customStyle="1" w:styleId="Bezlisty11">
    <w:name w:val="Bez listy11"/>
    <w:next w:val="Bezlisty"/>
    <w:uiPriority w:val="99"/>
    <w:semiHidden/>
    <w:unhideWhenUsed/>
    <w:rsid w:val="004751E6"/>
  </w:style>
  <w:style w:type="numbering" w:customStyle="1" w:styleId="Bezlisty111">
    <w:name w:val="Bez listy111"/>
    <w:next w:val="Bezlisty"/>
    <w:uiPriority w:val="99"/>
    <w:semiHidden/>
    <w:unhideWhenUsed/>
    <w:rsid w:val="004751E6"/>
  </w:style>
  <w:style w:type="character" w:styleId="Numerstrony">
    <w:name w:val="page number"/>
    <w:basedOn w:val="Domylnaczcionkaakapitu"/>
    <w:rsid w:val="004751E6"/>
  </w:style>
  <w:style w:type="character" w:styleId="Hipercze">
    <w:name w:val="Hyperlink"/>
    <w:uiPriority w:val="99"/>
    <w:rsid w:val="004751E6"/>
    <w:rPr>
      <w:color w:val="0000FF"/>
      <w:u w:val="single"/>
    </w:rPr>
  </w:style>
  <w:style w:type="paragraph" w:styleId="Tekstpodstawowy">
    <w:name w:val="Body Text"/>
    <w:basedOn w:val="Normalny"/>
    <w:link w:val="TekstpodstawowyZnak"/>
    <w:rsid w:val="004751E6"/>
    <w:pPr>
      <w:suppressAutoHyphens/>
      <w:autoSpaceDE w:val="0"/>
    </w:pPr>
    <w:rPr>
      <w:rFonts w:ascii="TimesNewRomanPS" w:eastAsia="Times New Roman" w:hAnsi="TimesNewRomanPS" w:cs="TimesNewRomanPS"/>
      <w:color w:val="000000"/>
      <w:sz w:val="24"/>
      <w:szCs w:val="24"/>
      <w:lang w:val="cs-CZ" w:eastAsia="ar-SA"/>
    </w:rPr>
  </w:style>
  <w:style w:type="character" w:customStyle="1" w:styleId="TekstpodstawowyZnak">
    <w:name w:val="Tekst podstawowy Znak"/>
    <w:basedOn w:val="Domylnaczcionkaakapitu"/>
    <w:link w:val="Tekstpodstawowy"/>
    <w:rsid w:val="004751E6"/>
    <w:rPr>
      <w:rFonts w:ascii="TimesNewRomanPS" w:eastAsia="Times New Roman" w:hAnsi="TimesNewRomanPS" w:cs="TimesNewRomanPS"/>
      <w:color w:val="000000"/>
      <w:sz w:val="24"/>
      <w:szCs w:val="24"/>
      <w:lang w:val="cs-CZ" w:eastAsia="ar-SA"/>
    </w:rPr>
  </w:style>
  <w:style w:type="paragraph" w:styleId="Stopka">
    <w:name w:val="footer"/>
    <w:basedOn w:val="Normalny"/>
    <w:link w:val="StopkaZnak"/>
    <w:uiPriority w:val="99"/>
    <w:rsid w:val="004751E6"/>
    <w:pPr>
      <w:tabs>
        <w:tab w:val="center" w:pos="4536"/>
        <w:tab w:val="right" w:pos="9072"/>
      </w:tabs>
      <w:suppressAutoHyphens/>
      <w:autoSpaceDE w:val="0"/>
    </w:pPr>
    <w:rPr>
      <w:rFonts w:ascii="Arial" w:eastAsia="Times New Roman" w:hAnsi="Arial" w:cs="Arial"/>
      <w:sz w:val="24"/>
      <w:szCs w:val="24"/>
      <w:lang w:eastAsia="ar-SA"/>
    </w:rPr>
  </w:style>
  <w:style w:type="character" w:customStyle="1" w:styleId="StopkaZnak">
    <w:name w:val="Stopka Znak"/>
    <w:basedOn w:val="Domylnaczcionkaakapitu"/>
    <w:link w:val="Stopka"/>
    <w:uiPriority w:val="99"/>
    <w:rsid w:val="004751E6"/>
    <w:rPr>
      <w:rFonts w:ascii="Arial" w:eastAsia="Times New Roman" w:hAnsi="Arial" w:cs="Arial"/>
      <w:sz w:val="24"/>
      <w:szCs w:val="24"/>
      <w:lang w:eastAsia="ar-SA"/>
    </w:rPr>
  </w:style>
  <w:style w:type="paragraph" w:styleId="Tytu">
    <w:name w:val="Title"/>
    <w:basedOn w:val="Normalny"/>
    <w:next w:val="Podtytu"/>
    <w:link w:val="TytuZnak"/>
    <w:qFormat/>
    <w:rsid w:val="004751E6"/>
    <w:pPr>
      <w:suppressAutoHyphens/>
      <w:autoSpaceDE w:val="0"/>
      <w:jc w:val="center"/>
    </w:pPr>
    <w:rPr>
      <w:rFonts w:ascii="Times New Roman" w:eastAsia="Times New Roman" w:hAnsi="Times New Roman" w:cs="Times New Roman"/>
      <w:b/>
      <w:bCs/>
      <w:sz w:val="40"/>
      <w:szCs w:val="40"/>
      <w:lang w:eastAsia="ar-SA"/>
    </w:rPr>
  </w:style>
  <w:style w:type="character" w:customStyle="1" w:styleId="TytuZnak">
    <w:name w:val="Tytuł Znak"/>
    <w:basedOn w:val="Domylnaczcionkaakapitu"/>
    <w:link w:val="Tytu"/>
    <w:rsid w:val="004751E6"/>
    <w:rPr>
      <w:rFonts w:ascii="Times New Roman" w:eastAsia="Times New Roman" w:hAnsi="Times New Roman" w:cs="Times New Roman"/>
      <w:b/>
      <w:bCs/>
      <w:sz w:val="40"/>
      <w:szCs w:val="40"/>
      <w:lang w:eastAsia="ar-SA"/>
    </w:rPr>
  </w:style>
  <w:style w:type="paragraph" w:customStyle="1" w:styleId="BodyText22">
    <w:name w:val="Body Text 22"/>
    <w:basedOn w:val="Normalny"/>
    <w:rsid w:val="004751E6"/>
    <w:pPr>
      <w:widowControl w:val="0"/>
      <w:suppressAutoHyphens/>
      <w:jc w:val="both"/>
    </w:pPr>
    <w:rPr>
      <w:rFonts w:ascii="Arial" w:eastAsia="Times New Roman" w:hAnsi="Arial" w:cs="Times New Roman"/>
      <w:sz w:val="20"/>
      <w:szCs w:val="20"/>
      <w:lang w:eastAsia="ar-SA"/>
    </w:rPr>
  </w:style>
  <w:style w:type="paragraph" w:customStyle="1" w:styleId="Standard">
    <w:name w:val="Standard"/>
    <w:rsid w:val="004751E6"/>
    <w:pPr>
      <w:widowControl w:val="0"/>
      <w:suppressAutoHyphens/>
    </w:pPr>
    <w:rPr>
      <w:rFonts w:ascii="Times New Roman" w:eastAsia="Arial" w:hAnsi="Times New Roman" w:cs="Times New Roman"/>
      <w:sz w:val="24"/>
      <w:szCs w:val="20"/>
      <w:lang w:eastAsia="ar-SA"/>
    </w:rPr>
  </w:style>
  <w:style w:type="paragraph" w:customStyle="1" w:styleId="Lista41">
    <w:name w:val="Lista 41"/>
    <w:basedOn w:val="Normalny"/>
    <w:rsid w:val="004751E6"/>
    <w:pPr>
      <w:widowControl w:val="0"/>
      <w:suppressAutoHyphens/>
      <w:spacing w:before="200" w:line="312" w:lineRule="auto"/>
      <w:ind w:left="1132" w:hanging="283"/>
      <w:jc w:val="both"/>
    </w:pPr>
    <w:rPr>
      <w:rFonts w:ascii="Arial" w:eastAsia="Times New Roman" w:hAnsi="Arial" w:cs="Times New Roman"/>
      <w:sz w:val="18"/>
      <w:szCs w:val="20"/>
      <w:lang w:eastAsia="ar-SA"/>
    </w:rPr>
  </w:style>
  <w:style w:type="paragraph" w:styleId="Akapitzlist">
    <w:name w:val="List Paragraph"/>
    <w:basedOn w:val="Normalny"/>
    <w:uiPriority w:val="34"/>
    <w:qFormat/>
    <w:rsid w:val="004751E6"/>
    <w:pPr>
      <w:suppressAutoHyphens/>
      <w:spacing w:after="200" w:line="276" w:lineRule="auto"/>
      <w:ind w:left="720"/>
    </w:pPr>
    <w:rPr>
      <w:rFonts w:ascii="Calibri" w:eastAsia="Calibri" w:hAnsi="Calibri" w:cs="Times New Roman"/>
      <w:lang w:eastAsia="ar-SA"/>
    </w:rPr>
  </w:style>
  <w:style w:type="paragraph" w:customStyle="1" w:styleId="Kasia">
    <w:name w:val="Kasia"/>
    <w:basedOn w:val="Normalny"/>
    <w:rsid w:val="004751E6"/>
    <w:pPr>
      <w:tabs>
        <w:tab w:val="left" w:pos="284"/>
      </w:tabs>
      <w:suppressAutoHyphens/>
      <w:overflowPunct w:val="0"/>
      <w:autoSpaceDE w:val="0"/>
      <w:jc w:val="both"/>
      <w:textAlignment w:val="baseline"/>
    </w:pPr>
    <w:rPr>
      <w:rFonts w:ascii="Times New Roman" w:eastAsia="Times New Roman" w:hAnsi="Times New Roman" w:cs="Times New Roman"/>
      <w:sz w:val="24"/>
      <w:szCs w:val="24"/>
      <w:lang w:eastAsia="ar-SA"/>
    </w:rPr>
  </w:style>
  <w:style w:type="paragraph" w:customStyle="1" w:styleId="Tekstpodstawowy21">
    <w:name w:val="Tekst podstawowy 21"/>
    <w:basedOn w:val="Normalny"/>
    <w:rsid w:val="004751E6"/>
    <w:pPr>
      <w:suppressAutoHyphens/>
      <w:overflowPunct w:val="0"/>
      <w:autoSpaceDE w:val="0"/>
      <w:spacing w:before="120"/>
      <w:ind w:left="567" w:hanging="567"/>
      <w:textAlignment w:val="baseline"/>
    </w:pPr>
    <w:rPr>
      <w:rFonts w:ascii="Times New Roman" w:eastAsia="Times New Roman" w:hAnsi="Times New Roman" w:cs="Times New Roman"/>
      <w:sz w:val="24"/>
      <w:szCs w:val="24"/>
      <w:lang w:eastAsia="ar-SA"/>
    </w:rPr>
  </w:style>
  <w:style w:type="paragraph" w:customStyle="1" w:styleId="Tekstpodstawowywcity22">
    <w:name w:val="Tekst podstawowy wcięty 22"/>
    <w:basedOn w:val="Normalny"/>
    <w:rsid w:val="004751E6"/>
    <w:pPr>
      <w:suppressAutoHyphens/>
      <w:overflowPunct w:val="0"/>
      <w:autoSpaceDE w:val="0"/>
      <w:ind w:left="426" w:hanging="426"/>
      <w:jc w:val="both"/>
      <w:textAlignment w:val="baseline"/>
    </w:pPr>
    <w:rPr>
      <w:rFonts w:ascii="Times New Roman" w:eastAsia="Times New Roman" w:hAnsi="Times New Roman" w:cs="Times New Roman"/>
      <w:sz w:val="24"/>
      <w:szCs w:val="24"/>
      <w:lang w:eastAsia="ar-SA"/>
    </w:rPr>
  </w:style>
  <w:style w:type="paragraph" w:customStyle="1" w:styleId="Tekstblokowy1">
    <w:name w:val="Tekst blokowy1"/>
    <w:basedOn w:val="Normalny"/>
    <w:rsid w:val="004751E6"/>
    <w:pPr>
      <w:suppressAutoHyphens/>
      <w:ind w:left="851" w:right="283"/>
    </w:pPr>
    <w:rPr>
      <w:rFonts w:ascii="Arial" w:eastAsia="Times New Roman" w:hAnsi="Arial" w:cs="Arial"/>
      <w:b/>
      <w:bCs/>
      <w:sz w:val="24"/>
      <w:szCs w:val="24"/>
      <w:lang w:eastAsia="ar-SA"/>
    </w:rPr>
  </w:style>
  <w:style w:type="paragraph" w:customStyle="1" w:styleId="tekstost">
    <w:name w:val="tekst ost"/>
    <w:basedOn w:val="Normalny"/>
    <w:rsid w:val="004751E6"/>
    <w:pPr>
      <w:suppressAutoHyphens/>
      <w:overflowPunct w:val="0"/>
      <w:autoSpaceDE w:val="0"/>
      <w:jc w:val="both"/>
      <w:textAlignment w:val="baseline"/>
    </w:pPr>
    <w:rPr>
      <w:rFonts w:ascii="Times New Roman" w:eastAsia="Times New Roman" w:hAnsi="Times New Roman" w:cs="Times New Roman"/>
      <w:sz w:val="20"/>
      <w:szCs w:val="20"/>
      <w:lang w:eastAsia="ar-SA"/>
    </w:rPr>
  </w:style>
  <w:style w:type="paragraph" w:customStyle="1" w:styleId="Lista42">
    <w:name w:val="Lista 42"/>
    <w:basedOn w:val="Normalny"/>
    <w:rsid w:val="004751E6"/>
    <w:pPr>
      <w:suppressAutoHyphens/>
      <w:autoSpaceDE w:val="0"/>
      <w:ind w:left="1132" w:hanging="283"/>
    </w:pPr>
    <w:rPr>
      <w:rFonts w:ascii="Times New Roman" w:eastAsia="Times New Roman" w:hAnsi="Times New Roman" w:cs="Times New Roman"/>
      <w:sz w:val="20"/>
      <w:szCs w:val="20"/>
      <w:lang w:eastAsia="ar-SA"/>
    </w:rPr>
  </w:style>
  <w:style w:type="paragraph" w:customStyle="1" w:styleId="Tekstpodstawowy23">
    <w:name w:val="Tekst podstawowy 23"/>
    <w:basedOn w:val="Normalny"/>
    <w:rsid w:val="004751E6"/>
    <w:pPr>
      <w:suppressAutoHyphens/>
      <w:autoSpaceDE w:val="0"/>
      <w:jc w:val="both"/>
    </w:pPr>
    <w:rPr>
      <w:rFonts w:ascii="Times New Roman" w:eastAsia="Times New Roman" w:hAnsi="Times New Roman" w:cs="Times New Roman"/>
      <w:sz w:val="24"/>
      <w:szCs w:val="24"/>
      <w:lang w:eastAsia="ar-SA"/>
    </w:rPr>
  </w:style>
  <w:style w:type="paragraph" w:customStyle="1" w:styleId="Zwykytekst1">
    <w:name w:val="Zwykły tekst1"/>
    <w:basedOn w:val="Normalny"/>
    <w:rsid w:val="004751E6"/>
    <w:pPr>
      <w:suppressAutoHyphens/>
    </w:pPr>
    <w:rPr>
      <w:rFonts w:ascii="Courier New" w:eastAsia="Times New Roman" w:hAnsi="Courier New" w:cs="Times New Roman"/>
      <w:sz w:val="20"/>
      <w:szCs w:val="20"/>
      <w:lang w:eastAsia="ar-SA"/>
    </w:rPr>
  </w:style>
  <w:style w:type="paragraph" w:styleId="Tekstpodstawowy2">
    <w:name w:val="Body Text 2"/>
    <w:basedOn w:val="Normalny"/>
    <w:link w:val="Tekstpodstawowy2Znak"/>
    <w:rsid w:val="004751E6"/>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4751E6"/>
    <w:rPr>
      <w:rFonts w:ascii="Times New Roman" w:eastAsia="Times New Roman" w:hAnsi="Times New Roman" w:cs="Times New Roman"/>
      <w:sz w:val="24"/>
      <w:szCs w:val="24"/>
      <w:lang w:eastAsia="pl-PL"/>
    </w:rPr>
  </w:style>
  <w:style w:type="paragraph" w:styleId="NormalnyWeb">
    <w:name w:val="Normal (Web)"/>
    <w:basedOn w:val="Normalny"/>
    <w:link w:val="NormalnyWebZnak"/>
    <w:uiPriority w:val="99"/>
    <w:rsid w:val="004751E6"/>
    <w:pPr>
      <w:spacing w:before="100" w:beforeAutospacing="1" w:after="100" w:afterAutospacing="1"/>
      <w:jc w:val="both"/>
    </w:pPr>
    <w:rPr>
      <w:rFonts w:ascii="Times New Roman" w:eastAsia="Times New Roman" w:hAnsi="Times New Roman" w:cs="Times New Roman"/>
      <w:sz w:val="20"/>
      <w:szCs w:val="20"/>
      <w:lang w:eastAsia="pl-PL"/>
    </w:rPr>
  </w:style>
  <w:style w:type="character" w:customStyle="1" w:styleId="NormalnyWebZnak">
    <w:name w:val="Normalny (Web) Znak"/>
    <w:basedOn w:val="Domylnaczcionkaakapitu"/>
    <w:link w:val="NormalnyWeb"/>
    <w:uiPriority w:val="99"/>
    <w:rsid w:val="004751E6"/>
    <w:rPr>
      <w:rFonts w:ascii="Times New Roman" w:eastAsia="Times New Roman" w:hAnsi="Times New Roman" w:cs="Times New Roman"/>
      <w:sz w:val="20"/>
      <w:szCs w:val="20"/>
      <w:lang w:eastAsia="pl-PL"/>
    </w:rPr>
  </w:style>
  <w:style w:type="paragraph" w:styleId="Podtytu">
    <w:name w:val="Subtitle"/>
    <w:basedOn w:val="Normalny"/>
    <w:link w:val="PodtytuZnak"/>
    <w:uiPriority w:val="11"/>
    <w:qFormat/>
    <w:rsid w:val="004751E6"/>
    <w:pPr>
      <w:suppressAutoHyphens/>
      <w:autoSpaceDE w:val="0"/>
      <w:spacing w:after="60"/>
      <w:jc w:val="center"/>
      <w:outlineLvl w:val="1"/>
    </w:pPr>
    <w:rPr>
      <w:rFonts w:ascii="Arial" w:eastAsia="Times New Roman" w:hAnsi="Arial" w:cs="Arial"/>
      <w:sz w:val="24"/>
      <w:szCs w:val="24"/>
      <w:lang w:eastAsia="ar-SA"/>
    </w:rPr>
  </w:style>
  <w:style w:type="character" w:customStyle="1" w:styleId="PodtytuZnak">
    <w:name w:val="Podtytuł Znak"/>
    <w:basedOn w:val="Domylnaczcionkaakapitu"/>
    <w:link w:val="Podtytu"/>
    <w:uiPriority w:val="11"/>
    <w:rsid w:val="004751E6"/>
    <w:rPr>
      <w:rFonts w:ascii="Arial" w:eastAsia="Times New Roman" w:hAnsi="Arial" w:cs="Arial"/>
      <w:sz w:val="24"/>
      <w:szCs w:val="24"/>
      <w:lang w:eastAsia="ar-SA"/>
    </w:rPr>
  </w:style>
  <w:style w:type="paragraph" w:customStyle="1" w:styleId="Akapitzlist1">
    <w:name w:val="Akapit z listą1"/>
    <w:basedOn w:val="Normalny"/>
    <w:rsid w:val="004751E6"/>
    <w:pPr>
      <w:spacing w:after="200" w:line="276" w:lineRule="auto"/>
      <w:ind w:left="720"/>
      <w:contextualSpacing/>
    </w:pPr>
    <w:rPr>
      <w:rFonts w:ascii="Calibri" w:eastAsia="Times New Roman" w:hAnsi="Calibri" w:cs="Times New Roman"/>
    </w:rPr>
  </w:style>
  <w:style w:type="character" w:customStyle="1" w:styleId="ZnakZnak8">
    <w:name w:val="Znak Znak8"/>
    <w:basedOn w:val="Domylnaczcionkaakapitu"/>
    <w:rsid w:val="004751E6"/>
    <w:rPr>
      <w:b/>
      <w:bCs/>
      <w:sz w:val="40"/>
      <w:szCs w:val="40"/>
      <w:lang w:val="pl-PL" w:eastAsia="pl-PL" w:bidi="ar-SA"/>
    </w:rPr>
  </w:style>
  <w:style w:type="paragraph" w:customStyle="1" w:styleId="Tekstpodstawowywcity21">
    <w:name w:val="Tekst podstawowy wcięty 21"/>
    <w:basedOn w:val="Normalny"/>
    <w:rsid w:val="004751E6"/>
    <w:pPr>
      <w:suppressAutoHyphens/>
      <w:ind w:left="360"/>
      <w:jc w:val="both"/>
    </w:pPr>
    <w:rPr>
      <w:rFonts w:ascii="Times New Roman" w:eastAsia="Times New Roman" w:hAnsi="Times New Roman" w:cs="Times New Roman"/>
      <w:sz w:val="24"/>
      <w:szCs w:val="20"/>
      <w:lang w:eastAsia="ar-SA"/>
    </w:rPr>
  </w:style>
  <w:style w:type="paragraph" w:styleId="Tekstdymka">
    <w:name w:val="Balloon Text"/>
    <w:basedOn w:val="Normalny"/>
    <w:link w:val="TekstdymkaZnak"/>
    <w:uiPriority w:val="99"/>
    <w:semiHidden/>
    <w:unhideWhenUsed/>
    <w:rsid w:val="004751E6"/>
    <w:pPr>
      <w:suppressAutoHyphens/>
      <w:autoSpaceDE w:val="0"/>
    </w:pPr>
    <w:rPr>
      <w:rFonts w:ascii="Segoe UI" w:eastAsia="Times New Roman" w:hAnsi="Segoe UI" w:cs="Segoe UI"/>
      <w:sz w:val="18"/>
      <w:szCs w:val="18"/>
      <w:lang w:eastAsia="ar-SA"/>
    </w:rPr>
  </w:style>
  <w:style w:type="character" w:customStyle="1" w:styleId="TekstdymkaZnak">
    <w:name w:val="Tekst dymka Znak"/>
    <w:basedOn w:val="Domylnaczcionkaakapitu"/>
    <w:link w:val="Tekstdymka"/>
    <w:uiPriority w:val="99"/>
    <w:semiHidden/>
    <w:rsid w:val="004751E6"/>
    <w:rPr>
      <w:rFonts w:ascii="Segoe UI" w:eastAsia="Times New Roman" w:hAnsi="Segoe UI" w:cs="Segoe UI"/>
      <w:sz w:val="18"/>
      <w:szCs w:val="18"/>
      <w:lang w:eastAsia="ar-SA"/>
    </w:rPr>
  </w:style>
  <w:style w:type="table" w:styleId="Tabela-Siatka">
    <w:name w:val="Table Grid"/>
    <w:basedOn w:val="Standardowy"/>
    <w:uiPriority w:val="39"/>
    <w:rsid w:val="004751E6"/>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3">
    <w:name w:val="Font Style33"/>
    <w:rsid w:val="004751E6"/>
    <w:rPr>
      <w:rFonts w:ascii="Times New Roman" w:hAnsi="Times New Roman" w:cs="Times New Roman" w:hint="default"/>
      <w:sz w:val="22"/>
      <w:szCs w:val="22"/>
    </w:rPr>
  </w:style>
  <w:style w:type="paragraph" w:customStyle="1" w:styleId="Style18">
    <w:name w:val="Style18"/>
    <w:basedOn w:val="Normalny"/>
    <w:rsid w:val="004751E6"/>
    <w:pPr>
      <w:widowControl w:val="0"/>
      <w:autoSpaceDE w:val="0"/>
      <w:autoSpaceDN w:val="0"/>
      <w:adjustRightInd w:val="0"/>
      <w:spacing w:line="274" w:lineRule="exact"/>
      <w:ind w:hanging="350"/>
    </w:pPr>
    <w:rPr>
      <w:rFonts w:ascii="Times New Roman" w:eastAsia="Times New Roman" w:hAnsi="Times New Roman" w:cs="Times New Roman"/>
      <w:sz w:val="24"/>
      <w:szCs w:val="24"/>
      <w:lang w:eastAsia="pl-PL"/>
    </w:rPr>
  </w:style>
  <w:style w:type="paragraph" w:styleId="Lista4">
    <w:name w:val="List 4"/>
    <w:basedOn w:val="Normalny"/>
    <w:rsid w:val="004751E6"/>
    <w:pPr>
      <w:widowControl w:val="0"/>
      <w:spacing w:before="200" w:line="316" w:lineRule="auto"/>
      <w:ind w:left="1132" w:hanging="283"/>
      <w:jc w:val="both"/>
    </w:pPr>
    <w:rPr>
      <w:rFonts w:ascii="Arial" w:eastAsia="Times New Roman" w:hAnsi="Arial" w:cs="Times New Roman"/>
      <w:sz w:val="18"/>
      <w:szCs w:val="20"/>
      <w:lang w:eastAsia="pl-PL"/>
    </w:rPr>
  </w:style>
  <w:style w:type="paragraph" w:styleId="Tekstprzypisukocowego">
    <w:name w:val="endnote text"/>
    <w:basedOn w:val="Normalny"/>
    <w:link w:val="TekstprzypisukocowegoZnak"/>
    <w:uiPriority w:val="99"/>
    <w:semiHidden/>
    <w:unhideWhenUsed/>
    <w:rsid w:val="004751E6"/>
    <w:rPr>
      <w:sz w:val="20"/>
      <w:szCs w:val="20"/>
    </w:rPr>
  </w:style>
  <w:style w:type="character" w:customStyle="1" w:styleId="TekstprzypisukocowegoZnak">
    <w:name w:val="Tekst przypisu końcowego Znak"/>
    <w:basedOn w:val="Domylnaczcionkaakapitu"/>
    <w:link w:val="Tekstprzypisukocowego"/>
    <w:uiPriority w:val="99"/>
    <w:semiHidden/>
    <w:rsid w:val="004751E6"/>
    <w:rPr>
      <w:sz w:val="20"/>
      <w:szCs w:val="20"/>
    </w:rPr>
  </w:style>
  <w:style w:type="character" w:styleId="Odwoanieprzypisukocowego">
    <w:name w:val="endnote reference"/>
    <w:basedOn w:val="Domylnaczcionkaakapitu"/>
    <w:uiPriority w:val="99"/>
    <w:semiHidden/>
    <w:unhideWhenUsed/>
    <w:rsid w:val="004751E6"/>
    <w:rPr>
      <w:vertAlign w:val="superscript"/>
    </w:rPr>
  </w:style>
  <w:style w:type="paragraph" w:styleId="Nagwek">
    <w:name w:val="header"/>
    <w:basedOn w:val="Normalny"/>
    <w:link w:val="NagwekZnak"/>
    <w:uiPriority w:val="99"/>
    <w:unhideWhenUsed/>
    <w:rsid w:val="004751E6"/>
    <w:pPr>
      <w:tabs>
        <w:tab w:val="center" w:pos="4536"/>
        <w:tab w:val="right" w:pos="9072"/>
      </w:tabs>
    </w:pPr>
  </w:style>
  <w:style w:type="character" w:customStyle="1" w:styleId="NagwekZnak">
    <w:name w:val="Nagłówek Znak"/>
    <w:basedOn w:val="Domylnaczcionkaakapitu"/>
    <w:link w:val="Nagwek"/>
    <w:uiPriority w:val="99"/>
    <w:rsid w:val="004751E6"/>
  </w:style>
  <w:style w:type="paragraph" w:styleId="Zwykytekst">
    <w:name w:val="Plain Text"/>
    <w:basedOn w:val="Normalny"/>
    <w:link w:val="ZwykytekstZnak"/>
    <w:rsid w:val="004751E6"/>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4751E6"/>
    <w:rPr>
      <w:rFonts w:ascii="Courier New" w:eastAsia="Times New Roman" w:hAnsi="Courier New" w:cs="Courier New"/>
      <w:sz w:val="20"/>
      <w:szCs w:val="20"/>
      <w:lang w:eastAsia="pl-PL"/>
    </w:rPr>
  </w:style>
  <w:style w:type="character" w:customStyle="1" w:styleId="st1">
    <w:name w:val="st1"/>
    <w:basedOn w:val="Domylnaczcionkaakapitu"/>
    <w:rsid w:val="004751E6"/>
  </w:style>
  <w:style w:type="paragraph" w:customStyle="1" w:styleId="Style13">
    <w:name w:val="Style13"/>
    <w:basedOn w:val="Normalny"/>
    <w:uiPriority w:val="99"/>
    <w:rsid w:val="004751E6"/>
    <w:pPr>
      <w:widowControl w:val="0"/>
      <w:autoSpaceDE w:val="0"/>
      <w:autoSpaceDN w:val="0"/>
      <w:adjustRightInd w:val="0"/>
      <w:spacing w:line="276" w:lineRule="exact"/>
      <w:jc w:val="both"/>
    </w:pPr>
    <w:rPr>
      <w:rFonts w:ascii="Calibri" w:eastAsiaTheme="minorEastAsia" w:hAnsi="Calibri"/>
      <w:sz w:val="24"/>
      <w:szCs w:val="24"/>
      <w:lang w:eastAsia="pl-PL"/>
    </w:rPr>
  </w:style>
  <w:style w:type="table" w:customStyle="1" w:styleId="Tabela-Siatka1">
    <w:name w:val="Tabela - Siatka1"/>
    <w:basedOn w:val="Standardowy"/>
    <w:next w:val="Tabela-Siatka"/>
    <w:rsid w:val="004751E6"/>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3">
    <w:name w:val="Body Text Indent 3"/>
    <w:basedOn w:val="Normalny"/>
    <w:link w:val="Tekstpodstawowywcity3Znak"/>
    <w:uiPriority w:val="99"/>
    <w:semiHidden/>
    <w:unhideWhenUsed/>
    <w:rsid w:val="004751E6"/>
    <w:pPr>
      <w:spacing w:after="120" w:line="259" w:lineRule="auto"/>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751E6"/>
    <w:rPr>
      <w:sz w:val="16"/>
      <w:szCs w:val="16"/>
    </w:rPr>
  </w:style>
  <w:style w:type="table" w:customStyle="1" w:styleId="Tabela-Siatka2">
    <w:name w:val="Tabela - Siatka2"/>
    <w:basedOn w:val="Standardowy"/>
    <w:next w:val="Tabela-Siatka"/>
    <w:uiPriority w:val="59"/>
    <w:rsid w:val="00475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4751E6"/>
  </w:style>
  <w:style w:type="numbering" w:customStyle="1" w:styleId="Bezlisty12">
    <w:name w:val="Bez listy12"/>
    <w:next w:val="Bezlisty"/>
    <w:uiPriority w:val="99"/>
    <w:semiHidden/>
    <w:unhideWhenUsed/>
    <w:rsid w:val="004751E6"/>
  </w:style>
  <w:style w:type="table" w:customStyle="1" w:styleId="Tabela-Siatka3">
    <w:name w:val="Tabela - Siatka3"/>
    <w:basedOn w:val="Standardowy"/>
    <w:next w:val="Tabela-Siatka"/>
    <w:uiPriority w:val="39"/>
    <w:rsid w:val="00475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4751E6"/>
  </w:style>
  <w:style w:type="numbering" w:customStyle="1" w:styleId="Bezlisty13">
    <w:name w:val="Bez listy13"/>
    <w:next w:val="Bezlisty"/>
    <w:uiPriority w:val="99"/>
    <w:semiHidden/>
    <w:unhideWhenUsed/>
    <w:rsid w:val="004751E6"/>
  </w:style>
  <w:style w:type="numbering" w:customStyle="1" w:styleId="Bezlisty4">
    <w:name w:val="Bez listy4"/>
    <w:next w:val="Bezlisty"/>
    <w:uiPriority w:val="99"/>
    <w:semiHidden/>
    <w:unhideWhenUsed/>
    <w:rsid w:val="004751E6"/>
  </w:style>
  <w:style w:type="numbering" w:customStyle="1" w:styleId="Bezlisty14">
    <w:name w:val="Bez listy14"/>
    <w:next w:val="Bezlisty"/>
    <w:uiPriority w:val="99"/>
    <w:semiHidden/>
    <w:unhideWhenUsed/>
    <w:rsid w:val="004751E6"/>
  </w:style>
  <w:style w:type="table" w:customStyle="1" w:styleId="Tabela-Siatka4">
    <w:name w:val="Tabela - Siatka4"/>
    <w:basedOn w:val="Standardowy"/>
    <w:next w:val="Tabela-Siatka"/>
    <w:uiPriority w:val="39"/>
    <w:rsid w:val="00475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4751E6"/>
  </w:style>
  <w:style w:type="numbering" w:customStyle="1" w:styleId="Bezlisty15">
    <w:name w:val="Bez listy15"/>
    <w:next w:val="Bezlisty"/>
    <w:uiPriority w:val="99"/>
    <w:semiHidden/>
    <w:unhideWhenUsed/>
    <w:rsid w:val="004751E6"/>
  </w:style>
  <w:style w:type="table" w:customStyle="1" w:styleId="Tabela-Siatka5">
    <w:name w:val="Tabela - Siatka5"/>
    <w:basedOn w:val="Standardowy"/>
    <w:next w:val="Tabela-Siatka"/>
    <w:uiPriority w:val="39"/>
    <w:rsid w:val="00475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4751E6"/>
  </w:style>
  <w:style w:type="numbering" w:customStyle="1" w:styleId="Bezlisty16">
    <w:name w:val="Bez listy16"/>
    <w:next w:val="Bezlisty"/>
    <w:uiPriority w:val="99"/>
    <w:semiHidden/>
    <w:unhideWhenUsed/>
    <w:rsid w:val="004751E6"/>
  </w:style>
  <w:style w:type="paragraph" w:customStyle="1" w:styleId="m-2647316620492284293msolistparagraph">
    <w:name w:val="m_-2647316620492284293msolistparagraph"/>
    <w:basedOn w:val="Normalny"/>
    <w:rsid w:val="004751E6"/>
    <w:pPr>
      <w:spacing w:before="100" w:beforeAutospacing="1" w:after="100" w:afterAutospacing="1"/>
    </w:pPr>
    <w:rPr>
      <w:rFonts w:ascii="Times New Roman" w:eastAsia="Times New Roman" w:hAnsi="Times New Roman" w:cs="Times New Roman"/>
      <w:sz w:val="24"/>
      <w:szCs w:val="24"/>
      <w:lang w:eastAsia="pl-PL"/>
    </w:rPr>
  </w:style>
  <w:style w:type="character" w:styleId="Pogrubienie">
    <w:name w:val="Strong"/>
    <w:uiPriority w:val="22"/>
    <w:qFormat/>
    <w:rsid w:val="004751E6"/>
    <w:rPr>
      <w:b/>
      <w:bCs/>
    </w:rPr>
  </w:style>
  <w:style w:type="character" w:customStyle="1" w:styleId="poznamkared">
    <w:name w:val="poznamkared"/>
    <w:rsid w:val="004751E6"/>
  </w:style>
  <w:style w:type="paragraph" w:styleId="Bezodstpw">
    <w:name w:val="No Spacing"/>
    <w:uiPriority w:val="1"/>
    <w:qFormat/>
    <w:rsid w:val="004751E6"/>
    <w:pPr>
      <w:jc w:val="both"/>
    </w:pPr>
    <w:rPr>
      <w:rFonts w:ascii="Calibri" w:eastAsia="Calibri" w:hAnsi="Calibri" w:cs="Times New Roman"/>
    </w:rPr>
  </w:style>
  <w:style w:type="paragraph" w:customStyle="1" w:styleId="m4653781503889595936msolistparagraph">
    <w:name w:val="m_4653781503889595936msolistparagraph"/>
    <w:basedOn w:val="Normalny"/>
    <w:rsid w:val="004751E6"/>
    <w:pPr>
      <w:spacing w:before="100" w:beforeAutospacing="1" w:after="100" w:afterAutospacing="1"/>
    </w:pPr>
    <w:rPr>
      <w:rFonts w:ascii="Times New Roman" w:eastAsia="Times New Roman" w:hAnsi="Times New Roman" w:cs="Times New Roman"/>
      <w:sz w:val="24"/>
      <w:szCs w:val="24"/>
      <w:lang w:eastAsia="pl-PL"/>
    </w:rPr>
  </w:style>
  <w:style w:type="paragraph" w:customStyle="1" w:styleId="m1359216905483788256msolistparagraph">
    <w:name w:val="m_1359216905483788256msolistparagraph"/>
    <w:basedOn w:val="Normalny"/>
    <w:rsid w:val="004751E6"/>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apple-converted-space">
    <w:name w:val="apple-converted-space"/>
    <w:rsid w:val="004751E6"/>
  </w:style>
  <w:style w:type="character" w:customStyle="1" w:styleId="FontStyle26">
    <w:name w:val="Font Style26"/>
    <w:basedOn w:val="Domylnaczcionkaakapitu"/>
    <w:uiPriority w:val="99"/>
    <w:rsid w:val="004751E6"/>
    <w:rPr>
      <w:rFonts w:ascii="Calibri" w:hAnsi="Calibri" w:cs="Calibri"/>
      <w:sz w:val="22"/>
      <w:szCs w:val="22"/>
    </w:rPr>
  </w:style>
  <w:style w:type="table" w:customStyle="1" w:styleId="Tabela-Siatka6">
    <w:name w:val="Tabela - Siatka6"/>
    <w:basedOn w:val="Standardowy"/>
    <w:next w:val="Tabela-Siatka"/>
    <w:uiPriority w:val="59"/>
    <w:rsid w:val="00475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39"/>
    <w:rsid w:val="00475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39"/>
    <w:rsid w:val="00475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9">
    <w:name w:val="Tabela - Siatka9"/>
    <w:basedOn w:val="Standardowy"/>
    <w:next w:val="Tabela-Siatka"/>
    <w:uiPriority w:val="39"/>
    <w:rsid w:val="00475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0">
    <w:name w:val="Tabela - Siatka10"/>
    <w:basedOn w:val="Standardowy"/>
    <w:next w:val="Tabela-Siatka"/>
    <w:uiPriority w:val="39"/>
    <w:rsid w:val="00475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
    <w:name w:val="Bez listy7"/>
    <w:next w:val="Bezlisty"/>
    <w:uiPriority w:val="99"/>
    <w:semiHidden/>
    <w:unhideWhenUsed/>
    <w:rsid w:val="004751E6"/>
  </w:style>
  <w:style w:type="character" w:styleId="Odwoaniedokomentarza">
    <w:name w:val="annotation reference"/>
    <w:basedOn w:val="Domylnaczcionkaakapitu"/>
    <w:uiPriority w:val="99"/>
    <w:semiHidden/>
    <w:unhideWhenUsed/>
    <w:rsid w:val="004751E6"/>
    <w:rPr>
      <w:sz w:val="16"/>
      <w:szCs w:val="16"/>
    </w:rPr>
  </w:style>
  <w:style w:type="paragraph" w:styleId="Tekstkomentarza">
    <w:name w:val="annotation text"/>
    <w:basedOn w:val="Normalny"/>
    <w:link w:val="TekstkomentarzaZnak"/>
    <w:uiPriority w:val="99"/>
    <w:semiHidden/>
    <w:unhideWhenUsed/>
    <w:rsid w:val="004751E6"/>
    <w:pPr>
      <w:spacing w:after="160"/>
    </w:pPr>
    <w:rPr>
      <w:sz w:val="20"/>
      <w:szCs w:val="20"/>
    </w:rPr>
  </w:style>
  <w:style w:type="character" w:customStyle="1" w:styleId="TekstkomentarzaZnak">
    <w:name w:val="Tekst komentarza Znak"/>
    <w:basedOn w:val="Domylnaczcionkaakapitu"/>
    <w:link w:val="Tekstkomentarza"/>
    <w:uiPriority w:val="99"/>
    <w:semiHidden/>
    <w:rsid w:val="004751E6"/>
    <w:rPr>
      <w:sz w:val="20"/>
      <w:szCs w:val="20"/>
    </w:rPr>
  </w:style>
  <w:style w:type="paragraph" w:styleId="Tematkomentarza">
    <w:name w:val="annotation subject"/>
    <w:basedOn w:val="Tekstkomentarza"/>
    <w:next w:val="Tekstkomentarza"/>
    <w:link w:val="TematkomentarzaZnak"/>
    <w:uiPriority w:val="99"/>
    <w:semiHidden/>
    <w:unhideWhenUsed/>
    <w:rsid w:val="004751E6"/>
    <w:rPr>
      <w:b/>
      <w:bCs/>
    </w:rPr>
  </w:style>
  <w:style w:type="character" w:customStyle="1" w:styleId="TematkomentarzaZnak">
    <w:name w:val="Temat komentarza Znak"/>
    <w:basedOn w:val="TekstkomentarzaZnak"/>
    <w:link w:val="Tematkomentarza"/>
    <w:uiPriority w:val="99"/>
    <w:semiHidden/>
    <w:rsid w:val="004751E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chman.com.pl/p/klamra-100-sztuk-typ-u-,894,35001" TargetMode="External"/><Relationship Id="rId5" Type="http://schemas.openxmlformats.org/officeDocument/2006/relationships/footnotes" Target="footnotes.xml"/><Relationship Id="rId10" Type="http://schemas.openxmlformats.org/officeDocument/2006/relationships/hyperlink" Target="http://www.techman.com.pl/p/klamra-90stopni-0-8mm-50-sztuk-,894,35000" TargetMode="External"/><Relationship Id="rId4" Type="http://schemas.openxmlformats.org/officeDocument/2006/relationships/webSettings" Target="webSettings.xml"/><Relationship Id="rId9" Type="http://schemas.openxmlformats.org/officeDocument/2006/relationships/hyperlink" Target="http://www.techman.com.pl/p/klamra-0-8-50sztuk-,894,33118"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219</Pages>
  <Words>54772</Words>
  <Characters>328637</Characters>
  <Application>Microsoft Office Word</Application>
  <DocSecurity>0</DocSecurity>
  <Lines>2738</Lines>
  <Paragraphs>765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382644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Renata</cp:lastModifiedBy>
  <cp:revision>2</cp:revision>
  <dcterms:created xsi:type="dcterms:W3CDTF">2017-12-07T11:45:00Z</dcterms:created>
  <dcterms:modified xsi:type="dcterms:W3CDTF">2017-12-07T11:56:00Z</dcterms:modified>
</cp:coreProperties>
</file>