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2443" w:rsidRPr="005B2443" w:rsidRDefault="005B2443" w:rsidP="005B2443">
      <w:pPr>
        <w:pageBreakBefore/>
        <w:tabs>
          <w:tab w:val="right" w:pos="9354"/>
        </w:tabs>
        <w:suppressAutoHyphens/>
        <w:autoSpaceDE w:val="0"/>
        <w:jc w:val="right"/>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t>Załącznik B2 do SIWZ</w:t>
      </w:r>
    </w:p>
    <w:p w:rsidR="005B2443" w:rsidRPr="005B2443" w:rsidRDefault="005B2443" w:rsidP="005B2443">
      <w:pPr>
        <w:suppressAutoHyphens/>
        <w:autoSpaceDE w:val="0"/>
        <w:jc w:val="right"/>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t>(</w:t>
      </w:r>
      <w:r w:rsidRPr="005B2443">
        <w:rPr>
          <w:rFonts w:ascii="Arial Narrow" w:eastAsia="Times New Roman" w:hAnsi="Arial Narrow" w:cs="Arial"/>
          <w:b/>
          <w:lang w:eastAsia="pl-PL"/>
        </w:rPr>
        <w:t>dla Części IV, VI, VII, IX i-XI)</w:t>
      </w:r>
    </w:p>
    <w:p w:rsidR="005B2443" w:rsidRPr="005B2443" w:rsidRDefault="005B2443" w:rsidP="005B2443">
      <w:pPr>
        <w:suppressAutoHyphens/>
        <w:autoSpaceDE w:val="0"/>
        <w:rPr>
          <w:rFonts w:ascii="Arial Narrow" w:eastAsia="Times New Roman" w:hAnsi="Arial Narrow" w:cs="Times New Roman"/>
          <w:b/>
          <w:bCs/>
          <w:sz w:val="24"/>
          <w:szCs w:val="24"/>
          <w:lang w:eastAsia="ar-SA"/>
        </w:rPr>
      </w:pPr>
    </w:p>
    <w:p w:rsidR="005B2443" w:rsidRPr="005B2443" w:rsidRDefault="005B2443" w:rsidP="005B2443">
      <w:pPr>
        <w:spacing w:line="360" w:lineRule="auto"/>
        <w:rPr>
          <w:rFonts w:ascii="Arial Narrow" w:eastAsia="Times New Roman" w:hAnsi="Arial Narrow" w:cs="Arial"/>
          <w:b/>
          <w:sz w:val="24"/>
          <w:szCs w:val="24"/>
          <w:lang w:eastAsia="pl-PL"/>
        </w:rPr>
      </w:pPr>
      <w:r w:rsidRPr="005B2443">
        <w:rPr>
          <w:rFonts w:ascii="Arial Narrow" w:eastAsia="Times New Roman" w:hAnsi="Arial Narrow" w:cs="Arial"/>
          <w:sz w:val="24"/>
          <w:szCs w:val="24"/>
          <w:lang w:eastAsia="pl-PL"/>
        </w:rPr>
        <w:t>Pieczęć Wykonawcy</w:t>
      </w:r>
    </w:p>
    <w:p w:rsidR="005B2443" w:rsidRPr="005B2443" w:rsidRDefault="005B2443" w:rsidP="005B2443">
      <w:pPr>
        <w:suppressAutoHyphens/>
        <w:autoSpaceDE w:val="0"/>
        <w:rPr>
          <w:rFonts w:ascii="Arial Narrow" w:eastAsia="Times New Roman" w:hAnsi="Arial Narrow" w:cs="Times New Roman"/>
          <w:sz w:val="24"/>
          <w:szCs w:val="24"/>
          <w:lang w:eastAsia="ar-SA"/>
        </w:rPr>
      </w:pPr>
    </w:p>
    <w:tbl>
      <w:tblPr>
        <w:tblW w:w="0" w:type="auto"/>
        <w:tblInd w:w="2466" w:type="dxa"/>
        <w:tblLayout w:type="fixed"/>
        <w:tblCellMar>
          <w:left w:w="70" w:type="dxa"/>
          <w:right w:w="70" w:type="dxa"/>
        </w:tblCellMar>
        <w:tblLook w:val="0000" w:firstRow="0" w:lastRow="0" w:firstColumn="0" w:lastColumn="0" w:noHBand="0" w:noVBand="0"/>
      </w:tblPr>
      <w:tblGrid>
        <w:gridCol w:w="5105"/>
      </w:tblGrid>
      <w:tr w:rsidR="005B2443" w:rsidRPr="005B2443" w:rsidTr="005F1EEF">
        <w:trPr>
          <w:trHeight w:val="600"/>
        </w:trPr>
        <w:tc>
          <w:tcPr>
            <w:tcW w:w="51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2443" w:rsidRPr="005B2443" w:rsidRDefault="005B2443" w:rsidP="005B2443">
            <w:pPr>
              <w:suppressAutoHyphens/>
              <w:autoSpaceDE w:val="0"/>
              <w:snapToGrid w:val="0"/>
              <w:jc w:val="center"/>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t>FORMULARZ OFERTOWY</w:t>
            </w:r>
          </w:p>
        </w:tc>
      </w:tr>
    </w:tbl>
    <w:p w:rsidR="005B2443" w:rsidRPr="005B2443" w:rsidRDefault="005B2443" w:rsidP="005B2443">
      <w:pPr>
        <w:suppressAutoHyphens/>
        <w:ind w:right="283"/>
        <w:rPr>
          <w:rFonts w:ascii="Arial Narrow" w:eastAsia="Times New Roman" w:hAnsi="Arial Narrow" w:cs="Arial"/>
          <w:b/>
          <w:bCs/>
          <w:sz w:val="24"/>
          <w:szCs w:val="24"/>
          <w:lang w:eastAsia="ar-SA"/>
        </w:rPr>
      </w:pPr>
    </w:p>
    <w:p w:rsidR="005B2443" w:rsidRPr="005B2443" w:rsidRDefault="005B2443" w:rsidP="005B2443">
      <w:pPr>
        <w:tabs>
          <w:tab w:val="left" w:pos="0"/>
        </w:tabs>
        <w:suppressAutoHyphens/>
        <w:autoSpaceDE w:val="0"/>
        <w:spacing w:line="200" w:lineRule="atLeast"/>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1. Oferta złożona w związku z ogłoszeniem postępowania w trybie przetargu nieograniczonego na: </w:t>
      </w:r>
    </w:p>
    <w:p w:rsidR="005B2443" w:rsidRPr="005B2443" w:rsidRDefault="005B2443" w:rsidP="005B2443">
      <w:pPr>
        <w:tabs>
          <w:tab w:val="left" w:pos="0"/>
        </w:tabs>
        <w:suppressAutoHyphens/>
        <w:autoSpaceDE w:val="0"/>
        <w:spacing w:line="200" w:lineRule="atLeast"/>
        <w:jc w:val="both"/>
        <w:rPr>
          <w:rFonts w:ascii="Arial Narrow" w:eastAsia="Times New Roman" w:hAnsi="Arial Narrow" w:cs="Times New Roman"/>
          <w:sz w:val="24"/>
          <w:szCs w:val="24"/>
          <w:lang w:eastAsia="ar-SA"/>
        </w:rPr>
      </w:pPr>
    </w:p>
    <w:p w:rsidR="005B2443" w:rsidRPr="005B2443" w:rsidRDefault="005B2443" w:rsidP="005B2443">
      <w:pPr>
        <w:spacing w:after="160" w:line="259" w:lineRule="auto"/>
        <w:jc w:val="both"/>
        <w:rPr>
          <w:rFonts w:ascii="Arial Narrow" w:eastAsia="Times New Roman" w:hAnsi="Arial Narrow" w:cs="Times New Roman"/>
          <w:b/>
          <w:sz w:val="24"/>
          <w:szCs w:val="24"/>
        </w:rPr>
      </w:pPr>
      <w:r w:rsidRPr="005B2443">
        <w:rPr>
          <w:rFonts w:ascii="Arial Narrow" w:eastAsia="Times New Roman" w:hAnsi="Arial Narrow" w:cs="Times New Roman"/>
          <w:b/>
          <w:bCs/>
          <w:iCs/>
          <w:sz w:val="24"/>
          <w:szCs w:val="24"/>
          <w:lang w:eastAsia="ar-SA"/>
        </w:rPr>
        <w:t>„</w:t>
      </w:r>
      <w:r w:rsidRPr="005B2443">
        <w:rPr>
          <w:rFonts w:ascii="Arial Narrow" w:eastAsia="Times New Roman" w:hAnsi="Arial Narrow" w:cs="Times New Roman"/>
          <w:b/>
          <w:bCs/>
          <w:sz w:val="24"/>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 </w:t>
      </w:r>
      <w:r w:rsidRPr="005B2443">
        <w:rPr>
          <w:rFonts w:ascii="Arial Narrow" w:eastAsia="Times New Roman" w:hAnsi="Arial Narrow" w:cs="Times New Roman"/>
          <w:b/>
          <w:sz w:val="24"/>
          <w:szCs w:val="24"/>
        </w:rPr>
        <w:t xml:space="preserve">w ramach </w:t>
      </w:r>
      <w:r w:rsidRPr="005B2443">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Dane dotyczące Wykonawcy:</w:t>
      </w:r>
    </w:p>
    <w:tbl>
      <w:tblPr>
        <w:tblStyle w:val="Tabela-Siatka"/>
        <w:tblW w:w="0" w:type="auto"/>
        <w:tblLook w:val="04A0" w:firstRow="1" w:lastRow="0" w:firstColumn="1" w:lastColumn="0" w:noHBand="0" w:noVBand="1"/>
      </w:tblPr>
      <w:tblGrid>
        <w:gridCol w:w="4688"/>
        <w:gridCol w:w="4656"/>
      </w:tblGrid>
      <w:tr w:rsidR="005B2443" w:rsidRPr="005B2443" w:rsidTr="005F1EEF">
        <w:tc>
          <w:tcPr>
            <w:tcW w:w="4814" w:type="dxa"/>
          </w:tcPr>
          <w:p w:rsidR="005B2443" w:rsidRPr="005B2443" w:rsidRDefault="005B2443" w:rsidP="005B2443">
            <w:pPr>
              <w:suppressAutoHyphens/>
              <w:autoSpaceDE w:val="0"/>
              <w:spacing w:line="200" w:lineRule="atLeast"/>
              <w:rPr>
                <w:rFonts w:ascii="Arial Narrow" w:eastAsia="Times New Roman" w:hAnsi="Arial Narrow"/>
                <w:b/>
                <w:sz w:val="24"/>
                <w:szCs w:val="24"/>
                <w:vertAlign w:val="superscript"/>
                <w:lang w:eastAsia="ar-SA"/>
              </w:rPr>
            </w:pPr>
            <w:r w:rsidRPr="005B2443">
              <w:rPr>
                <w:rFonts w:ascii="Arial Narrow" w:eastAsia="Times New Roman" w:hAnsi="Arial Narrow"/>
                <w:b/>
                <w:sz w:val="24"/>
                <w:szCs w:val="24"/>
                <w:lang w:eastAsia="ar-SA"/>
              </w:rPr>
              <w:t>Nazwa (firma)Wykonawcy</w:t>
            </w:r>
            <w:r w:rsidRPr="005B2443">
              <w:rPr>
                <w:rFonts w:ascii="Arial Narrow" w:eastAsia="Times New Roman" w:hAnsi="Arial Narrow"/>
                <w:b/>
                <w:sz w:val="24"/>
                <w:szCs w:val="24"/>
                <w:vertAlign w:val="superscript"/>
                <w:lang w:eastAsia="ar-SA"/>
              </w:rPr>
              <w:t>1</w:t>
            </w:r>
          </w:p>
          <w:p w:rsidR="005B2443" w:rsidRPr="005B2443" w:rsidRDefault="005B2443" w:rsidP="005B2443">
            <w:pPr>
              <w:suppressAutoHyphens/>
              <w:autoSpaceDE w:val="0"/>
              <w:spacing w:line="200" w:lineRule="atLeast"/>
              <w:rPr>
                <w:rFonts w:ascii="Arial Narrow" w:eastAsia="Times New Roman" w:hAnsi="Arial Narrow"/>
                <w:b/>
                <w:sz w:val="24"/>
                <w:szCs w:val="24"/>
                <w:vertAlign w:val="superscript"/>
                <w:lang w:eastAsia="ar-SA"/>
              </w:rPr>
            </w:pPr>
          </w:p>
        </w:tc>
        <w:tc>
          <w:tcPr>
            <w:tcW w:w="4814"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Adres Wykonawcy</w:t>
            </w:r>
          </w:p>
        </w:tc>
      </w:tr>
      <w:tr w:rsidR="005B2443" w:rsidRPr="005B2443" w:rsidTr="005F1EEF">
        <w:tc>
          <w:tcPr>
            <w:tcW w:w="4814"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4814"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r>
    </w:tbl>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tbl>
      <w:tblPr>
        <w:tblStyle w:val="Tabela-Siatka"/>
        <w:tblW w:w="0" w:type="auto"/>
        <w:tblLook w:val="04A0" w:firstRow="1" w:lastRow="0" w:firstColumn="1" w:lastColumn="0" w:noHBand="0" w:noVBand="1"/>
      </w:tblPr>
      <w:tblGrid>
        <w:gridCol w:w="3105"/>
        <w:gridCol w:w="3131"/>
        <w:gridCol w:w="3108"/>
      </w:tblGrid>
      <w:tr w:rsidR="005B2443" w:rsidRPr="005B2443" w:rsidTr="005F1EEF">
        <w:tc>
          <w:tcPr>
            <w:tcW w:w="3209"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Nr NIP</w:t>
            </w:r>
          </w:p>
        </w:tc>
        <w:tc>
          <w:tcPr>
            <w:tcW w:w="3209"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telefon/fax</w:t>
            </w:r>
          </w:p>
        </w:tc>
        <w:tc>
          <w:tcPr>
            <w:tcW w:w="3210"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e-mail</w:t>
            </w:r>
          </w:p>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p>
        </w:tc>
      </w:tr>
      <w:tr w:rsidR="005B2443" w:rsidRPr="005B2443" w:rsidTr="005F1EEF">
        <w:tc>
          <w:tcPr>
            <w:tcW w:w="3209"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3209"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3210"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r>
    </w:tbl>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spacing w:line="276" w:lineRule="auto"/>
        <w:ind w:left="284" w:hanging="284"/>
        <w:jc w:val="both"/>
        <w:rPr>
          <w:rFonts w:ascii="Arial Narrow" w:eastAsia="Times New Roman" w:hAnsi="Arial Narrow" w:cs="Times New Roman"/>
          <w:spacing w:val="-1"/>
          <w:sz w:val="24"/>
          <w:szCs w:val="24"/>
          <w:lang w:eastAsia="pl-PL"/>
        </w:rPr>
      </w:pPr>
      <w:r w:rsidRPr="005B2443">
        <w:rPr>
          <w:rFonts w:ascii="Arial Narrow" w:eastAsia="Times New Roman" w:hAnsi="Arial Narrow" w:cs="Times New Roman"/>
          <w:spacing w:val="-1"/>
          <w:sz w:val="24"/>
          <w:szCs w:val="24"/>
          <w:lang w:eastAsia="pl-PL"/>
        </w:rPr>
        <w:t>2. Oferujemy wykonanie przedmiotu zamówienia, którego zakres określono w Załącznikach od A4, A6, A7, A9 i A11 do SIWZ</w:t>
      </w:r>
      <w:r w:rsidRPr="005B2443">
        <w:rPr>
          <w:rFonts w:ascii="Arial Narrow" w:eastAsia="Times New Roman" w:hAnsi="Arial Narrow" w:cs="Times New Roman"/>
          <w:sz w:val="24"/>
          <w:szCs w:val="24"/>
          <w:lang w:eastAsia="pl-PL"/>
        </w:rPr>
        <w:t xml:space="preserve"> za cenę w wysokości:</w:t>
      </w: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widowControl w:val="0"/>
        <w:autoSpaceDE w:val="0"/>
        <w:autoSpaceDN w:val="0"/>
        <w:adjustRightInd w:val="0"/>
        <w:jc w:val="both"/>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IV. </w:t>
      </w:r>
      <w:r w:rsidRPr="005B2443">
        <w:rPr>
          <w:rFonts w:ascii="Arial Narrow" w:hAnsi="Arial Narrow" w:cs="Arial"/>
          <w:b/>
          <w:noProof/>
          <w:sz w:val="24"/>
          <w:szCs w:val="24"/>
        </w:rPr>
        <w:t>PRACOWNIA APLIKACJI INTERNETOWYCH I BAZ DANYCH</w:t>
      </w:r>
      <w:r w:rsidRPr="005B2443">
        <w:rPr>
          <w:rFonts w:ascii="Arial Narrow" w:eastAsia="Times New Roman" w:hAnsi="Arial Narrow" w:cs="Times New Roman"/>
          <w:sz w:val="24"/>
          <w:szCs w:val="24"/>
          <w:lang w:eastAsia="pl-PL"/>
        </w:rPr>
        <w:t xml:space="preserve"> </w:t>
      </w:r>
      <w:r w:rsidRPr="005B2443">
        <w:rPr>
          <w:rFonts w:ascii="Arial Narrow" w:eastAsia="Times New Roman" w:hAnsi="Arial Narrow" w:cs="Times New Roman"/>
          <w:bCs/>
          <w:sz w:val="24"/>
          <w:szCs w:val="24"/>
          <w:lang w:eastAsia="pl-PL"/>
        </w:rPr>
        <w:t>– Załącznik A4</w:t>
      </w: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lastRenderedPageBreak/>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tabs>
          <w:tab w:val="left" w:pos="3057"/>
        </w:tabs>
        <w:spacing w:after="160" w:line="259" w:lineRule="auto"/>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VI. </w:t>
      </w:r>
      <w:r w:rsidRPr="005B2443">
        <w:rPr>
          <w:rFonts w:ascii="Arial Narrow" w:eastAsia="Times New Roman" w:hAnsi="Arial Narrow" w:cs="Times New Roman"/>
          <w:b/>
          <w:sz w:val="24"/>
          <w:szCs w:val="24"/>
          <w:lang w:eastAsia="pl-PL"/>
        </w:rPr>
        <w:t xml:space="preserve">PRACOWNIA METROLOGII </w:t>
      </w:r>
      <w:r w:rsidRPr="005B2443">
        <w:rPr>
          <w:rFonts w:ascii="Arial Narrow" w:eastAsia="Times New Roman" w:hAnsi="Arial Narrow" w:cs="Times New Roman"/>
          <w:bCs/>
          <w:sz w:val="24"/>
          <w:szCs w:val="24"/>
          <w:lang w:eastAsia="pl-PL"/>
        </w:rPr>
        <w:t>– Załącznik A6</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imes New Roman" w:hAnsi="Arial Narrow" w:cs="Tahoma,Bold"/>
          <w:bCs/>
          <w:i/>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suppressAutoHyphens/>
        <w:autoSpaceDE w:val="0"/>
        <w:autoSpaceDN w:val="0"/>
        <w:adjustRightInd w:val="0"/>
        <w:rPr>
          <w:rFonts w:ascii="Arial Narrow" w:eastAsia="Times New Roman" w:hAnsi="Arial Narrow" w:cs="Tahoma,Bold"/>
          <w:bCs/>
          <w:i/>
          <w:sz w:val="24"/>
          <w:szCs w:val="24"/>
          <w:lang w:eastAsia="pl-PL"/>
        </w:rPr>
      </w:pPr>
    </w:p>
    <w:p w:rsidR="005B2443" w:rsidRPr="005B2443" w:rsidRDefault="005B2443" w:rsidP="005B2443">
      <w:pPr>
        <w:suppressAutoHyphens/>
        <w:autoSpaceDE w:val="0"/>
        <w:autoSpaceDN w:val="0"/>
        <w:adjustRightInd w:val="0"/>
        <w:rPr>
          <w:rFonts w:ascii="Arial Narrow" w:eastAsia="Times New Roman" w:hAnsi="Arial Narrow" w:cs="Tahoma,Bold"/>
          <w:bCs/>
          <w:sz w:val="24"/>
          <w:szCs w:val="24"/>
          <w:lang w:eastAsia="pl-PL"/>
        </w:rPr>
      </w:pPr>
    </w:p>
    <w:p w:rsidR="005B2443" w:rsidRPr="005B2443" w:rsidRDefault="005B2443" w:rsidP="005B2443">
      <w:pPr>
        <w:suppressAutoHyphens/>
        <w:autoSpaceDE w:val="0"/>
        <w:autoSpaceDN w:val="0"/>
        <w:adjustRightInd w:val="0"/>
        <w:rPr>
          <w:rFonts w:ascii="Arial Narrow" w:eastAsia="Times New Roman" w:hAnsi="Arial Narrow" w:cs="Tahoma,Bold"/>
          <w:bCs/>
          <w:sz w:val="24"/>
          <w:szCs w:val="24"/>
          <w:lang w:eastAsia="pl-PL"/>
        </w:rPr>
      </w:pPr>
    </w:p>
    <w:p w:rsidR="005B2443" w:rsidRPr="005B2443" w:rsidRDefault="005B2443" w:rsidP="005B2443">
      <w:pPr>
        <w:suppressAutoHyphens/>
        <w:autoSpaceDE w:val="0"/>
        <w:autoSpaceDN w:val="0"/>
        <w:adjustRightInd w:val="0"/>
        <w:rPr>
          <w:rFonts w:ascii="Arial Narrow" w:eastAsia="Times New Roman" w:hAnsi="Arial Narrow" w:cs="Tahoma,Bold"/>
          <w:bCs/>
          <w:sz w:val="24"/>
          <w:szCs w:val="24"/>
          <w:lang w:eastAsia="pl-PL"/>
        </w:rPr>
      </w:pPr>
    </w:p>
    <w:p w:rsidR="005B2443" w:rsidRPr="005B2443" w:rsidRDefault="005B2443" w:rsidP="005B2443">
      <w:pPr>
        <w:suppressAutoHyphens/>
        <w:autoSpaceDE w:val="0"/>
        <w:autoSpaceDN w:val="0"/>
        <w:adjustRightInd w:val="0"/>
        <w:rPr>
          <w:rFonts w:ascii="Arial Narrow" w:eastAsia="Times New Roman" w:hAnsi="Arial Narrow" w:cs="Tahoma,Bold"/>
          <w:bCs/>
          <w:sz w:val="24"/>
          <w:szCs w:val="24"/>
          <w:lang w:eastAsia="pl-PL"/>
        </w:rPr>
      </w:pPr>
    </w:p>
    <w:p w:rsidR="005B2443" w:rsidRPr="005B2443" w:rsidRDefault="005B2443" w:rsidP="005B2443">
      <w:pPr>
        <w:tabs>
          <w:tab w:val="left" w:pos="3057"/>
        </w:tabs>
        <w:spacing w:after="160" w:line="259" w:lineRule="auto"/>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VII. </w:t>
      </w:r>
      <w:r w:rsidRPr="005B2443">
        <w:rPr>
          <w:rFonts w:ascii="Arial Narrow" w:eastAsia="Times New Roman" w:hAnsi="Arial Narrow" w:cs="Times New Roman"/>
          <w:b/>
          <w:bCs/>
          <w:sz w:val="24"/>
          <w:szCs w:val="24"/>
          <w:lang w:eastAsia="pl-PL"/>
        </w:rPr>
        <w:t xml:space="preserve">PRACOWNIA PRODUKCJI ROŚLINNEJ </w:t>
      </w:r>
      <w:r w:rsidRPr="005B2443">
        <w:rPr>
          <w:rFonts w:ascii="Arial Narrow" w:eastAsia="Times New Roman" w:hAnsi="Arial Narrow" w:cs="Times New Roman"/>
          <w:bCs/>
          <w:sz w:val="24"/>
          <w:szCs w:val="24"/>
          <w:lang w:eastAsia="pl-PL"/>
        </w:rPr>
        <w:t>– Załącznik A7</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imes New Roman" w:hAnsi="Arial Narrow" w:cs="Tahoma,Bold"/>
          <w:bCs/>
          <w:i/>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lastRenderedPageBreak/>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suppressAutoHyphens/>
        <w:autoSpaceDE w:val="0"/>
        <w:autoSpaceDN w:val="0"/>
        <w:adjustRightInd w:val="0"/>
        <w:rPr>
          <w:rFonts w:ascii="Arial Narrow" w:eastAsia="Times New Roman" w:hAnsi="Arial Narrow" w:cs="Tahoma,Bold"/>
          <w:bCs/>
          <w:i/>
          <w:sz w:val="24"/>
          <w:szCs w:val="24"/>
          <w:lang w:eastAsia="pl-PL"/>
        </w:rPr>
      </w:pPr>
    </w:p>
    <w:p w:rsidR="005B2443" w:rsidRPr="005B2443" w:rsidRDefault="005B2443" w:rsidP="005B2443">
      <w:pPr>
        <w:suppressAutoHyphens/>
        <w:autoSpaceDE w:val="0"/>
        <w:autoSpaceDN w:val="0"/>
        <w:adjustRightInd w:val="0"/>
        <w:rPr>
          <w:rFonts w:ascii="Arial Narrow" w:eastAsia="Times New Roman" w:hAnsi="Arial Narrow" w:cs="Tahoma,Bold"/>
          <w:bCs/>
          <w:sz w:val="24"/>
          <w:szCs w:val="24"/>
          <w:lang w:eastAsia="pl-PL"/>
        </w:rPr>
      </w:pPr>
    </w:p>
    <w:p w:rsidR="005B2443" w:rsidRPr="005B2443" w:rsidRDefault="005B2443" w:rsidP="005B2443">
      <w:pPr>
        <w:tabs>
          <w:tab w:val="left" w:pos="3057"/>
        </w:tabs>
        <w:rPr>
          <w:rFonts w:ascii="Arial Narrow" w:eastAsia="Times New Roman" w:hAnsi="Arial Narrow" w:cs="Times New Roman"/>
          <w:b/>
          <w:sz w:val="24"/>
          <w:szCs w:val="24"/>
          <w:lang w:eastAsia="pl-PL"/>
        </w:rPr>
      </w:pPr>
    </w:p>
    <w:p w:rsidR="005B2443" w:rsidRPr="005B2443" w:rsidRDefault="005B2443" w:rsidP="005B2443">
      <w:pPr>
        <w:tabs>
          <w:tab w:val="left" w:pos="3057"/>
        </w:tabs>
        <w:rPr>
          <w:rFonts w:ascii="Arial Narrow" w:eastAsia="Times New Roman" w:hAnsi="Arial Narrow" w:cs="Times New Roman"/>
          <w:b/>
          <w:sz w:val="24"/>
          <w:szCs w:val="24"/>
          <w:lang w:eastAsia="pl-PL"/>
        </w:rPr>
      </w:pPr>
    </w:p>
    <w:p w:rsidR="005B2443" w:rsidRPr="005B2443" w:rsidRDefault="005B2443" w:rsidP="005B2443">
      <w:pPr>
        <w:tabs>
          <w:tab w:val="left" w:pos="3057"/>
        </w:tabs>
        <w:rPr>
          <w:rFonts w:ascii="Arial Narrow" w:eastAsia="Times New Roman" w:hAnsi="Arial Narrow" w:cs="Times New Roman"/>
          <w:b/>
          <w:sz w:val="24"/>
          <w:szCs w:val="24"/>
          <w:lang w:eastAsia="pl-PL"/>
        </w:rPr>
      </w:pPr>
    </w:p>
    <w:p w:rsidR="005B2443" w:rsidRPr="005B2443" w:rsidRDefault="005B2443" w:rsidP="005B2443">
      <w:pPr>
        <w:tabs>
          <w:tab w:val="left" w:pos="3057"/>
        </w:tabs>
        <w:spacing w:after="160" w:line="259" w:lineRule="auto"/>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IX. </w:t>
      </w:r>
      <w:r w:rsidRPr="005B2443">
        <w:rPr>
          <w:rFonts w:ascii="Arial Narrow" w:hAnsi="Arial Narrow" w:cs="Arial"/>
          <w:b/>
          <w:noProof/>
          <w:sz w:val="24"/>
          <w:szCs w:val="24"/>
        </w:rPr>
        <w:t xml:space="preserve">PRACOWNIA SIECI KOMPUTEROWYCH I INTERFEJSÓW HMI </w:t>
      </w:r>
      <w:r w:rsidRPr="005B2443">
        <w:rPr>
          <w:rFonts w:ascii="Arial Narrow" w:eastAsia="Times New Roman" w:hAnsi="Arial Narrow" w:cs="Times New Roman"/>
          <w:bCs/>
          <w:sz w:val="24"/>
          <w:szCs w:val="24"/>
          <w:lang w:eastAsia="pl-PL"/>
        </w:rPr>
        <w:t>– Załącznik A9</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spacing w:after="160" w:line="259" w:lineRule="auto"/>
        <w:rPr>
          <w:rFonts w:ascii="Arial Narrow" w:eastAsia="Times New Roman" w:hAnsi="Arial Narrow" w:cs="Times New Roman"/>
          <w:bCs/>
          <w:sz w:val="24"/>
          <w:szCs w:val="24"/>
          <w:lang w:eastAsia="pl-PL"/>
        </w:rPr>
      </w:pPr>
      <w:r w:rsidRPr="005B2443">
        <w:rPr>
          <w:rFonts w:ascii="Arial Narrow" w:eastAsia="Times New Roman" w:hAnsi="Arial Narrow" w:cs="Times New Roman"/>
          <w:sz w:val="24"/>
          <w:szCs w:val="24"/>
          <w:lang w:eastAsia="pl-PL"/>
        </w:rPr>
        <w:t xml:space="preserve">Część XI. </w:t>
      </w:r>
      <w:r w:rsidRPr="005B2443">
        <w:rPr>
          <w:rFonts w:ascii="Arial Narrow" w:hAnsi="Arial Narrow" w:cs="Arial"/>
          <w:b/>
          <w:noProof/>
          <w:sz w:val="24"/>
          <w:szCs w:val="24"/>
        </w:rPr>
        <w:t xml:space="preserve">PRACOWNIA URZĄDZEŃ TECHNIKI KOMPUTEROWEJ, ROBOTYKI I PROTOTYPOWANIA UKŁADÓW ELEKTRONICZNYCH </w:t>
      </w:r>
      <w:r w:rsidRPr="005B2443">
        <w:rPr>
          <w:rFonts w:ascii="Arial Narrow" w:eastAsia="Times New Roman" w:hAnsi="Arial Narrow" w:cs="Times New Roman"/>
          <w:bCs/>
          <w:sz w:val="24"/>
          <w:szCs w:val="24"/>
          <w:lang w:eastAsia="pl-PL"/>
        </w:rPr>
        <w:t>– Załącznik A11</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imes New Roman" w:hAnsi="Arial Narrow" w:cs="Tahoma,Bold"/>
          <w:bCs/>
          <w:i/>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lastRenderedPageBreak/>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tabs>
          <w:tab w:val="left" w:pos="0"/>
          <w:tab w:val="left" w:pos="3057"/>
        </w:tabs>
        <w:spacing w:after="160" w:line="259" w:lineRule="auto"/>
        <w:rPr>
          <w:rFonts w:ascii="Arial Narrow" w:eastAsia="Times New Roman" w:hAnsi="Arial Narrow" w:cs="Tahoma,Bold"/>
          <w:bCs/>
          <w:i/>
          <w:sz w:val="24"/>
          <w:szCs w:val="24"/>
          <w:lang w:eastAsia="pl-PL"/>
        </w:rPr>
      </w:pPr>
    </w:p>
    <w:p w:rsidR="005B2443" w:rsidRPr="005B2443" w:rsidRDefault="005B2443" w:rsidP="005B2443">
      <w:pPr>
        <w:tabs>
          <w:tab w:val="left" w:pos="0"/>
          <w:tab w:val="left" w:pos="3057"/>
        </w:tabs>
        <w:spacing w:after="160" w:line="259" w:lineRule="auto"/>
        <w:rPr>
          <w:rFonts w:ascii="Arial Narrow" w:eastAsia="Times New Roman" w:hAnsi="Arial Narrow" w:cs="Times New Roman"/>
          <w:bCs/>
          <w:sz w:val="24"/>
          <w:szCs w:val="24"/>
          <w:lang w:eastAsia="pl-PL"/>
        </w:rPr>
      </w:pPr>
    </w:p>
    <w:p w:rsidR="005B2443" w:rsidRPr="005B2443" w:rsidRDefault="005B2443" w:rsidP="005B2443">
      <w:pPr>
        <w:suppressAutoHyphens/>
        <w:autoSpaceDE w:val="0"/>
        <w:autoSpaceDN w:val="0"/>
        <w:spacing w:before="120"/>
        <w:ind w:left="284" w:hanging="284"/>
        <w:jc w:val="both"/>
        <w:rPr>
          <w:rFonts w:ascii="Arial Narrow" w:eastAsia="Times New Roman" w:hAnsi="Arial Narrow" w:cs="Arial"/>
          <w:sz w:val="24"/>
          <w:szCs w:val="24"/>
          <w:lang w:eastAsia="ar-SA"/>
        </w:rPr>
      </w:pPr>
      <w:r w:rsidRPr="005B2443">
        <w:rPr>
          <w:rFonts w:ascii="Arial Narrow" w:eastAsia="Times New Roman" w:hAnsi="Arial Narrow" w:cs="Times New Roman"/>
          <w:sz w:val="24"/>
          <w:szCs w:val="24"/>
          <w:lang w:eastAsia="ar-SA"/>
        </w:rPr>
        <w:t>3. O</w:t>
      </w:r>
      <w:r w:rsidRPr="005B2443">
        <w:rPr>
          <w:rFonts w:ascii="Arial Narrow" w:eastAsia="Times New Roman" w:hAnsi="Arial Narrow" w:cs="TimesNewRoman"/>
          <w:sz w:val="24"/>
          <w:szCs w:val="24"/>
          <w:lang w:eastAsia="ar-SA"/>
        </w:rPr>
        <w:t>ś</w:t>
      </w:r>
      <w:r w:rsidRPr="005B2443">
        <w:rPr>
          <w:rFonts w:ascii="Arial Narrow" w:eastAsia="Times New Roman" w:hAnsi="Arial Narrow" w:cs="Times New Roman"/>
          <w:sz w:val="24"/>
          <w:szCs w:val="24"/>
          <w:lang w:eastAsia="ar-SA"/>
        </w:rPr>
        <w:t xml:space="preserve">wiadczamy, </w:t>
      </w:r>
      <w:r w:rsidRPr="005B2443">
        <w:rPr>
          <w:rFonts w:ascii="Arial Narrow" w:eastAsia="Times New Roman" w:hAnsi="Arial Narrow" w:cs="TimesNewRoman"/>
          <w:sz w:val="24"/>
          <w:szCs w:val="24"/>
          <w:lang w:eastAsia="ar-SA"/>
        </w:rPr>
        <w:t>ż</w:t>
      </w:r>
      <w:r w:rsidRPr="005B2443">
        <w:rPr>
          <w:rFonts w:ascii="Arial Narrow" w:eastAsia="Times New Roman" w:hAnsi="Arial Narrow" w:cs="Times New Roman"/>
          <w:sz w:val="24"/>
          <w:szCs w:val="24"/>
          <w:lang w:eastAsia="ar-SA"/>
        </w:rPr>
        <w:t>e przyjmujemy termin płatno</w:t>
      </w:r>
      <w:r w:rsidRPr="005B2443">
        <w:rPr>
          <w:rFonts w:ascii="Arial Narrow" w:eastAsia="Times New Roman" w:hAnsi="Arial Narrow" w:cs="TimesNewRoman"/>
          <w:sz w:val="24"/>
          <w:szCs w:val="24"/>
          <w:lang w:eastAsia="ar-SA"/>
        </w:rPr>
        <w:t>ś</w:t>
      </w:r>
      <w:r w:rsidRPr="005B2443">
        <w:rPr>
          <w:rFonts w:ascii="Arial Narrow" w:eastAsia="Times New Roman" w:hAnsi="Arial Narrow" w:cs="Times New Roman"/>
          <w:sz w:val="24"/>
          <w:szCs w:val="24"/>
          <w:lang w:eastAsia="ar-SA"/>
        </w:rPr>
        <w:t>ci w ci</w:t>
      </w:r>
      <w:r w:rsidRPr="005B2443">
        <w:rPr>
          <w:rFonts w:ascii="Arial Narrow" w:eastAsia="Times New Roman" w:hAnsi="Arial Narrow" w:cs="TimesNewRoman"/>
          <w:sz w:val="24"/>
          <w:szCs w:val="24"/>
          <w:lang w:eastAsia="ar-SA"/>
        </w:rPr>
        <w:t>ą</w:t>
      </w:r>
      <w:r w:rsidRPr="005B2443">
        <w:rPr>
          <w:rFonts w:ascii="Arial Narrow" w:eastAsia="Times New Roman" w:hAnsi="Arial Narrow" w:cs="Times New Roman"/>
          <w:sz w:val="24"/>
          <w:szCs w:val="24"/>
          <w:lang w:eastAsia="ar-SA"/>
        </w:rPr>
        <w:t>gu 21 dni od daty dostarczenia prawidłowo</w:t>
      </w:r>
      <w:r w:rsidRPr="005B2443">
        <w:rPr>
          <w:rFonts w:ascii="Arial Narrow" w:eastAsia="Times New Roman" w:hAnsi="Arial Narrow" w:cs="Arial"/>
          <w:sz w:val="24"/>
          <w:szCs w:val="24"/>
          <w:lang w:eastAsia="ar-SA"/>
        </w:rPr>
        <w:t xml:space="preserve"> </w:t>
      </w:r>
      <w:r w:rsidRPr="005B2443">
        <w:rPr>
          <w:rFonts w:ascii="Arial Narrow" w:eastAsia="Times New Roman" w:hAnsi="Arial Narrow" w:cs="Times New Roman"/>
          <w:sz w:val="24"/>
          <w:szCs w:val="24"/>
          <w:lang w:eastAsia="ar-SA"/>
        </w:rPr>
        <w:t>wystawionej faktury.</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4. Oświadczamy, iż zapoznaliśmy się z treścią specyfikacji istotnych warunków zamówienia wraz z załącznikami i nie wnosimy do niej żadnych zastrzeżeń oraz uznajemy się za związanych określonymi w niej postanowieniami i warunkami.</w:t>
      </w:r>
    </w:p>
    <w:p w:rsidR="005B2443" w:rsidRPr="005B2443" w:rsidRDefault="005B2443" w:rsidP="005B2443">
      <w:pPr>
        <w:suppressAutoHyphens/>
        <w:autoSpaceDE w:val="0"/>
        <w:autoSpaceDN w:val="0"/>
        <w:spacing w:before="12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5. Wadium dla Części ……….. w kwocie …………. zł zostało wniesione w formie:</w:t>
      </w:r>
    </w:p>
    <w:p w:rsidR="005B2443" w:rsidRPr="005B2443" w:rsidRDefault="005B2443" w:rsidP="005B2443">
      <w:pPr>
        <w:suppressAutoHyphens/>
        <w:autoSpaceDE w:val="0"/>
        <w:autoSpaceDN w:val="0"/>
        <w:spacing w:before="120"/>
        <w:ind w:left="36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 xml:space="preserve">Zwrotu wadium prosimy dokonać na konto: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Bank: .................................................Nr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p>
    <w:p w:rsidR="005B2443" w:rsidRPr="005B2443" w:rsidRDefault="005B2443" w:rsidP="005B2443">
      <w:pPr>
        <w:suppressAutoHyphens/>
        <w:autoSpaceDE w:val="0"/>
        <w:autoSpaceDN w:val="0"/>
        <w:spacing w:before="120"/>
        <w:ind w:left="142" w:hanging="142"/>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6. Zabezpieczenie należytego wykonania umowy dla Części ……..zostanie wniesione </w:t>
      </w:r>
      <w:r w:rsidRPr="005B2443">
        <w:rPr>
          <w:rFonts w:ascii="Arial Narrow" w:eastAsia="Times New Roman" w:hAnsi="Arial Narrow" w:cs="Times New Roman"/>
          <w:iCs/>
          <w:sz w:val="24"/>
          <w:szCs w:val="24"/>
          <w:lang w:eastAsia="ar-SA"/>
        </w:rPr>
        <w:t>w wysokości 5</w:t>
      </w:r>
      <w:r w:rsidRPr="005B2443">
        <w:rPr>
          <w:rFonts w:ascii="Arial Narrow" w:eastAsia="Times New Roman" w:hAnsi="Arial Narrow" w:cs="Times New Roman"/>
          <w:b/>
          <w:iCs/>
          <w:sz w:val="24"/>
          <w:szCs w:val="24"/>
          <w:lang w:eastAsia="ar-SA"/>
        </w:rPr>
        <w:t>%</w:t>
      </w:r>
      <w:r w:rsidRPr="005B2443">
        <w:rPr>
          <w:rFonts w:ascii="Arial Narrow" w:eastAsia="Times New Roman" w:hAnsi="Arial Narrow" w:cs="Times New Roman"/>
          <w:b/>
          <w:i/>
          <w:iCs/>
          <w:sz w:val="24"/>
          <w:szCs w:val="24"/>
          <w:lang w:eastAsia="ar-SA"/>
        </w:rPr>
        <w:t xml:space="preserve"> </w:t>
      </w:r>
      <w:r w:rsidRPr="005B2443">
        <w:rPr>
          <w:rFonts w:ascii="Arial Narrow" w:eastAsia="Times New Roman" w:hAnsi="Arial Narrow" w:cs="Times New Roman"/>
          <w:iCs/>
          <w:sz w:val="24"/>
          <w:szCs w:val="24"/>
          <w:lang w:eastAsia="ar-SA"/>
        </w:rPr>
        <w:t xml:space="preserve">ceny całkowitej podanej w ofercie w formie: </w:t>
      </w:r>
    </w:p>
    <w:p w:rsidR="005B2443" w:rsidRPr="005B2443" w:rsidRDefault="005B2443" w:rsidP="005B2443">
      <w:pPr>
        <w:suppressAutoHyphens/>
        <w:autoSpaceDE w:val="0"/>
        <w:autoSpaceDN w:val="0"/>
        <w:spacing w:before="120"/>
        <w:ind w:firstLine="360"/>
        <w:jc w:val="both"/>
        <w:rPr>
          <w:rFonts w:ascii="Arial Narrow" w:eastAsia="Times New Roman" w:hAnsi="Arial Narrow" w:cs="Times New Roman"/>
          <w:iCs/>
          <w:sz w:val="24"/>
          <w:szCs w:val="24"/>
          <w:lang w:eastAsia="ar-SA"/>
        </w:rPr>
      </w:pPr>
      <w:r w:rsidRPr="005B2443">
        <w:rPr>
          <w:rFonts w:ascii="Arial Narrow" w:eastAsia="Times New Roman" w:hAnsi="Arial Narrow" w:cs="Times New Roman"/>
          <w:iCs/>
          <w:sz w:val="24"/>
          <w:szCs w:val="24"/>
          <w:lang w:eastAsia="ar-SA"/>
        </w:rPr>
        <w:t>………………………………………………………………………………………………………………………</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 xml:space="preserve">Zwrotu zabezpieczenia należytego wykonania umowy wniesionego w gotówce prosimy dokonać na konto: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Bank: .................................................Nr …………………………………………………….</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5B2443" w:rsidRPr="005B2443" w:rsidRDefault="005B2443" w:rsidP="005B2443">
      <w:pPr>
        <w:spacing w:line="276" w:lineRule="auto"/>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ar-SA"/>
        </w:rPr>
        <w:t xml:space="preserve">5. </w:t>
      </w:r>
      <w:r w:rsidRPr="005B2443">
        <w:rPr>
          <w:rFonts w:ascii="Arial Narrow" w:eastAsia="Times New Roman" w:hAnsi="Arial Narrow" w:cs="Times New Roman"/>
          <w:b/>
          <w:sz w:val="24"/>
          <w:szCs w:val="24"/>
          <w:lang w:eastAsia="pl-PL"/>
        </w:rPr>
        <w:t xml:space="preserve">PODWYKONAWCY </w:t>
      </w:r>
      <w:r w:rsidRPr="005B2443">
        <w:rPr>
          <w:rFonts w:ascii="Arial Narrow" w:eastAsia="Times New Roman" w:hAnsi="Arial Narrow" w:cs="Times New Roman"/>
          <w:sz w:val="24"/>
          <w:szCs w:val="24"/>
          <w:lang w:eastAsia="pl-PL"/>
        </w:rPr>
        <w:t>(wypełnić, jeżeli dotyczy)*</w:t>
      </w:r>
    </w:p>
    <w:tbl>
      <w:tblPr>
        <w:tblStyle w:val="Tabela-Siatka1"/>
        <w:tblW w:w="0" w:type="auto"/>
        <w:tblInd w:w="-5" w:type="dxa"/>
        <w:tblLook w:val="04A0" w:firstRow="1" w:lastRow="0" w:firstColumn="1" w:lastColumn="0" w:noHBand="0" w:noVBand="1"/>
      </w:tblPr>
      <w:tblGrid>
        <w:gridCol w:w="3305"/>
        <w:gridCol w:w="3022"/>
        <w:gridCol w:w="3022"/>
      </w:tblGrid>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Podać nr Części, na którą Wykonawca składa ofertę</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Nazwa firmy podwykonawcy</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Zakres zamówienia, który ma zrealizować podwykonawca</w:t>
            </w: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1.</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2.</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3.</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bl>
    <w:p w:rsidR="005B2443" w:rsidRPr="005B2443" w:rsidRDefault="005B2443" w:rsidP="005B2443">
      <w:pPr>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W przypadku powierzenia części zamówienia podwykonawcom, należy podać nazwy firm podwykonawców.</w:t>
      </w:r>
    </w:p>
    <w:p w:rsidR="005B2443" w:rsidRPr="005B2443" w:rsidRDefault="005B2443" w:rsidP="005B2443">
      <w:pPr>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Nie wypełnienie oznacza wykonanie przedmiotu zamówienia bez udziału podwykonawców.</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6. Oświadczamy, że wzór umowy, stanowiący </w:t>
      </w:r>
      <w:r w:rsidRPr="005B2443">
        <w:rPr>
          <w:rFonts w:ascii="Arial Narrow" w:eastAsia="Times New Roman" w:hAnsi="Arial Narrow" w:cs="Times New Roman"/>
          <w:b/>
          <w:sz w:val="24"/>
          <w:szCs w:val="24"/>
          <w:lang w:eastAsia="ar-SA"/>
        </w:rPr>
        <w:t>załącznik D2</w:t>
      </w:r>
      <w:r w:rsidRPr="005B2443">
        <w:rPr>
          <w:rFonts w:ascii="Arial Narrow" w:eastAsia="Times New Roman" w:hAnsi="Arial Narrow" w:cs="Times New Roman"/>
          <w:sz w:val="24"/>
          <w:szCs w:val="24"/>
          <w:lang w:eastAsia="ar-SA"/>
        </w:rPr>
        <w:t xml:space="preserve"> do SIWZ został przez nas zaakceptowany i zobowiązujemy się w przypadku wyboru naszej oferty, do zawarcia umowy na warunkach w niej określonych w miejscu i terminie wskazanym przez Zamawiającego.</w:t>
      </w:r>
    </w:p>
    <w:p w:rsidR="005B2443" w:rsidRPr="005B2443" w:rsidRDefault="005B2443" w:rsidP="005B2443">
      <w:pPr>
        <w:suppressAutoHyphens/>
        <w:autoSpaceDE w:val="0"/>
        <w:autoSpaceDN w:val="0"/>
        <w:spacing w:before="12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lastRenderedPageBreak/>
        <w:t xml:space="preserve">7. Uważamy się za związanych niniejszą ofertą przez okres </w:t>
      </w:r>
      <w:r w:rsidRPr="005B2443">
        <w:rPr>
          <w:rFonts w:ascii="Arial Narrow" w:eastAsia="Times New Roman" w:hAnsi="Arial Narrow" w:cs="Times New Roman"/>
          <w:b/>
          <w:sz w:val="24"/>
          <w:szCs w:val="24"/>
          <w:lang w:eastAsia="ar-SA"/>
        </w:rPr>
        <w:t>60 dni</w:t>
      </w:r>
      <w:r w:rsidRPr="005B2443">
        <w:rPr>
          <w:rFonts w:ascii="Arial Narrow" w:eastAsia="Times New Roman" w:hAnsi="Arial Narrow" w:cs="Times New Roman"/>
          <w:sz w:val="24"/>
          <w:szCs w:val="24"/>
          <w:lang w:eastAsia="ar-SA"/>
        </w:rPr>
        <w:t xml:space="preserve"> od upływu terminu składania ofert.</w:t>
      </w:r>
    </w:p>
    <w:p w:rsidR="005B2443" w:rsidRPr="005B2443" w:rsidRDefault="005B2443" w:rsidP="005B2443">
      <w:pPr>
        <w:suppressAutoHyphens/>
        <w:autoSpaceDE w:val="0"/>
        <w:autoSpaceDN w:val="0"/>
        <w:spacing w:before="120"/>
        <w:jc w:val="both"/>
        <w:rPr>
          <w:rFonts w:ascii="Arial Narrow" w:eastAsia="Times New Roman" w:hAnsi="Arial Narrow" w:cs="Arial"/>
          <w:sz w:val="24"/>
          <w:szCs w:val="24"/>
          <w:lang w:eastAsia="ar-SA"/>
        </w:rPr>
      </w:pPr>
      <w:r w:rsidRPr="005B2443">
        <w:rPr>
          <w:rFonts w:ascii="Arial Narrow" w:eastAsia="Times New Roman" w:hAnsi="Arial Narrow" w:cs="Times New Roman"/>
          <w:sz w:val="24"/>
          <w:szCs w:val="24"/>
          <w:lang w:eastAsia="ar-SA"/>
        </w:rPr>
        <w:t>8. Załącznikami do oferty są:</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autoSpaceDN w:val="0"/>
        <w:spacing w:before="120"/>
        <w:jc w:val="both"/>
        <w:rPr>
          <w:rFonts w:ascii="Arial Narrow" w:eastAsia="Times New Roman" w:hAnsi="Arial Narrow" w:cs="Arial"/>
          <w:sz w:val="24"/>
          <w:szCs w:val="24"/>
          <w:lang w:eastAsia="ar-SA"/>
        </w:rPr>
      </w:pPr>
      <w:r w:rsidRPr="005B2443">
        <w:rPr>
          <w:rFonts w:ascii="Arial Narrow" w:eastAsia="Times New Roman" w:hAnsi="Arial Narrow" w:cs="Arial"/>
          <w:sz w:val="24"/>
          <w:szCs w:val="24"/>
          <w:lang w:eastAsia="ar-SA"/>
        </w:rPr>
        <w:t>9. Ofertę niniejszą składamy na …………. kolejno ponumerowanych stronach.</w:t>
      </w:r>
    </w:p>
    <w:p w:rsidR="005B2443" w:rsidRPr="005B2443" w:rsidRDefault="005B2443" w:rsidP="005B2443">
      <w:pPr>
        <w:suppressAutoHyphens/>
        <w:autoSpaceDE w:val="0"/>
        <w:rPr>
          <w:rFonts w:ascii="Arial Narrow" w:eastAsia="Verdana" w:hAnsi="Arial Narrow" w:cs="Verdana"/>
          <w:sz w:val="24"/>
          <w:szCs w:val="24"/>
          <w:lang w:eastAsia="ar-SA"/>
        </w:rPr>
      </w:pPr>
    </w:p>
    <w:p w:rsidR="005B2443" w:rsidRPr="005B2443" w:rsidRDefault="005B2443" w:rsidP="005B2443">
      <w:pPr>
        <w:suppressAutoHyphens/>
        <w:autoSpaceDE w:val="0"/>
        <w:spacing w:before="120" w:line="200" w:lineRule="atLeast"/>
        <w:jc w:val="both"/>
        <w:rPr>
          <w:rFonts w:ascii="Arial Narrow" w:eastAsia="Times New Roman" w:hAnsi="Arial Narrow" w:cs="Times New Roman"/>
          <w:sz w:val="24"/>
          <w:szCs w:val="24"/>
          <w:lang w:eastAsia="ar-SA"/>
        </w:rPr>
      </w:pPr>
    </w:p>
    <w:p w:rsidR="005B2443" w:rsidRPr="005B2443" w:rsidRDefault="005B2443" w:rsidP="005B2443">
      <w:pPr>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r w:rsidRPr="005B2443">
        <w:rPr>
          <w:rFonts w:ascii="Arial Narrow" w:eastAsia="Times New Roman" w:hAnsi="Arial Narrow" w:cs="Arial"/>
          <w:i/>
          <w:sz w:val="24"/>
          <w:szCs w:val="24"/>
          <w:lang w:eastAsia="pl-PL"/>
        </w:rPr>
        <w:t xml:space="preserve">, </w:t>
      </w:r>
      <w:r w:rsidRPr="005B2443">
        <w:rPr>
          <w:rFonts w:ascii="Arial Narrow" w:eastAsia="Times New Roman" w:hAnsi="Arial Narrow" w:cs="Arial"/>
          <w:sz w:val="24"/>
          <w:szCs w:val="24"/>
          <w:lang w:eastAsia="pl-PL"/>
        </w:rPr>
        <w:t xml:space="preserve">dnia ………….……. r. </w:t>
      </w:r>
    </w:p>
    <w:p w:rsidR="005B2443" w:rsidRPr="005B2443" w:rsidRDefault="005B2443" w:rsidP="005B2443">
      <w:pPr>
        <w:ind w:firstLine="708"/>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(miejscowość i data)</w:t>
      </w:r>
    </w:p>
    <w:p w:rsidR="005B2443" w:rsidRPr="005B2443" w:rsidRDefault="005B2443" w:rsidP="005B2443">
      <w:pPr>
        <w:jc w:val="right"/>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t>…………………………………………</w:t>
      </w:r>
    </w:p>
    <w:p w:rsidR="005B2443" w:rsidRPr="005B2443" w:rsidRDefault="005B2443" w:rsidP="005B2443">
      <w:pPr>
        <w:ind w:left="6372"/>
        <w:jc w:val="right"/>
        <w:rPr>
          <w:rFonts w:ascii="Arial Narrow" w:eastAsia="Times New Roman" w:hAnsi="Arial Narrow" w:cs="Arial"/>
          <w:sz w:val="20"/>
          <w:szCs w:val="24"/>
          <w:lang w:eastAsia="pl-PL"/>
        </w:rPr>
      </w:pPr>
      <w:r w:rsidRPr="005B2443">
        <w:rPr>
          <w:rFonts w:ascii="Arial Narrow" w:eastAsia="Times New Roman" w:hAnsi="Arial Narrow" w:cs="Arial"/>
          <w:sz w:val="20"/>
          <w:szCs w:val="24"/>
          <w:lang w:eastAsia="pl-PL"/>
        </w:rPr>
        <w:t>(podpis osoby uprawnionej do reprezentowania Wykonawcy)</w:t>
      </w: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tabs>
          <w:tab w:val="left" w:pos="142"/>
        </w:tabs>
        <w:suppressAutoHyphens/>
        <w:autoSpaceDE w:val="0"/>
        <w:spacing w:line="0" w:lineRule="atLeast"/>
        <w:ind w:left="142" w:hanging="142"/>
        <w:rPr>
          <w:rFonts w:ascii="Arial Narrow" w:eastAsia="Times New Roman" w:hAnsi="Arial Narrow" w:cs="Times New Roman"/>
          <w:b/>
          <w:lang w:eastAsia="ar-SA"/>
        </w:rPr>
      </w:pPr>
      <w:r w:rsidRPr="005B2443">
        <w:rPr>
          <w:rFonts w:ascii="Arial Narrow" w:eastAsia="Times New Roman" w:hAnsi="Arial Narrow" w:cs="Times New Roman"/>
          <w:b/>
          <w:vertAlign w:val="superscript"/>
          <w:lang w:eastAsia="ar-SA"/>
        </w:rPr>
        <w:t>1</w:t>
      </w:r>
      <w:r w:rsidRPr="005B2443">
        <w:rPr>
          <w:rFonts w:ascii="Arial Narrow" w:eastAsia="Times New Roman" w:hAnsi="Arial Narrow" w:cs="Times New Roman"/>
          <w:b/>
          <w:lang w:eastAsia="ar-SA"/>
        </w:rPr>
        <w:t xml:space="preserve"> Uwaga: w przypadku Wykonawców składających ofertę wspólną należy wskazać wszystkich Wykonawców występujących wspólnie lub zaznaczyć, iż wskazany podmiot(pełnomocnik/Lider) występuje w imieniu wszystkich podmiotów składających ofertę wspólną.</w:t>
      </w:r>
    </w:p>
    <w:p w:rsidR="005B2443" w:rsidRPr="005B2443" w:rsidRDefault="005B2443" w:rsidP="005B2443">
      <w:pPr>
        <w:spacing w:line="276" w:lineRule="auto"/>
        <w:ind w:left="142" w:hanging="142"/>
        <w:jc w:val="both"/>
        <w:rPr>
          <w:rFonts w:ascii="Arial Narrow" w:eastAsia="Times New Roman" w:hAnsi="Arial Narrow" w:cs="Times New Roman"/>
          <w:b/>
          <w:i/>
          <w:lang w:eastAsia="pl-PL"/>
        </w:rPr>
      </w:pPr>
      <w:r w:rsidRPr="005B2443">
        <w:rPr>
          <w:rFonts w:ascii="Arial Narrow" w:eastAsia="Times New Roman" w:hAnsi="Arial Narrow" w:cs="Times New Roman"/>
          <w:b/>
          <w:i/>
          <w:vertAlign w:val="superscript"/>
          <w:lang w:eastAsia="pl-PL"/>
        </w:rPr>
        <w:t xml:space="preserve">2 </w:t>
      </w:r>
      <w:r w:rsidRPr="005B2443">
        <w:rPr>
          <w:rFonts w:ascii="Arial Narrow" w:eastAsia="Times New Roman" w:hAnsi="Arial Narrow" w:cs="Times New Roman"/>
          <w:b/>
          <w:i/>
          <w:lang w:eastAsia="pl-PL"/>
        </w:rPr>
        <w:t xml:space="preserve">Należy podać cenę brutto tylko dla Części, na którą Wykonawca składa ofertę, w pozostałych Częściach zaleca się wpisać nie dotyczy lub przekreślić. W przypadku braku przekreślenia lub wpisania nie dotyczy w pozostałych Częściach Zamawiający uzna, iż oferty na daną Część nie złożono. </w:t>
      </w:r>
    </w:p>
    <w:p w:rsidR="005B2443" w:rsidRPr="005B2443" w:rsidRDefault="005B2443" w:rsidP="005B2443">
      <w:pPr>
        <w:suppressAutoHyphens/>
        <w:autoSpaceDE w:val="0"/>
        <w:autoSpaceDN w:val="0"/>
        <w:adjustRightInd w:val="0"/>
        <w:ind w:left="142" w:hanging="142"/>
        <w:rPr>
          <w:rFonts w:ascii="Arial Narrow" w:hAnsi="Arial Narrow" w:cs="Tahoma,Bold"/>
          <w:b/>
          <w:bCs/>
          <w:lang w:eastAsia="pl-PL"/>
        </w:rPr>
      </w:pPr>
      <w:r w:rsidRPr="005B2443">
        <w:rPr>
          <w:rFonts w:ascii="Arial Narrow" w:eastAsia="Times New Roman" w:hAnsi="Arial Narrow" w:cs="Times New Roman"/>
          <w:b/>
          <w:vertAlign w:val="superscript"/>
          <w:lang w:eastAsia="ar-SA"/>
        </w:rPr>
        <w:t>3</w:t>
      </w:r>
      <w:r w:rsidRPr="005B2443">
        <w:rPr>
          <w:rFonts w:ascii="Arial Narrow" w:eastAsia="Times New Roman" w:hAnsi="Arial Narrow" w:cs="Times New Roman"/>
          <w:b/>
          <w:lang w:eastAsia="ar-SA"/>
        </w:rPr>
        <w:t xml:space="preserve"> </w:t>
      </w:r>
      <w:r w:rsidRPr="005B2443">
        <w:rPr>
          <w:rFonts w:ascii="Arial Narrow" w:hAnsi="Arial Narrow" w:cs="Tahoma,Bold"/>
          <w:b/>
          <w:bCs/>
          <w:lang w:eastAsia="pl-PL"/>
        </w:rPr>
        <w:t xml:space="preserve">Minimalny wymagany przez Zamawiającego termin realizacji dostawy wynosi 90 dni, natomiast maksymalny 150 dni. </w:t>
      </w:r>
    </w:p>
    <w:p w:rsidR="005B2443" w:rsidRPr="005B2443" w:rsidRDefault="005B2443" w:rsidP="005B2443">
      <w:pPr>
        <w:suppressAutoHyphens/>
        <w:autoSpaceDE w:val="0"/>
        <w:autoSpaceDN w:val="0"/>
        <w:adjustRightInd w:val="0"/>
        <w:ind w:left="142"/>
        <w:rPr>
          <w:rFonts w:ascii="Arial Narrow" w:hAnsi="Arial Narrow" w:cs="Tahoma,Bold"/>
          <w:b/>
          <w:bCs/>
          <w:lang w:eastAsia="pl-PL"/>
        </w:rPr>
      </w:pPr>
      <w:r w:rsidRPr="005B2443">
        <w:rPr>
          <w:rFonts w:ascii="Arial Narrow" w:hAnsi="Arial Narrow" w:cs="Tahoma,Bold"/>
          <w:b/>
          <w:bCs/>
          <w:lang w:eastAsia="pl-PL"/>
        </w:rPr>
        <w:t>Jeżli Wykonawca zaproponuje w ofercie termin realizacji dostawy krótszy niż 90 dni a dłuższy niż 150 dni, to jego oferta zostanie odrzucona na podstawie art. 89 ust. 1 pkt 2 ustawy Pzp.</w:t>
      </w:r>
    </w:p>
    <w:p w:rsidR="005B2443" w:rsidRPr="005B2443" w:rsidRDefault="005B2443" w:rsidP="005B2443">
      <w:pPr>
        <w:suppressAutoHyphens/>
        <w:autoSpaceDE w:val="0"/>
        <w:autoSpaceDN w:val="0"/>
        <w:adjustRightInd w:val="0"/>
        <w:ind w:left="142" w:hanging="142"/>
        <w:rPr>
          <w:rFonts w:ascii="Arial Narrow" w:hAnsi="Arial Narrow" w:cs="Tahoma,Bold"/>
          <w:b/>
          <w:bCs/>
          <w:lang w:eastAsia="pl-PL"/>
        </w:rPr>
      </w:pPr>
      <w:r w:rsidRPr="005B2443">
        <w:rPr>
          <w:rFonts w:ascii="Arial Narrow" w:eastAsia="Times New Roman" w:hAnsi="Arial Narrow" w:cs="Times New Roman"/>
          <w:b/>
          <w:sz w:val="20"/>
          <w:szCs w:val="20"/>
          <w:vertAlign w:val="superscript"/>
          <w:lang w:eastAsia="ar-SA"/>
        </w:rPr>
        <w:t xml:space="preserve">4 </w:t>
      </w:r>
      <w:r w:rsidRPr="005B2443">
        <w:rPr>
          <w:rFonts w:ascii="Arial Narrow" w:hAnsi="Arial Narrow" w:cs="Tahoma,Bold"/>
          <w:b/>
          <w:bCs/>
          <w:lang w:eastAsia="pl-PL"/>
        </w:rPr>
        <w:t xml:space="preserve">Minimalna wymagana przez Zamawiającego gwarancja wynosi 24 miesiące, natomiast maksymalna gwarancja 48 miesięcy. </w:t>
      </w:r>
    </w:p>
    <w:p w:rsidR="005B2443" w:rsidRPr="005B2443" w:rsidRDefault="005B2443" w:rsidP="005B2443">
      <w:pPr>
        <w:suppressAutoHyphens/>
        <w:autoSpaceDE w:val="0"/>
        <w:autoSpaceDN w:val="0"/>
        <w:adjustRightInd w:val="0"/>
        <w:ind w:left="142"/>
        <w:rPr>
          <w:rFonts w:ascii="Arial Narrow" w:hAnsi="Arial Narrow" w:cs="Tahoma,Bold"/>
          <w:b/>
          <w:bCs/>
          <w:lang w:eastAsia="pl-PL"/>
        </w:rPr>
      </w:pPr>
      <w:r w:rsidRPr="005B2443">
        <w:rPr>
          <w:rFonts w:ascii="Arial Narrow" w:hAnsi="Arial Narrow" w:cs="Tahoma,Bold"/>
          <w:b/>
          <w:bCs/>
          <w:lang w:eastAsia="pl-PL"/>
        </w:rPr>
        <w:t>Jeżli Wykonawca zaproponuje w ofercie gwarancję powyżej 48 miesięcy, to Zamawiający przyjmie maksymalny okres gwarancji 48 miesięcy.</w:t>
      </w:r>
    </w:p>
    <w:p w:rsidR="005B2443" w:rsidRPr="005B2443" w:rsidRDefault="005B2443" w:rsidP="005B2443">
      <w:pPr>
        <w:tabs>
          <w:tab w:val="left" w:pos="0"/>
        </w:tabs>
        <w:suppressAutoHyphens/>
        <w:autoSpaceDE w:val="0"/>
        <w:spacing w:line="0" w:lineRule="atLeast"/>
        <w:jc w:val="both"/>
        <w:rPr>
          <w:rFonts w:ascii="Arial Narrow" w:eastAsia="Times New Roman" w:hAnsi="Arial Narrow" w:cs="Times New Roman"/>
          <w:b/>
          <w:sz w:val="20"/>
          <w:szCs w:val="20"/>
          <w:vertAlign w:val="superscript"/>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pageBreakBefore/>
        <w:tabs>
          <w:tab w:val="right" w:pos="9354"/>
        </w:tabs>
        <w:suppressAutoHyphens/>
        <w:autoSpaceDE w:val="0"/>
        <w:jc w:val="right"/>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lastRenderedPageBreak/>
        <w:t>Załącznik B3 do SIWZ</w:t>
      </w:r>
    </w:p>
    <w:p w:rsidR="005B2443" w:rsidRPr="005B2443" w:rsidRDefault="005B2443" w:rsidP="005B2443">
      <w:pPr>
        <w:suppressAutoHyphens/>
        <w:autoSpaceDE w:val="0"/>
        <w:jc w:val="right"/>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t>(</w:t>
      </w:r>
      <w:r w:rsidRPr="005B2443">
        <w:rPr>
          <w:rFonts w:ascii="Arial Narrow" w:eastAsia="Times New Roman" w:hAnsi="Arial Narrow" w:cs="Arial"/>
          <w:b/>
          <w:lang w:eastAsia="pl-PL"/>
        </w:rPr>
        <w:t>dla Części V, VIII, X i-XII)</w:t>
      </w:r>
    </w:p>
    <w:p w:rsidR="005B2443" w:rsidRPr="005B2443" w:rsidRDefault="005B2443" w:rsidP="005B2443">
      <w:pPr>
        <w:suppressAutoHyphens/>
        <w:autoSpaceDE w:val="0"/>
        <w:rPr>
          <w:rFonts w:ascii="Arial Narrow" w:eastAsia="Times New Roman" w:hAnsi="Arial Narrow" w:cs="Times New Roman"/>
          <w:b/>
          <w:bCs/>
          <w:sz w:val="24"/>
          <w:szCs w:val="24"/>
          <w:lang w:eastAsia="ar-SA"/>
        </w:rPr>
      </w:pPr>
    </w:p>
    <w:p w:rsidR="005B2443" w:rsidRPr="005B2443" w:rsidRDefault="005B2443" w:rsidP="005B2443">
      <w:pPr>
        <w:spacing w:line="360" w:lineRule="auto"/>
        <w:rPr>
          <w:rFonts w:ascii="Arial Narrow" w:eastAsia="Times New Roman" w:hAnsi="Arial Narrow" w:cs="Arial"/>
          <w:b/>
          <w:sz w:val="24"/>
          <w:szCs w:val="24"/>
          <w:lang w:eastAsia="pl-PL"/>
        </w:rPr>
      </w:pPr>
      <w:r w:rsidRPr="005B2443">
        <w:rPr>
          <w:rFonts w:ascii="Arial Narrow" w:eastAsia="Times New Roman" w:hAnsi="Arial Narrow" w:cs="Arial"/>
          <w:sz w:val="24"/>
          <w:szCs w:val="24"/>
          <w:lang w:eastAsia="pl-PL"/>
        </w:rPr>
        <w:t>Pieczęć Wykonawcy</w:t>
      </w:r>
    </w:p>
    <w:p w:rsidR="005B2443" w:rsidRPr="005B2443" w:rsidRDefault="005B2443" w:rsidP="005B2443">
      <w:pPr>
        <w:suppressAutoHyphens/>
        <w:autoSpaceDE w:val="0"/>
        <w:rPr>
          <w:rFonts w:ascii="Arial Narrow" w:eastAsia="Times New Roman" w:hAnsi="Arial Narrow" w:cs="Times New Roman"/>
          <w:sz w:val="24"/>
          <w:szCs w:val="24"/>
          <w:lang w:eastAsia="ar-SA"/>
        </w:rPr>
      </w:pPr>
    </w:p>
    <w:tbl>
      <w:tblPr>
        <w:tblW w:w="0" w:type="auto"/>
        <w:tblInd w:w="2466" w:type="dxa"/>
        <w:tblLayout w:type="fixed"/>
        <w:tblCellMar>
          <w:left w:w="70" w:type="dxa"/>
          <w:right w:w="70" w:type="dxa"/>
        </w:tblCellMar>
        <w:tblLook w:val="0000" w:firstRow="0" w:lastRow="0" w:firstColumn="0" w:lastColumn="0" w:noHBand="0" w:noVBand="0"/>
      </w:tblPr>
      <w:tblGrid>
        <w:gridCol w:w="5105"/>
      </w:tblGrid>
      <w:tr w:rsidR="005B2443" w:rsidRPr="005B2443" w:rsidTr="005F1EEF">
        <w:trPr>
          <w:trHeight w:val="600"/>
        </w:trPr>
        <w:tc>
          <w:tcPr>
            <w:tcW w:w="510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5B2443" w:rsidRPr="005B2443" w:rsidRDefault="005B2443" w:rsidP="005B2443">
            <w:pPr>
              <w:suppressAutoHyphens/>
              <w:autoSpaceDE w:val="0"/>
              <w:snapToGrid w:val="0"/>
              <w:jc w:val="center"/>
              <w:rPr>
                <w:rFonts w:ascii="Arial Narrow" w:eastAsia="Times New Roman" w:hAnsi="Arial Narrow" w:cs="Times New Roman"/>
                <w:b/>
                <w:bCs/>
                <w:sz w:val="24"/>
                <w:szCs w:val="24"/>
                <w:lang w:eastAsia="ar-SA"/>
              </w:rPr>
            </w:pPr>
            <w:r w:rsidRPr="005B2443">
              <w:rPr>
                <w:rFonts w:ascii="Arial Narrow" w:eastAsia="Times New Roman" w:hAnsi="Arial Narrow" w:cs="Times New Roman"/>
                <w:b/>
                <w:bCs/>
                <w:sz w:val="24"/>
                <w:szCs w:val="24"/>
                <w:lang w:eastAsia="ar-SA"/>
              </w:rPr>
              <w:t>FORMULARZ OFERTOWY</w:t>
            </w:r>
          </w:p>
        </w:tc>
      </w:tr>
    </w:tbl>
    <w:p w:rsidR="005B2443" w:rsidRPr="005B2443" w:rsidRDefault="005B2443" w:rsidP="005B2443">
      <w:pPr>
        <w:suppressAutoHyphens/>
        <w:ind w:right="283"/>
        <w:rPr>
          <w:rFonts w:ascii="Arial Narrow" w:eastAsia="Times New Roman" w:hAnsi="Arial Narrow" w:cs="Arial"/>
          <w:b/>
          <w:bCs/>
          <w:sz w:val="24"/>
          <w:szCs w:val="24"/>
          <w:lang w:eastAsia="ar-SA"/>
        </w:rPr>
      </w:pPr>
    </w:p>
    <w:p w:rsidR="005B2443" w:rsidRPr="005B2443" w:rsidRDefault="005B2443" w:rsidP="005B2443">
      <w:pPr>
        <w:tabs>
          <w:tab w:val="left" w:pos="0"/>
        </w:tabs>
        <w:suppressAutoHyphens/>
        <w:autoSpaceDE w:val="0"/>
        <w:spacing w:line="200" w:lineRule="atLeast"/>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1. Oferta złożona w związku z ogłoszeniem postępowania w trybie przetargu nieograniczonego na: </w:t>
      </w:r>
    </w:p>
    <w:p w:rsidR="005B2443" w:rsidRPr="005B2443" w:rsidRDefault="005B2443" w:rsidP="005B2443">
      <w:pPr>
        <w:tabs>
          <w:tab w:val="left" w:pos="0"/>
        </w:tabs>
        <w:suppressAutoHyphens/>
        <w:autoSpaceDE w:val="0"/>
        <w:spacing w:line="200" w:lineRule="atLeast"/>
        <w:jc w:val="both"/>
        <w:rPr>
          <w:rFonts w:ascii="Arial Narrow" w:eastAsia="Times New Roman" w:hAnsi="Arial Narrow" w:cs="Times New Roman"/>
          <w:sz w:val="24"/>
          <w:szCs w:val="24"/>
          <w:lang w:eastAsia="ar-SA"/>
        </w:rPr>
      </w:pPr>
    </w:p>
    <w:p w:rsidR="005B2443" w:rsidRPr="005B2443" w:rsidRDefault="005B2443" w:rsidP="005B2443">
      <w:pPr>
        <w:spacing w:after="160" w:line="259" w:lineRule="auto"/>
        <w:jc w:val="both"/>
        <w:rPr>
          <w:rFonts w:ascii="Arial Narrow" w:eastAsia="Times New Roman" w:hAnsi="Arial Narrow" w:cs="Times New Roman"/>
          <w:b/>
          <w:sz w:val="24"/>
          <w:szCs w:val="24"/>
        </w:rPr>
      </w:pPr>
      <w:r w:rsidRPr="005B2443">
        <w:rPr>
          <w:rFonts w:ascii="Arial Narrow" w:eastAsia="Times New Roman" w:hAnsi="Arial Narrow" w:cs="Times New Roman"/>
          <w:b/>
          <w:bCs/>
          <w:iCs/>
          <w:sz w:val="24"/>
          <w:szCs w:val="24"/>
          <w:lang w:eastAsia="ar-SA"/>
        </w:rPr>
        <w:t>„</w:t>
      </w:r>
      <w:r w:rsidRPr="005B2443">
        <w:rPr>
          <w:rFonts w:ascii="Arial Narrow" w:eastAsia="Times New Roman" w:hAnsi="Arial Narrow" w:cs="Times New Roman"/>
          <w:b/>
          <w:bCs/>
          <w:sz w:val="24"/>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 </w:t>
      </w:r>
      <w:r w:rsidRPr="005B2443">
        <w:rPr>
          <w:rFonts w:ascii="Arial Narrow" w:eastAsia="Times New Roman" w:hAnsi="Arial Narrow" w:cs="Times New Roman"/>
          <w:b/>
          <w:sz w:val="24"/>
          <w:szCs w:val="24"/>
        </w:rPr>
        <w:t xml:space="preserve">w ramach </w:t>
      </w:r>
      <w:r w:rsidRPr="005B2443">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Dane dotyczące Wykonawcy:</w:t>
      </w:r>
    </w:p>
    <w:tbl>
      <w:tblPr>
        <w:tblStyle w:val="Tabela-Siatka"/>
        <w:tblW w:w="0" w:type="auto"/>
        <w:tblLook w:val="04A0" w:firstRow="1" w:lastRow="0" w:firstColumn="1" w:lastColumn="0" w:noHBand="0" w:noVBand="1"/>
      </w:tblPr>
      <w:tblGrid>
        <w:gridCol w:w="4688"/>
        <w:gridCol w:w="4656"/>
      </w:tblGrid>
      <w:tr w:rsidR="005B2443" w:rsidRPr="005B2443" w:rsidTr="005F1EEF">
        <w:tc>
          <w:tcPr>
            <w:tcW w:w="4814" w:type="dxa"/>
          </w:tcPr>
          <w:p w:rsidR="005B2443" w:rsidRPr="005B2443" w:rsidRDefault="005B2443" w:rsidP="005B2443">
            <w:pPr>
              <w:suppressAutoHyphens/>
              <w:autoSpaceDE w:val="0"/>
              <w:spacing w:line="200" w:lineRule="atLeast"/>
              <w:rPr>
                <w:rFonts w:ascii="Arial Narrow" w:eastAsia="Times New Roman" w:hAnsi="Arial Narrow"/>
                <w:b/>
                <w:sz w:val="24"/>
                <w:szCs w:val="24"/>
                <w:vertAlign w:val="superscript"/>
                <w:lang w:eastAsia="ar-SA"/>
              </w:rPr>
            </w:pPr>
            <w:r w:rsidRPr="005B2443">
              <w:rPr>
                <w:rFonts w:ascii="Arial Narrow" w:eastAsia="Times New Roman" w:hAnsi="Arial Narrow"/>
                <w:b/>
                <w:sz w:val="24"/>
                <w:szCs w:val="24"/>
                <w:lang w:eastAsia="ar-SA"/>
              </w:rPr>
              <w:t>Nazwa (firma)Wykonawcy</w:t>
            </w:r>
            <w:r w:rsidRPr="005B2443">
              <w:rPr>
                <w:rFonts w:ascii="Arial Narrow" w:eastAsia="Times New Roman" w:hAnsi="Arial Narrow"/>
                <w:b/>
                <w:sz w:val="24"/>
                <w:szCs w:val="24"/>
                <w:vertAlign w:val="superscript"/>
                <w:lang w:eastAsia="ar-SA"/>
              </w:rPr>
              <w:t>1</w:t>
            </w:r>
          </w:p>
          <w:p w:rsidR="005B2443" w:rsidRPr="005B2443" w:rsidRDefault="005B2443" w:rsidP="005B2443">
            <w:pPr>
              <w:suppressAutoHyphens/>
              <w:autoSpaceDE w:val="0"/>
              <w:spacing w:line="200" w:lineRule="atLeast"/>
              <w:rPr>
                <w:rFonts w:ascii="Arial Narrow" w:eastAsia="Times New Roman" w:hAnsi="Arial Narrow"/>
                <w:b/>
                <w:sz w:val="24"/>
                <w:szCs w:val="24"/>
                <w:vertAlign w:val="superscript"/>
                <w:lang w:eastAsia="ar-SA"/>
              </w:rPr>
            </w:pPr>
          </w:p>
        </w:tc>
        <w:tc>
          <w:tcPr>
            <w:tcW w:w="4814"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Adres Wykonawcy</w:t>
            </w:r>
          </w:p>
        </w:tc>
      </w:tr>
      <w:tr w:rsidR="005B2443" w:rsidRPr="005B2443" w:rsidTr="005F1EEF">
        <w:tc>
          <w:tcPr>
            <w:tcW w:w="4814"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4814"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r>
    </w:tbl>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tbl>
      <w:tblPr>
        <w:tblStyle w:val="Tabela-Siatka"/>
        <w:tblW w:w="0" w:type="auto"/>
        <w:tblLook w:val="04A0" w:firstRow="1" w:lastRow="0" w:firstColumn="1" w:lastColumn="0" w:noHBand="0" w:noVBand="1"/>
      </w:tblPr>
      <w:tblGrid>
        <w:gridCol w:w="2298"/>
        <w:gridCol w:w="2524"/>
        <w:gridCol w:w="2322"/>
        <w:gridCol w:w="2200"/>
      </w:tblGrid>
      <w:tr w:rsidR="005B2443" w:rsidRPr="005B2443" w:rsidTr="005F1EEF">
        <w:tc>
          <w:tcPr>
            <w:tcW w:w="2298"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Nr NIP</w:t>
            </w:r>
          </w:p>
        </w:tc>
        <w:tc>
          <w:tcPr>
            <w:tcW w:w="2524"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telefon/fax</w:t>
            </w:r>
          </w:p>
        </w:tc>
        <w:tc>
          <w:tcPr>
            <w:tcW w:w="2322"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r w:rsidRPr="005B2443">
              <w:rPr>
                <w:rFonts w:ascii="Arial Narrow" w:eastAsia="Times New Roman" w:hAnsi="Arial Narrow"/>
                <w:b/>
                <w:sz w:val="24"/>
                <w:szCs w:val="24"/>
                <w:lang w:eastAsia="ar-SA"/>
              </w:rPr>
              <w:t>e-mail</w:t>
            </w:r>
          </w:p>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p>
        </w:tc>
        <w:tc>
          <w:tcPr>
            <w:tcW w:w="2200" w:type="dxa"/>
          </w:tcPr>
          <w:p w:rsidR="005B2443" w:rsidRPr="005B2443" w:rsidRDefault="005B2443" w:rsidP="005B2443">
            <w:pPr>
              <w:suppressAutoHyphens/>
              <w:autoSpaceDE w:val="0"/>
              <w:spacing w:line="200" w:lineRule="atLeast"/>
              <w:rPr>
                <w:rFonts w:ascii="Arial Narrow" w:eastAsia="Times New Roman" w:hAnsi="Arial Narrow"/>
                <w:b/>
                <w:sz w:val="24"/>
                <w:szCs w:val="24"/>
                <w:lang w:eastAsia="ar-SA"/>
              </w:rPr>
            </w:pPr>
          </w:p>
        </w:tc>
      </w:tr>
      <w:tr w:rsidR="005B2443" w:rsidRPr="005B2443" w:rsidTr="005F1EEF">
        <w:tc>
          <w:tcPr>
            <w:tcW w:w="2298"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2524"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2322"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c>
          <w:tcPr>
            <w:tcW w:w="2200" w:type="dxa"/>
          </w:tcPr>
          <w:p w:rsidR="005B2443" w:rsidRPr="005B2443" w:rsidRDefault="005B2443" w:rsidP="005B2443">
            <w:pPr>
              <w:suppressAutoHyphens/>
              <w:autoSpaceDE w:val="0"/>
              <w:spacing w:line="200" w:lineRule="atLeast"/>
              <w:rPr>
                <w:rFonts w:ascii="Arial Narrow" w:eastAsia="Times New Roman" w:hAnsi="Arial Narrow"/>
                <w:sz w:val="24"/>
                <w:szCs w:val="24"/>
                <w:lang w:eastAsia="ar-SA"/>
              </w:rPr>
            </w:pPr>
          </w:p>
        </w:tc>
      </w:tr>
    </w:tbl>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spacing w:line="276" w:lineRule="auto"/>
        <w:ind w:left="284" w:hanging="284"/>
        <w:jc w:val="both"/>
        <w:rPr>
          <w:rFonts w:ascii="Arial Narrow" w:eastAsia="Times New Roman" w:hAnsi="Arial Narrow" w:cs="Times New Roman"/>
          <w:spacing w:val="-1"/>
          <w:sz w:val="24"/>
          <w:szCs w:val="24"/>
          <w:lang w:eastAsia="pl-PL"/>
        </w:rPr>
      </w:pPr>
      <w:r w:rsidRPr="005B2443">
        <w:rPr>
          <w:rFonts w:ascii="Arial Narrow" w:eastAsia="Times New Roman" w:hAnsi="Arial Narrow" w:cs="Times New Roman"/>
          <w:spacing w:val="-1"/>
          <w:sz w:val="24"/>
          <w:szCs w:val="24"/>
          <w:lang w:eastAsia="pl-PL"/>
        </w:rPr>
        <w:t>2. Oferujemy wykonanie przedmiotu zamówienia, którego zakres określono w Załącznikach od A5, A8, A10 i A12 do SIWZ</w:t>
      </w:r>
      <w:r w:rsidRPr="005B2443">
        <w:rPr>
          <w:rFonts w:ascii="Arial Narrow" w:eastAsia="Times New Roman" w:hAnsi="Arial Narrow" w:cs="Times New Roman"/>
          <w:sz w:val="24"/>
          <w:szCs w:val="24"/>
          <w:lang w:eastAsia="pl-PL"/>
        </w:rPr>
        <w:t xml:space="preserve"> za cenę w wysokości:</w:t>
      </w: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widowControl w:val="0"/>
        <w:autoSpaceDE w:val="0"/>
        <w:autoSpaceDN w:val="0"/>
        <w:adjustRightInd w:val="0"/>
        <w:jc w:val="both"/>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V. </w:t>
      </w:r>
      <w:r w:rsidRPr="005B2443">
        <w:rPr>
          <w:rFonts w:ascii="Arial Narrow" w:hAnsi="Arial Narrow"/>
          <w:b/>
          <w:sz w:val="24"/>
          <w:szCs w:val="24"/>
        </w:rPr>
        <w:t>PRACOWNIA DIAGNOSTYKI SAMOCHODOWEJ</w:t>
      </w:r>
      <w:r w:rsidRPr="005B2443">
        <w:rPr>
          <w:rFonts w:ascii="Arial Narrow" w:eastAsia="Times New Roman" w:hAnsi="Arial Narrow" w:cs="Times New Roman"/>
          <w:bCs/>
          <w:sz w:val="24"/>
          <w:szCs w:val="24"/>
          <w:lang w:eastAsia="pl-PL"/>
        </w:rPr>
        <w:t>– Załącznik A5</w:t>
      </w: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bCs/>
          <w:sz w:val="24"/>
          <w:szCs w:val="24"/>
          <w:lang w:eastAsia="pl-PL"/>
        </w:rPr>
      </w:pP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ahoma,Bold"/>
          <w:bCs/>
          <w:i/>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ahoma,Bold"/>
          <w:bCs/>
          <w:i/>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bCs/>
          <w:i/>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widowControl w:val="0"/>
        <w:autoSpaceDE w:val="0"/>
        <w:autoSpaceDN w:val="0"/>
        <w:adjustRightInd w:val="0"/>
        <w:ind w:left="426" w:hanging="142"/>
        <w:jc w:val="both"/>
        <w:rPr>
          <w:rFonts w:ascii="Arial Narrow" w:eastAsia="Times New Roman" w:hAnsi="Arial Narrow" w:cs="Times New Roman"/>
          <w:sz w:val="24"/>
          <w:szCs w:val="24"/>
          <w:lang w:eastAsia="pl-PL"/>
        </w:rPr>
      </w:pPr>
    </w:p>
    <w:p w:rsidR="005B2443" w:rsidRPr="005B2443" w:rsidRDefault="005B2443" w:rsidP="005B2443">
      <w:pPr>
        <w:tabs>
          <w:tab w:val="left" w:pos="3057"/>
        </w:tabs>
        <w:spacing w:after="160" w:line="259" w:lineRule="auto"/>
        <w:rPr>
          <w:rFonts w:ascii="Arial Narrow" w:eastAsia="Times New Roman" w:hAnsi="Arial Narrow" w:cs="Times New Roman"/>
          <w:bCs/>
          <w:sz w:val="24"/>
          <w:szCs w:val="24"/>
          <w:vertAlign w:val="superscript"/>
          <w:lang w:eastAsia="pl-PL"/>
        </w:rPr>
      </w:pPr>
      <w:r w:rsidRPr="005B2443">
        <w:rPr>
          <w:rFonts w:ascii="Arial Narrow" w:eastAsia="Times New Roman" w:hAnsi="Arial Narrow" w:cs="Times New Roman"/>
          <w:sz w:val="24"/>
          <w:szCs w:val="24"/>
          <w:lang w:eastAsia="pl-PL"/>
        </w:rPr>
        <w:t xml:space="preserve">Część VIII. </w:t>
      </w:r>
      <w:r w:rsidRPr="005B2443">
        <w:rPr>
          <w:rFonts w:ascii="Arial Narrow" w:hAnsi="Arial Narrow"/>
          <w:b/>
          <w:sz w:val="24"/>
          <w:szCs w:val="24"/>
        </w:rPr>
        <w:t xml:space="preserve">PRACOWNIA PRODUKCJI ZWIERZĘCEJ </w:t>
      </w:r>
      <w:r w:rsidRPr="005B2443">
        <w:rPr>
          <w:rFonts w:ascii="Arial Narrow" w:eastAsia="Times New Roman" w:hAnsi="Arial Narrow" w:cs="Times New Roman"/>
          <w:bCs/>
          <w:sz w:val="24"/>
          <w:szCs w:val="24"/>
          <w:lang w:eastAsia="pl-PL"/>
        </w:rPr>
        <w:t>– Załącznik A8</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imes New Roman" w:hAnsi="Arial Narrow" w:cs="Tahoma,Bold"/>
          <w:bCs/>
          <w:i/>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3057"/>
        </w:tabs>
        <w:spacing w:after="160" w:line="259" w:lineRule="auto"/>
        <w:rPr>
          <w:rFonts w:ascii="Arial Narrow" w:hAnsi="Arial Narrow"/>
          <w:b/>
          <w:sz w:val="24"/>
          <w:szCs w:val="24"/>
        </w:rPr>
      </w:pPr>
    </w:p>
    <w:p w:rsidR="005B2443" w:rsidRPr="005B2443" w:rsidRDefault="005B2443" w:rsidP="005B2443">
      <w:pPr>
        <w:tabs>
          <w:tab w:val="left" w:pos="0"/>
          <w:tab w:val="left" w:pos="3057"/>
        </w:tabs>
        <w:spacing w:after="160" w:line="259" w:lineRule="auto"/>
        <w:rPr>
          <w:rFonts w:ascii="Arial Narrow" w:eastAsia="Times New Roman" w:hAnsi="Arial Narrow" w:cs="Times New Roman"/>
          <w:bCs/>
          <w:sz w:val="24"/>
          <w:szCs w:val="24"/>
          <w:lang w:eastAsia="pl-PL"/>
        </w:rPr>
      </w:pPr>
      <w:r w:rsidRPr="005B2443">
        <w:rPr>
          <w:rFonts w:ascii="Arial Narrow" w:eastAsia="Times New Roman" w:hAnsi="Arial Narrow" w:cs="Times New Roman"/>
          <w:sz w:val="24"/>
          <w:szCs w:val="24"/>
          <w:lang w:eastAsia="pl-PL"/>
        </w:rPr>
        <w:lastRenderedPageBreak/>
        <w:t xml:space="preserve">Część X. </w:t>
      </w:r>
      <w:r w:rsidRPr="005B2443">
        <w:rPr>
          <w:rFonts w:ascii="Arial Narrow" w:hAnsi="Arial Narrow"/>
          <w:b/>
          <w:sz w:val="24"/>
          <w:szCs w:val="24"/>
        </w:rPr>
        <w:t xml:space="preserve">PRACOWNIA TECHNIKI ROLNICZEJ </w:t>
      </w:r>
      <w:r w:rsidRPr="005B2443">
        <w:rPr>
          <w:rFonts w:ascii="Arial Narrow" w:eastAsia="Times New Roman" w:hAnsi="Arial Narrow" w:cs="Times New Roman"/>
          <w:bCs/>
          <w:sz w:val="24"/>
          <w:szCs w:val="24"/>
          <w:lang w:eastAsia="pl-PL"/>
        </w:rPr>
        <w:t>– Załącznik A10</w:t>
      </w: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tabs>
          <w:tab w:val="left" w:pos="0"/>
          <w:tab w:val="left" w:pos="3057"/>
        </w:tabs>
        <w:spacing w:after="160" w:line="259" w:lineRule="auto"/>
        <w:rPr>
          <w:rFonts w:ascii="Arial Narrow" w:eastAsia="Times New Roman" w:hAnsi="Arial Narrow" w:cs="Times New Roman"/>
          <w:bCs/>
          <w:sz w:val="24"/>
          <w:szCs w:val="24"/>
          <w:lang w:eastAsia="pl-PL"/>
        </w:rPr>
      </w:pPr>
    </w:p>
    <w:p w:rsidR="005B2443" w:rsidRPr="005B2443" w:rsidRDefault="005B2443" w:rsidP="005B2443">
      <w:pPr>
        <w:tabs>
          <w:tab w:val="left" w:pos="0"/>
          <w:tab w:val="left" w:pos="3057"/>
        </w:tabs>
        <w:spacing w:after="160" w:line="259" w:lineRule="auto"/>
        <w:rPr>
          <w:rFonts w:ascii="Arial Narrow" w:eastAsia="Times New Roman" w:hAnsi="Arial Narrow" w:cs="Times New Roman"/>
          <w:bCs/>
          <w:sz w:val="24"/>
          <w:szCs w:val="24"/>
          <w:lang w:eastAsia="pl-PL"/>
        </w:rPr>
      </w:pPr>
    </w:p>
    <w:p w:rsidR="005B2443" w:rsidRPr="005B2443" w:rsidRDefault="005B2443" w:rsidP="005B2443">
      <w:pPr>
        <w:tabs>
          <w:tab w:val="left" w:pos="0"/>
          <w:tab w:val="left" w:pos="3057"/>
        </w:tabs>
        <w:spacing w:after="160" w:line="259" w:lineRule="auto"/>
        <w:rPr>
          <w:rFonts w:ascii="Arial Narrow" w:eastAsia="Times New Roman" w:hAnsi="Arial Narrow" w:cs="Times New Roman"/>
          <w:bCs/>
          <w:sz w:val="24"/>
          <w:szCs w:val="24"/>
          <w:lang w:eastAsia="pl-PL"/>
        </w:rPr>
      </w:pPr>
    </w:p>
    <w:p w:rsidR="005B2443" w:rsidRPr="005B2443" w:rsidRDefault="005B2443" w:rsidP="005B2443">
      <w:pPr>
        <w:tabs>
          <w:tab w:val="left" w:pos="3057"/>
        </w:tabs>
        <w:spacing w:after="160" w:line="259" w:lineRule="auto"/>
        <w:rPr>
          <w:rFonts w:ascii="Arial Narrow" w:eastAsia="Times New Roman" w:hAnsi="Arial Narrow" w:cs="Times New Roman"/>
          <w:bCs/>
          <w:iCs/>
          <w:sz w:val="24"/>
          <w:szCs w:val="24"/>
          <w:vertAlign w:val="superscript"/>
          <w:lang w:eastAsia="pl-PL"/>
        </w:rPr>
      </w:pPr>
      <w:r w:rsidRPr="005B2443">
        <w:rPr>
          <w:rFonts w:ascii="Arial Narrow" w:eastAsia="Times New Roman" w:hAnsi="Arial Narrow" w:cs="Times New Roman"/>
          <w:sz w:val="24"/>
          <w:szCs w:val="24"/>
          <w:lang w:eastAsia="pl-PL"/>
        </w:rPr>
        <w:t xml:space="preserve">Część XII. </w:t>
      </w:r>
      <w:r w:rsidRPr="005B2443">
        <w:rPr>
          <w:rFonts w:ascii="Arial Narrow" w:hAnsi="Arial Narrow"/>
          <w:b/>
          <w:sz w:val="24"/>
          <w:szCs w:val="24"/>
        </w:rPr>
        <w:t xml:space="preserve">PRACOWNIA NAPRAW POJAZDÓW SAMOCHODOWYCH </w:t>
      </w:r>
      <w:r w:rsidRPr="005B2443">
        <w:rPr>
          <w:rFonts w:ascii="Arial Narrow" w:eastAsia="Times New Roman" w:hAnsi="Arial Narrow" w:cs="Times New Roman"/>
          <w:bCs/>
          <w:sz w:val="24"/>
          <w:szCs w:val="24"/>
          <w:lang w:eastAsia="pl-PL"/>
        </w:rPr>
        <w:t>– Załącznik A12</w:t>
      </w:r>
    </w:p>
    <w:p w:rsidR="005B2443" w:rsidRPr="005B2443" w:rsidRDefault="005B2443" w:rsidP="005B2443">
      <w:pPr>
        <w:suppressAutoHyphens/>
        <w:autoSpaceDE w:val="0"/>
        <w:spacing w:line="200" w:lineRule="atLeast"/>
        <w:rPr>
          <w:rFonts w:ascii="Arial Narrow" w:eastAsia="Times New Roman" w:hAnsi="Arial Narrow" w:cs="Times New Roman"/>
          <w:sz w:val="24"/>
          <w:szCs w:val="24"/>
          <w:lang w:eastAsia="ar-SA"/>
        </w:rPr>
      </w:pPr>
    </w:p>
    <w:p w:rsidR="005B2443" w:rsidRPr="005B2443" w:rsidRDefault="005B2443" w:rsidP="005B2443">
      <w:pPr>
        <w:tabs>
          <w:tab w:val="left" w:pos="284"/>
        </w:tabs>
        <w:suppressAutoHyphens/>
        <w:spacing w:after="200" w:line="276" w:lineRule="auto"/>
        <w:jc w:val="both"/>
        <w:rPr>
          <w:rFonts w:ascii="Arial Narrow" w:eastAsiaTheme="minorEastAsia" w:hAnsi="Arial Narrow"/>
          <w:b/>
          <w:sz w:val="24"/>
          <w:szCs w:val="24"/>
          <w:vertAlign w:val="superscript"/>
          <w:lang w:eastAsia="pl-PL"/>
        </w:rPr>
      </w:pPr>
      <w:r w:rsidRPr="005B2443">
        <w:rPr>
          <w:rFonts w:ascii="Arial Narrow" w:eastAsiaTheme="minorEastAsia" w:hAnsi="Arial Narrow"/>
          <w:b/>
          <w:sz w:val="24"/>
          <w:szCs w:val="24"/>
          <w:lang w:eastAsia="pl-PL"/>
        </w:rPr>
        <w:t>1) Cena ofertowa brutto……………………………………. PLN</w:t>
      </w:r>
      <w:r w:rsidRPr="005B2443">
        <w:rPr>
          <w:rFonts w:ascii="Arial Narrow" w:eastAsiaTheme="minorEastAsia" w:hAnsi="Arial Narrow"/>
          <w:b/>
          <w:sz w:val="24"/>
          <w:szCs w:val="24"/>
          <w:vertAlign w:val="superscript"/>
          <w:lang w:eastAsia="pl-PL"/>
        </w:rPr>
        <w:t>2</w:t>
      </w:r>
    </w:p>
    <w:p w:rsidR="005B2443" w:rsidRPr="005B2443" w:rsidRDefault="005B2443" w:rsidP="005B2443">
      <w:pPr>
        <w:tabs>
          <w:tab w:val="left" w:pos="284"/>
        </w:tabs>
        <w:suppressAutoHyphens/>
        <w:spacing w:after="200" w:line="276" w:lineRule="auto"/>
        <w:ind w:firstLine="284"/>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 xml:space="preserve">(słownie: ……………………………………………………………………………….………………) </w:t>
      </w:r>
    </w:p>
    <w:p w:rsidR="005B2443" w:rsidRPr="005B2443" w:rsidRDefault="005B2443" w:rsidP="005B2443">
      <w:pPr>
        <w:suppressAutoHyphens/>
        <w:autoSpaceDE w:val="0"/>
        <w:rPr>
          <w:rFonts w:ascii="Arial Narrow" w:eastAsia="Times New Roman" w:hAnsi="Arial Narrow" w:cs="Tahoma"/>
          <w:b/>
          <w:sz w:val="24"/>
          <w:szCs w:val="24"/>
          <w:vertAlign w:val="superscript"/>
          <w:lang w:val="cs-CZ" w:eastAsia="ar-SA"/>
        </w:rPr>
      </w:pPr>
      <w:r w:rsidRPr="005B2443">
        <w:rPr>
          <w:rFonts w:ascii="Arial Narrow" w:eastAsiaTheme="minorEastAsia" w:hAnsi="Arial Narrow"/>
          <w:b/>
          <w:sz w:val="24"/>
          <w:szCs w:val="24"/>
          <w:lang w:eastAsia="pl-PL"/>
        </w:rPr>
        <w:t xml:space="preserve">2) </w:t>
      </w:r>
      <w:r w:rsidRPr="005B2443">
        <w:rPr>
          <w:rFonts w:ascii="Arial Narrow" w:eastAsia="Times New Roman" w:hAnsi="Arial Narrow" w:cs="Tahoma"/>
          <w:b/>
          <w:sz w:val="24"/>
          <w:szCs w:val="24"/>
          <w:lang w:val="cs-CZ" w:eastAsia="ar-SA"/>
        </w:rPr>
        <w:t>Termin realizacji dostawy: ............................ dni</w:t>
      </w:r>
      <w:r w:rsidRPr="005B2443">
        <w:rPr>
          <w:rFonts w:ascii="Arial Narrow" w:eastAsia="Times New Roman" w:hAnsi="Arial Narrow" w:cs="Tahoma"/>
          <w:b/>
          <w:sz w:val="24"/>
          <w:szCs w:val="24"/>
          <w:vertAlign w:val="superscript"/>
          <w:lang w:val="cs-CZ" w:eastAsia="ar-SA"/>
        </w:rPr>
        <w:t>3</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r w:rsidRPr="005B2443">
        <w:rPr>
          <w:rFonts w:ascii="Arial Narrow" w:eastAsiaTheme="minorEastAsia" w:hAnsi="Arial Narrow"/>
          <w:sz w:val="24"/>
          <w:szCs w:val="24"/>
          <w:lang w:eastAsia="pl-PL"/>
        </w:rPr>
        <w:t>Oświadczamy, że (zaznaczyć tylko i wyłącznie jeżeli dotyczy):</w:t>
      </w:r>
    </w:p>
    <w:p w:rsidR="005B2443" w:rsidRPr="005B2443" w:rsidRDefault="005B2443" w:rsidP="005B2443">
      <w:pPr>
        <w:tabs>
          <w:tab w:val="left" w:pos="284"/>
        </w:tabs>
        <w:suppressAutoHyphens/>
        <w:ind w:left="284" w:hanging="284"/>
        <w:jc w:val="both"/>
        <w:rPr>
          <w:rFonts w:ascii="Arial Narrow" w:eastAsiaTheme="minorEastAsia" w:hAnsi="Arial Narrow"/>
          <w:sz w:val="24"/>
          <w:szCs w:val="24"/>
          <w:lang w:eastAsia="pl-PL"/>
        </w:rPr>
      </w:pPr>
      <w:r w:rsidRPr="005B2443">
        <w:rPr>
          <w:rFonts w:ascii="Segoe UI Symbol" w:eastAsia="Arial Unicode MS" w:hAnsi="Segoe UI Symbol" w:cs="Segoe UI Symbol"/>
          <w:sz w:val="24"/>
          <w:szCs w:val="24"/>
          <w:lang w:eastAsia="pl-PL"/>
        </w:rPr>
        <w:t>☐</w:t>
      </w:r>
      <w:r w:rsidRPr="005B2443">
        <w:rPr>
          <w:rFonts w:ascii="Arial Narrow" w:eastAsiaTheme="minorEastAsia" w:hAnsi="Arial Narrow"/>
          <w:sz w:val="24"/>
          <w:szCs w:val="24"/>
          <w:lang w:eastAsia="pl-PL"/>
        </w:rPr>
        <w:t xml:space="preserve"> wybór złożonej przez nas oferty będzie prowadzić do powstania u Zamawiającego obowiązku podatkowego zgodnie z przepisami o podatku od towarów i usług</w:t>
      </w:r>
    </w:p>
    <w:p w:rsidR="005B2443" w:rsidRPr="005B2443" w:rsidRDefault="005B2443" w:rsidP="005B2443">
      <w:pPr>
        <w:tabs>
          <w:tab w:val="left" w:pos="284"/>
        </w:tabs>
        <w:suppressAutoHyphens/>
        <w:jc w:val="both"/>
        <w:rPr>
          <w:rFonts w:ascii="Arial Narrow" w:eastAsiaTheme="minorEastAsia" w:hAnsi="Arial Narrow"/>
          <w:sz w:val="24"/>
          <w:szCs w:val="24"/>
          <w:lang w:eastAsia="pl-PL"/>
        </w:rPr>
      </w:pPr>
    </w:p>
    <w:p w:rsidR="005B2443" w:rsidRPr="005B2443" w:rsidRDefault="005B2443" w:rsidP="005B2443">
      <w:pPr>
        <w:tabs>
          <w:tab w:val="left" w:pos="284"/>
        </w:tabs>
        <w:suppressAutoHyphens/>
        <w:ind w:firstLine="284"/>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UWAGA: tylko i wyłączenie w przypadku zaznaczenia powyższego pola należy poniżej wskazać nazwę (rodzaj) towaru lub usługi, których dostawa lub świadczenie będzie prowadzić do powstania obowiązku podatkowego u Zamawiającego i jego/jej wartość bez kwoty podatku</w:t>
      </w: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p>
    <w:p w:rsidR="005B2443" w:rsidRPr="005B2443" w:rsidRDefault="005B2443" w:rsidP="005B2443">
      <w:pPr>
        <w:tabs>
          <w:tab w:val="left" w:pos="284"/>
        </w:tabs>
        <w:suppressAutoHyphens/>
        <w:jc w:val="both"/>
        <w:rPr>
          <w:rFonts w:ascii="Arial Narrow" w:eastAsiaTheme="minorEastAsia" w:hAnsi="Arial Narrow"/>
          <w:b/>
          <w:sz w:val="24"/>
          <w:szCs w:val="24"/>
          <w:lang w:eastAsia="pl-PL"/>
        </w:rPr>
      </w:pPr>
      <w:r w:rsidRPr="005B2443">
        <w:rPr>
          <w:rFonts w:ascii="Arial Narrow" w:eastAsiaTheme="minorEastAsia" w:hAnsi="Arial Narrow"/>
          <w:b/>
          <w:sz w:val="24"/>
          <w:szCs w:val="24"/>
          <w:lang w:eastAsia="pl-PL"/>
        </w:rPr>
        <w:t>…………………………………………………………………………………………………………………………</w:t>
      </w:r>
    </w:p>
    <w:p w:rsidR="005B2443" w:rsidRPr="005B2443" w:rsidRDefault="005B2443" w:rsidP="005B2443">
      <w:pPr>
        <w:tabs>
          <w:tab w:val="left" w:pos="360"/>
        </w:tabs>
        <w:suppressAutoHyphens/>
        <w:overflowPunct w:val="0"/>
        <w:autoSpaceDE w:val="0"/>
        <w:jc w:val="both"/>
        <w:textAlignment w:val="baseline"/>
        <w:rPr>
          <w:rFonts w:ascii="Arial Narrow" w:eastAsiaTheme="minorEastAsia" w:hAnsi="Arial Narrow"/>
          <w:b/>
          <w:sz w:val="24"/>
          <w:szCs w:val="24"/>
          <w:lang w:eastAsia="pl-PL"/>
        </w:rPr>
      </w:pPr>
    </w:p>
    <w:p w:rsidR="005B2443" w:rsidRPr="005B2443" w:rsidRDefault="005B2443" w:rsidP="005B2443">
      <w:pPr>
        <w:tabs>
          <w:tab w:val="left" w:pos="360"/>
        </w:tabs>
        <w:suppressAutoHyphens/>
        <w:overflowPunct w:val="0"/>
        <w:autoSpaceDE w:val="0"/>
        <w:jc w:val="both"/>
        <w:textAlignment w:val="baseline"/>
        <w:rPr>
          <w:rFonts w:ascii="Arial Narrow" w:eastAsia="Times New Roman" w:hAnsi="Arial Narrow" w:cs="Times New Roman"/>
          <w:b/>
          <w:sz w:val="24"/>
          <w:szCs w:val="24"/>
          <w:vertAlign w:val="superscript"/>
          <w:lang w:eastAsia="ar-SA"/>
        </w:rPr>
      </w:pPr>
      <w:r w:rsidRPr="005B2443">
        <w:rPr>
          <w:rFonts w:ascii="Arial Narrow" w:eastAsia="Times New Roman" w:hAnsi="Arial Narrow" w:cs="Times New Roman"/>
          <w:b/>
          <w:sz w:val="24"/>
          <w:szCs w:val="24"/>
          <w:lang w:eastAsia="ar-SA"/>
        </w:rPr>
        <w:t>3) Gwarancja na okres: ……………… lat</w:t>
      </w:r>
      <w:r w:rsidRPr="005B2443">
        <w:rPr>
          <w:rFonts w:ascii="Arial Narrow" w:eastAsia="Times New Roman" w:hAnsi="Arial Narrow" w:cs="Times New Roman"/>
          <w:b/>
          <w:sz w:val="24"/>
          <w:szCs w:val="24"/>
          <w:vertAlign w:val="superscript"/>
          <w:lang w:eastAsia="ar-SA"/>
        </w:rPr>
        <w:t>4</w:t>
      </w:r>
    </w:p>
    <w:p w:rsidR="005B2443" w:rsidRPr="005B2443" w:rsidRDefault="005B2443" w:rsidP="005B2443">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5B2443" w:rsidRPr="005B2443" w:rsidRDefault="005B2443" w:rsidP="005B2443">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5B2443" w:rsidRPr="005B2443" w:rsidRDefault="005B2443" w:rsidP="005B2443">
      <w:pPr>
        <w:widowControl w:val="0"/>
        <w:autoSpaceDE w:val="0"/>
        <w:autoSpaceDN w:val="0"/>
        <w:adjustRightInd w:val="0"/>
        <w:ind w:left="851" w:hanging="851"/>
        <w:jc w:val="both"/>
        <w:rPr>
          <w:rFonts w:ascii="Arial Narrow" w:eastAsia="Times New Roman" w:hAnsi="Arial Narrow" w:cs="Times New Roman"/>
          <w:bCs/>
          <w:sz w:val="24"/>
          <w:szCs w:val="24"/>
          <w:lang w:eastAsia="pl-PL"/>
        </w:rPr>
      </w:pPr>
    </w:p>
    <w:p w:rsidR="005B2443" w:rsidRPr="005B2443" w:rsidRDefault="005B2443" w:rsidP="005B2443">
      <w:pPr>
        <w:suppressAutoHyphens/>
        <w:autoSpaceDE w:val="0"/>
        <w:autoSpaceDN w:val="0"/>
        <w:spacing w:before="120"/>
        <w:ind w:left="284" w:hanging="284"/>
        <w:jc w:val="both"/>
        <w:rPr>
          <w:rFonts w:ascii="Arial Narrow" w:eastAsia="Times New Roman" w:hAnsi="Arial Narrow" w:cs="Arial"/>
          <w:sz w:val="24"/>
          <w:szCs w:val="24"/>
          <w:lang w:eastAsia="ar-SA"/>
        </w:rPr>
      </w:pPr>
      <w:r w:rsidRPr="005B2443">
        <w:rPr>
          <w:rFonts w:ascii="Arial Narrow" w:eastAsia="Times New Roman" w:hAnsi="Arial Narrow" w:cs="Times New Roman"/>
          <w:sz w:val="24"/>
          <w:szCs w:val="24"/>
          <w:lang w:eastAsia="ar-SA"/>
        </w:rPr>
        <w:lastRenderedPageBreak/>
        <w:t>3. O</w:t>
      </w:r>
      <w:r w:rsidRPr="005B2443">
        <w:rPr>
          <w:rFonts w:ascii="Arial Narrow" w:eastAsia="Times New Roman" w:hAnsi="Arial Narrow" w:cs="TimesNewRoman"/>
          <w:sz w:val="24"/>
          <w:szCs w:val="24"/>
          <w:lang w:eastAsia="ar-SA"/>
        </w:rPr>
        <w:t>ś</w:t>
      </w:r>
      <w:r w:rsidRPr="005B2443">
        <w:rPr>
          <w:rFonts w:ascii="Arial Narrow" w:eastAsia="Times New Roman" w:hAnsi="Arial Narrow" w:cs="Times New Roman"/>
          <w:sz w:val="24"/>
          <w:szCs w:val="24"/>
          <w:lang w:eastAsia="ar-SA"/>
        </w:rPr>
        <w:t xml:space="preserve">wiadczamy, </w:t>
      </w:r>
      <w:r w:rsidRPr="005B2443">
        <w:rPr>
          <w:rFonts w:ascii="Arial Narrow" w:eastAsia="Times New Roman" w:hAnsi="Arial Narrow" w:cs="TimesNewRoman"/>
          <w:sz w:val="24"/>
          <w:szCs w:val="24"/>
          <w:lang w:eastAsia="ar-SA"/>
        </w:rPr>
        <w:t>ż</w:t>
      </w:r>
      <w:r w:rsidRPr="005B2443">
        <w:rPr>
          <w:rFonts w:ascii="Arial Narrow" w:eastAsia="Times New Roman" w:hAnsi="Arial Narrow" w:cs="Times New Roman"/>
          <w:sz w:val="24"/>
          <w:szCs w:val="24"/>
          <w:lang w:eastAsia="ar-SA"/>
        </w:rPr>
        <w:t>e przyjmujemy termin płatno</w:t>
      </w:r>
      <w:r w:rsidRPr="005B2443">
        <w:rPr>
          <w:rFonts w:ascii="Arial Narrow" w:eastAsia="Times New Roman" w:hAnsi="Arial Narrow" w:cs="TimesNewRoman"/>
          <w:sz w:val="24"/>
          <w:szCs w:val="24"/>
          <w:lang w:eastAsia="ar-SA"/>
        </w:rPr>
        <w:t>ś</w:t>
      </w:r>
      <w:r w:rsidRPr="005B2443">
        <w:rPr>
          <w:rFonts w:ascii="Arial Narrow" w:eastAsia="Times New Roman" w:hAnsi="Arial Narrow" w:cs="Times New Roman"/>
          <w:sz w:val="24"/>
          <w:szCs w:val="24"/>
          <w:lang w:eastAsia="ar-SA"/>
        </w:rPr>
        <w:t>ci w ci</w:t>
      </w:r>
      <w:r w:rsidRPr="005B2443">
        <w:rPr>
          <w:rFonts w:ascii="Arial Narrow" w:eastAsia="Times New Roman" w:hAnsi="Arial Narrow" w:cs="TimesNewRoman"/>
          <w:sz w:val="24"/>
          <w:szCs w:val="24"/>
          <w:lang w:eastAsia="ar-SA"/>
        </w:rPr>
        <w:t>ą</w:t>
      </w:r>
      <w:r w:rsidRPr="005B2443">
        <w:rPr>
          <w:rFonts w:ascii="Arial Narrow" w:eastAsia="Times New Roman" w:hAnsi="Arial Narrow" w:cs="Times New Roman"/>
          <w:sz w:val="24"/>
          <w:szCs w:val="24"/>
          <w:lang w:eastAsia="ar-SA"/>
        </w:rPr>
        <w:t>gu 21 dni od daty dostarczenia prawidłowo</w:t>
      </w:r>
      <w:r w:rsidRPr="005B2443">
        <w:rPr>
          <w:rFonts w:ascii="Arial Narrow" w:eastAsia="Times New Roman" w:hAnsi="Arial Narrow" w:cs="Arial"/>
          <w:sz w:val="24"/>
          <w:szCs w:val="24"/>
          <w:lang w:eastAsia="ar-SA"/>
        </w:rPr>
        <w:t xml:space="preserve"> </w:t>
      </w:r>
      <w:r w:rsidRPr="005B2443">
        <w:rPr>
          <w:rFonts w:ascii="Arial Narrow" w:eastAsia="Times New Roman" w:hAnsi="Arial Narrow" w:cs="Times New Roman"/>
          <w:sz w:val="24"/>
          <w:szCs w:val="24"/>
          <w:lang w:eastAsia="ar-SA"/>
        </w:rPr>
        <w:t>wystawionej faktury.</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4. Oświadczamy, iż zapoznaliśmy się z treścią specyfikacji istotnych warunków zamówienia wraz z załącznikami i nie wnosimy do niej żadnych zastrzeżeń oraz uznajemy się za związanych określonymi w niej postanowieniami i warunkami.</w:t>
      </w:r>
    </w:p>
    <w:p w:rsidR="005B2443" w:rsidRPr="005B2443" w:rsidRDefault="005B2443" w:rsidP="005B2443">
      <w:pPr>
        <w:suppressAutoHyphens/>
        <w:autoSpaceDE w:val="0"/>
        <w:autoSpaceDN w:val="0"/>
        <w:spacing w:before="12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5. Wadium dla Części ……….. w kwocie …………. zł zostało wniesione w formie:</w:t>
      </w:r>
    </w:p>
    <w:p w:rsidR="005B2443" w:rsidRPr="005B2443" w:rsidRDefault="005B2443" w:rsidP="005B2443">
      <w:pPr>
        <w:suppressAutoHyphens/>
        <w:autoSpaceDE w:val="0"/>
        <w:autoSpaceDN w:val="0"/>
        <w:spacing w:before="120"/>
        <w:ind w:left="36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 xml:space="preserve">Zwrotu wadium prosimy dokonać na konto: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Bank: .................................................Nr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p>
    <w:p w:rsidR="005B2443" w:rsidRPr="005B2443" w:rsidRDefault="005B2443" w:rsidP="005B2443">
      <w:pPr>
        <w:suppressAutoHyphens/>
        <w:autoSpaceDE w:val="0"/>
        <w:autoSpaceDN w:val="0"/>
        <w:spacing w:before="120"/>
        <w:ind w:left="142" w:hanging="142"/>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6. Zabezpieczenie należytego wykonania umowy dla Części ……..zostanie wniesione </w:t>
      </w:r>
      <w:r w:rsidRPr="005B2443">
        <w:rPr>
          <w:rFonts w:ascii="Arial Narrow" w:eastAsia="Times New Roman" w:hAnsi="Arial Narrow" w:cs="Times New Roman"/>
          <w:iCs/>
          <w:sz w:val="24"/>
          <w:szCs w:val="24"/>
          <w:lang w:eastAsia="ar-SA"/>
        </w:rPr>
        <w:t>w wysokości 5</w:t>
      </w:r>
      <w:r w:rsidRPr="005B2443">
        <w:rPr>
          <w:rFonts w:ascii="Arial Narrow" w:eastAsia="Times New Roman" w:hAnsi="Arial Narrow" w:cs="Times New Roman"/>
          <w:b/>
          <w:iCs/>
          <w:sz w:val="24"/>
          <w:szCs w:val="24"/>
          <w:lang w:eastAsia="ar-SA"/>
        </w:rPr>
        <w:t>%</w:t>
      </w:r>
      <w:r w:rsidRPr="005B2443">
        <w:rPr>
          <w:rFonts w:ascii="Arial Narrow" w:eastAsia="Times New Roman" w:hAnsi="Arial Narrow" w:cs="Times New Roman"/>
          <w:b/>
          <w:i/>
          <w:iCs/>
          <w:sz w:val="24"/>
          <w:szCs w:val="24"/>
          <w:lang w:eastAsia="ar-SA"/>
        </w:rPr>
        <w:t xml:space="preserve"> </w:t>
      </w:r>
      <w:r w:rsidRPr="005B2443">
        <w:rPr>
          <w:rFonts w:ascii="Arial Narrow" w:eastAsia="Times New Roman" w:hAnsi="Arial Narrow" w:cs="Times New Roman"/>
          <w:iCs/>
          <w:sz w:val="24"/>
          <w:szCs w:val="24"/>
          <w:lang w:eastAsia="ar-SA"/>
        </w:rPr>
        <w:t xml:space="preserve">ceny całkowitej podanej w ofercie w formie: </w:t>
      </w:r>
    </w:p>
    <w:p w:rsidR="005B2443" w:rsidRPr="005B2443" w:rsidRDefault="005B2443" w:rsidP="005B2443">
      <w:pPr>
        <w:suppressAutoHyphens/>
        <w:autoSpaceDE w:val="0"/>
        <w:autoSpaceDN w:val="0"/>
        <w:spacing w:before="120"/>
        <w:ind w:firstLine="360"/>
        <w:jc w:val="both"/>
        <w:rPr>
          <w:rFonts w:ascii="Arial Narrow" w:eastAsia="Times New Roman" w:hAnsi="Arial Narrow" w:cs="Times New Roman"/>
          <w:iCs/>
          <w:sz w:val="24"/>
          <w:szCs w:val="24"/>
          <w:lang w:eastAsia="ar-SA"/>
        </w:rPr>
      </w:pPr>
      <w:r w:rsidRPr="005B2443">
        <w:rPr>
          <w:rFonts w:ascii="Arial Narrow" w:eastAsia="Times New Roman" w:hAnsi="Arial Narrow" w:cs="Times New Roman"/>
          <w:iCs/>
          <w:sz w:val="24"/>
          <w:szCs w:val="24"/>
          <w:lang w:eastAsia="ar-SA"/>
        </w:rPr>
        <w:t>………………………………………………………………………………………………………………………</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 xml:space="preserve">Zwrotu zabezpieczenia należytego wykonania umowy wniesionego w gotówce prosimy dokonać na konto: </w:t>
      </w:r>
    </w:p>
    <w:p w:rsidR="005B2443" w:rsidRPr="005B2443" w:rsidRDefault="005B2443" w:rsidP="005B2443">
      <w:pPr>
        <w:widowControl w:val="0"/>
        <w:tabs>
          <w:tab w:val="left" w:pos="0"/>
          <w:tab w:val="left" w:pos="360"/>
        </w:tabs>
        <w:suppressAutoHyphens/>
        <w:ind w:left="502"/>
        <w:contextualSpacing/>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Bank: .................................................Nr …………………………………………………….</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p>
    <w:p w:rsidR="005B2443" w:rsidRPr="005B2443" w:rsidRDefault="005B2443" w:rsidP="005B2443">
      <w:pPr>
        <w:spacing w:line="276" w:lineRule="auto"/>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ar-SA"/>
        </w:rPr>
        <w:t xml:space="preserve">5. </w:t>
      </w:r>
      <w:r w:rsidRPr="005B2443">
        <w:rPr>
          <w:rFonts w:ascii="Arial Narrow" w:eastAsia="Times New Roman" w:hAnsi="Arial Narrow" w:cs="Times New Roman"/>
          <w:b/>
          <w:sz w:val="24"/>
          <w:szCs w:val="24"/>
          <w:lang w:eastAsia="pl-PL"/>
        </w:rPr>
        <w:t xml:space="preserve">PODWYKONAWCY </w:t>
      </w:r>
      <w:r w:rsidRPr="005B2443">
        <w:rPr>
          <w:rFonts w:ascii="Arial Narrow" w:eastAsia="Times New Roman" w:hAnsi="Arial Narrow" w:cs="Times New Roman"/>
          <w:sz w:val="24"/>
          <w:szCs w:val="24"/>
          <w:lang w:eastAsia="pl-PL"/>
        </w:rPr>
        <w:t>(wypełnić, jeżeli dotyczy)*</w:t>
      </w:r>
    </w:p>
    <w:tbl>
      <w:tblPr>
        <w:tblStyle w:val="Tabela-Siatka1"/>
        <w:tblW w:w="0" w:type="auto"/>
        <w:tblInd w:w="-5" w:type="dxa"/>
        <w:tblLook w:val="04A0" w:firstRow="1" w:lastRow="0" w:firstColumn="1" w:lastColumn="0" w:noHBand="0" w:noVBand="1"/>
      </w:tblPr>
      <w:tblGrid>
        <w:gridCol w:w="3305"/>
        <w:gridCol w:w="3022"/>
        <w:gridCol w:w="3022"/>
      </w:tblGrid>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Podać nr Części, na którą Wykonawca składa ofertę</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Nazwa firmy podwykonawcy</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Zakres zamówienia, który ma zrealizować podwykonawca</w:t>
            </w: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1.</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2.</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r w:rsidR="005B2443" w:rsidRPr="005B2443" w:rsidTr="005F1EEF">
        <w:tc>
          <w:tcPr>
            <w:tcW w:w="3327" w:type="dxa"/>
          </w:tcPr>
          <w:p w:rsidR="005B2443" w:rsidRPr="005B2443" w:rsidRDefault="005B2443" w:rsidP="005B2443">
            <w:pPr>
              <w:spacing w:line="276" w:lineRule="auto"/>
              <w:jc w:val="both"/>
              <w:rPr>
                <w:rFonts w:ascii="Arial Narrow" w:eastAsia="Times New Roman" w:hAnsi="Arial Narrow"/>
                <w:sz w:val="24"/>
                <w:szCs w:val="24"/>
              </w:rPr>
            </w:pPr>
            <w:r w:rsidRPr="005B2443">
              <w:rPr>
                <w:rFonts w:ascii="Arial Narrow" w:eastAsia="Times New Roman" w:hAnsi="Arial Narrow"/>
                <w:sz w:val="24"/>
                <w:szCs w:val="24"/>
              </w:rPr>
              <w:t>3.</w:t>
            </w: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c>
          <w:tcPr>
            <w:tcW w:w="3037" w:type="dxa"/>
          </w:tcPr>
          <w:p w:rsidR="005B2443" w:rsidRPr="005B2443" w:rsidRDefault="005B2443" w:rsidP="005B2443">
            <w:pPr>
              <w:spacing w:line="276" w:lineRule="auto"/>
              <w:jc w:val="both"/>
              <w:rPr>
                <w:rFonts w:ascii="Arial Narrow" w:eastAsia="Times New Roman" w:hAnsi="Arial Narrow"/>
                <w:sz w:val="24"/>
                <w:szCs w:val="24"/>
              </w:rPr>
            </w:pPr>
          </w:p>
        </w:tc>
      </w:tr>
    </w:tbl>
    <w:p w:rsidR="005B2443" w:rsidRPr="005B2443" w:rsidRDefault="005B2443" w:rsidP="005B2443">
      <w:pPr>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W przypadku powierzenia części zamówienia podwykonawcom, należy podać nazwy firm podwykonawców.</w:t>
      </w:r>
    </w:p>
    <w:p w:rsidR="005B2443" w:rsidRPr="005B2443" w:rsidRDefault="005B2443" w:rsidP="005B2443">
      <w:pPr>
        <w:ind w:left="284" w:hanging="284"/>
        <w:jc w:val="both"/>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Nie wypełnienie oznacza wykonanie przedmiotu zamówienia bez udziału podwykonawców.</w:t>
      </w:r>
    </w:p>
    <w:p w:rsidR="005B2443" w:rsidRPr="005B2443" w:rsidRDefault="005B2443" w:rsidP="005B2443">
      <w:pPr>
        <w:suppressAutoHyphens/>
        <w:autoSpaceDE w:val="0"/>
        <w:autoSpaceDN w:val="0"/>
        <w:spacing w:before="120"/>
        <w:ind w:left="284" w:hanging="284"/>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6. Oświadczamy, że wzór umowy, stanowiący </w:t>
      </w:r>
      <w:r w:rsidRPr="005B2443">
        <w:rPr>
          <w:rFonts w:ascii="Arial Narrow" w:eastAsia="Times New Roman" w:hAnsi="Arial Narrow" w:cs="Times New Roman"/>
          <w:b/>
          <w:sz w:val="24"/>
          <w:szCs w:val="24"/>
          <w:lang w:eastAsia="ar-SA"/>
        </w:rPr>
        <w:t>załącznik D2</w:t>
      </w:r>
      <w:r w:rsidRPr="005B2443">
        <w:rPr>
          <w:rFonts w:ascii="Arial Narrow" w:eastAsia="Times New Roman" w:hAnsi="Arial Narrow" w:cs="Times New Roman"/>
          <w:sz w:val="24"/>
          <w:szCs w:val="24"/>
          <w:lang w:eastAsia="ar-SA"/>
        </w:rPr>
        <w:t xml:space="preserve"> do SIWZ został przez nas zaakceptowany i zobowiązujemy się w przypadku wyboru naszej oferty, do zawarcia umowy na warunkach w niej określonych w miejscu i terminie wskazanym przez Zamawiającego.</w:t>
      </w:r>
    </w:p>
    <w:p w:rsidR="005B2443" w:rsidRPr="005B2443" w:rsidRDefault="005B2443" w:rsidP="005B2443">
      <w:pPr>
        <w:suppressAutoHyphens/>
        <w:autoSpaceDE w:val="0"/>
        <w:autoSpaceDN w:val="0"/>
        <w:spacing w:before="12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7. Uważamy się za związanych niniejszą ofertą przez okres </w:t>
      </w:r>
      <w:r w:rsidRPr="005B2443">
        <w:rPr>
          <w:rFonts w:ascii="Arial Narrow" w:eastAsia="Times New Roman" w:hAnsi="Arial Narrow" w:cs="Times New Roman"/>
          <w:b/>
          <w:sz w:val="24"/>
          <w:szCs w:val="24"/>
          <w:lang w:eastAsia="ar-SA"/>
        </w:rPr>
        <w:t>60 dni</w:t>
      </w:r>
      <w:r w:rsidRPr="005B2443">
        <w:rPr>
          <w:rFonts w:ascii="Arial Narrow" w:eastAsia="Times New Roman" w:hAnsi="Arial Narrow" w:cs="Times New Roman"/>
          <w:sz w:val="24"/>
          <w:szCs w:val="24"/>
          <w:lang w:eastAsia="ar-SA"/>
        </w:rPr>
        <w:t xml:space="preserve"> od upływu terminu składania ofert.</w:t>
      </w:r>
    </w:p>
    <w:p w:rsidR="005B2443" w:rsidRPr="005B2443" w:rsidRDefault="005B2443" w:rsidP="005B2443">
      <w:pPr>
        <w:suppressAutoHyphens/>
        <w:autoSpaceDE w:val="0"/>
        <w:autoSpaceDN w:val="0"/>
        <w:spacing w:before="120"/>
        <w:jc w:val="both"/>
        <w:rPr>
          <w:rFonts w:ascii="Arial Narrow" w:eastAsia="Times New Roman" w:hAnsi="Arial Narrow" w:cs="Arial"/>
          <w:sz w:val="24"/>
          <w:szCs w:val="24"/>
          <w:lang w:eastAsia="ar-SA"/>
        </w:rPr>
      </w:pPr>
      <w:r w:rsidRPr="005B2443">
        <w:rPr>
          <w:rFonts w:ascii="Arial Narrow" w:eastAsia="Times New Roman" w:hAnsi="Arial Narrow" w:cs="Times New Roman"/>
          <w:sz w:val="24"/>
          <w:szCs w:val="24"/>
          <w:lang w:eastAsia="ar-SA"/>
        </w:rPr>
        <w:t>8. Załącznikami do oferty są:</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p>
    <w:p w:rsidR="005B2443" w:rsidRPr="005B2443" w:rsidRDefault="005B2443" w:rsidP="005B2443">
      <w:pPr>
        <w:suppressAutoHyphens/>
        <w:autoSpaceDE w:val="0"/>
        <w:spacing w:before="120"/>
        <w:ind w:left="357"/>
        <w:rPr>
          <w:rFonts w:ascii="Arial Narrow" w:eastAsia="Times New Roman" w:hAnsi="Arial Narrow" w:cs="Times New Roman"/>
          <w:sz w:val="24"/>
          <w:szCs w:val="24"/>
          <w:lang w:eastAsia="ar-SA"/>
        </w:rPr>
      </w:pPr>
    </w:p>
    <w:p w:rsidR="005B2443" w:rsidRPr="005B2443" w:rsidRDefault="005B2443" w:rsidP="005B2443">
      <w:pPr>
        <w:suppressAutoHyphens/>
        <w:autoSpaceDE w:val="0"/>
        <w:autoSpaceDN w:val="0"/>
        <w:spacing w:before="120"/>
        <w:jc w:val="both"/>
        <w:rPr>
          <w:rFonts w:ascii="Arial Narrow" w:eastAsia="Times New Roman" w:hAnsi="Arial Narrow" w:cs="Arial"/>
          <w:sz w:val="24"/>
          <w:szCs w:val="24"/>
          <w:lang w:eastAsia="ar-SA"/>
        </w:rPr>
      </w:pPr>
      <w:r w:rsidRPr="005B2443">
        <w:rPr>
          <w:rFonts w:ascii="Arial Narrow" w:eastAsia="Times New Roman" w:hAnsi="Arial Narrow" w:cs="Arial"/>
          <w:sz w:val="24"/>
          <w:szCs w:val="24"/>
          <w:lang w:eastAsia="ar-SA"/>
        </w:rPr>
        <w:t>9. Ofertę niniejszą składamy na …………. kolejno ponumerowanych stronach.</w:t>
      </w:r>
    </w:p>
    <w:p w:rsidR="005B2443" w:rsidRPr="005B2443" w:rsidRDefault="005B2443" w:rsidP="005B2443">
      <w:pPr>
        <w:suppressAutoHyphens/>
        <w:autoSpaceDE w:val="0"/>
        <w:rPr>
          <w:rFonts w:ascii="Arial Narrow" w:eastAsia="Verdana" w:hAnsi="Arial Narrow" w:cs="Verdana"/>
          <w:sz w:val="24"/>
          <w:szCs w:val="24"/>
          <w:lang w:eastAsia="ar-SA"/>
        </w:rPr>
      </w:pPr>
    </w:p>
    <w:p w:rsidR="005B2443" w:rsidRPr="005B2443" w:rsidRDefault="005B2443" w:rsidP="005B2443">
      <w:pPr>
        <w:suppressAutoHyphens/>
        <w:autoSpaceDE w:val="0"/>
        <w:spacing w:before="120" w:line="200" w:lineRule="atLeast"/>
        <w:jc w:val="both"/>
        <w:rPr>
          <w:rFonts w:ascii="Arial Narrow" w:eastAsia="Times New Roman" w:hAnsi="Arial Narrow" w:cs="Times New Roman"/>
          <w:sz w:val="24"/>
          <w:szCs w:val="24"/>
          <w:lang w:eastAsia="ar-SA"/>
        </w:rPr>
      </w:pPr>
    </w:p>
    <w:p w:rsidR="005B2443" w:rsidRPr="005B2443" w:rsidRDefault="005B2443" w:rsidP="005B2443">
      <w:pPr>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r w:rsidRPr="005B2443">
        <w:rPr>
          <w:rFonts w:ascii="Arial Narrow" w:eastAsia="Times New Roman" w:hAnsi="Arial Narrow" w:cs="Arial"/>
          <w:i/>
          <w:sz w:val="24"/>
          <w:szCs w:val="24"/>
          <w:lang w:eastAsia="pl-PL"/>
        </w:rPr>
        <w:t xml:space="preserve">, </w:t>
      </w:r>
      <w:r w:rsidRPr="005B2443">
        <w:rPr>
          <w:rFonts w:ascii="Arial Narrow" w:eastAsia="Times New Roman" w:hAnsi="Arial Narrow" w:cs="Arial"/>
          <w:sz w:val="24"/>
          <w:szCs w:val="24"/>
          <w:lang w:eastAsia="pl-PL"/>
        </w:rPr>
        <w:t xml:space="preserve">dnia ………….……. r. </w:t>
      </w:r>
    </w:p>
    <w:p w:rsidR="005B2443" w:rsidRPr="005B2443" w:rsidRDefault="005B2443" w:rsidP="005B2443">
      <w:pPr>
        <w:ind w:firstLine="708"/>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(miejscowość i data)</w:t>
      </w:r>
    </w:p>
    <w:p w:rsidR="005B2443" w:rsidRPr="005B2443" w:rsidRDefault="005B2443" w:rsidP="005B2443">
      <w:pPr>
        <w:jc w:val="right"/>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t>…………………………………………</w:t>
      </w:r>
    </w:p>
    <w:p w:rsidR="005B2443" w:rsidRPr="005B2443" w:rsidRDefault="005B2443" w:rsidP="005B2443">
      <w:pPr>
        <w:ind w:left="6372"/>
        <w:jc w:val="right"/>
        <w:rPr>
          <w:rFonts w:ascii="Arial Narrow" w:eastAsia="Times New Roman" w:hAnsi="Arial Narrow" w:cs="Arial"/>
          <w:sz w:val="20"/>
          <w:szCs w:val="24"/>
          <w:lang w:eastAsia="pl-PL"/>
        </w:rPr>
      </w:pPr>
      <w:r w:rsidRPr="005B2443">
        <w:rPr>
          <w:rFonts w:ascii="Arial Narrow" w:eastAsia="Times New Roman" w:hAnsi="Arial Narrow" w:cs="Arial"/>
          <w:sz w:val="20"/>
          <w:szCs w:val="24"/>
          <w:lang w:eastAsia="pl-PL"/>
        </w:rPr>
        <w:t>(podpis osoby uprawnionej do reprezentowania Wykonawcy)</w:t>
      </w: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rPr>
          <w:rFonts w:ascii="Arial Narrow" w:eastAsia="Times New Roman" w:hAnsi="Arial Narrow" w:cs="Arial"/>
          <w:sz w:val="20"/>
          <w:szCs w:val="24"/>
          <w:lang w:eastAsia="pl-PL"/>
        </w:rPr>
      </w:pPr>
    </w:p>
    <w:p w:rsidR="005B2443" w:rsidRPr="005B2443" w:rsidRDefault="005B2443" w:rsidP="005B2443">
      <w:pPr>
        <w:tabs>
          <w:tab w:val="left" w:pos="142"/>
        </w:tabs>
        <w:suppressAutoHyphens/>
        <w:autoSpaceDE w:val="0"/>
        <w:spacing w:line="0" w:lineRule="atLeast"/>
        <w:ind w:left="142" w:hanging="142"/>
        <w:rPr>
          <w:rFonts w:ascii="Arial Narrow" w:eastAsia="Times New Roman" w:hAnsi="Arial Narrow" w:cs="Times New Roman"/>
          <w:b/>
          <w:lang w:eastAsia="ar-SA"/>
        </w:rPr>
      </w:pPr>
      <w:r w:rsidRPr="005B2443">
        <w:rPr>
          <w:rFonts w:ascii="Arial Narrow" w:eastAsia="Times New Roman" w:hAnsi="Arial Narrow" w:cs="Times New Roman"/>
          <w:b/>
          <w:vertAlign w:val="superscript"/>
          <w:lang w:eastAsia="ar-SA"/>
        </w:rPr>
        <w:t>1</w:t>
      </w:r>
      <w:r w:rsidRPr="005B2443">
        <w:rPr>
          <w:rFonts w:ascii="Arial Narrow" w:eastAsia="Times New Roman" w:hAnsi="Arial Narrow" w:cs="Times New Roman"/>
          <w:b/>
          <w:lang w:eastAsia="ar-SA"/>
        </w:rPr>
        <w:t xml:space="preserve"> Uwaga: w przypadku Wykonawców składających ofertę wspólną należy wskazać wszystkich Wykonawców występujących wspólnie lub zaznaczyć, iż wskazany podmiot(pełnomocnik/Lider) występuje w imieniu wszystkich podmiotów składających ofertę wspólną.</w:t>
      </w:r>
    </w:p>
    <w:p w:rsidR="005B2443" w:rsidRPr="005B2443" w:rsidRDefault="005B2443" w:rsidP="005B2443">
      <w:pPr>
        <w:spacing w:line="276" w:lineRule="auto"/>
        <w:ind w:left="142" w:hanging="142"/>
        <w:jc w:val="both"/>
        <w:rPr>
          <w:rFonts w:ascii="Arial Narrow" w:eastAsia="Times New Roman" w:hAnsi="Arial Narrow" w:cs="Times New Roman"/>
          <w:b/>
          <w:i/>
          <w:lang w:eastAsia="pl-PL"/>
        </w:rPr>
      </w:pPr>
      <w:r w:rsidRPr="005B2443">
        <w:rPr>
          <w:rFonts w:ascii="Arial Narrow" w:eastAsia="Times New Roman" w:hAnsi="Arial Narrow" w:cs="Times New Roman"/>
          <w:b/>
          <w:i/>
          <w:vertAlign w:val="superscript"/>
          <w:lang w:eastAsia="pl-PL"/>
        </w:rPr>
        <w:t xml:space="preserve">2 </w:t>
      </w:r>
      <w:r w:rsidRPr="005B2443">
        <w:rPr>
          <w:rFonts w:ascii="Arial Narrow" w:eastAsia="Times New Roman" w:hAnsi="Arial Narrow" w:cs="Times New Roman"/>
          <w:b/>
          <w:i/>
          <w:lang w:eastAsia="pl-PL"/>
        </w:rPr>
        <w:t xml:space="preserve">Należy podać cenę brutto tylko dla Części, na którą Wykonawca składa ofertę, w pozostałych Częściach zaleca się wpisać nie dotyczy lub przekreślić. W przypadku braku przekreślenia lub wpisania nie dotyczy w pozostałych Częściach Zamawiający uzna, iż oferty na daną Część nie złożono. </w:t>
      </w:r>
    </w:p>
    <w:p w:rsidR="005B2443" w:rsidRPr="005B2443" w:rsidRDefault="005B2443" w:rsidP="005B2443">
      <w:pPr>
        <w:suppressAutoHyphens/>
        <w:autoSpaceDE w:val="0"/>
        <w:autoSpaceDN w:val="0"/>
        <w:adjustRightInd w:val="0"/>
        <w:ind w:left="142" w:hanging="142"/>
        <w:rPr>
          <w:rFonts w:ascii="Arial Narrow" w:hAnsi="Arial Narrow" w:cs="Tahoma,Bold"/>
          <w:b/>
          <w:bCs/>
          <w:lang w:eastAsia="pl-PL"/>
        </w:rPr>
      </w:pPr>
      <w:r w:rsidRPr="005B2443">
        <w:rPr>
          <w:rFonts w:ascii="Arial Narrow" w:eastAsia="Times New Roman" w:hAnsi="Arial Narrow" w:cs="Times New Roman"/>
          <w:b/>
          <w:vertAlign w:val="superscript"/>
          <w:lang w:eastAsia="ar-SA"/>
        </w:rPr>
        <w:t>3</w:t>
      </w:r>
      <w:r w:rsidRPr="005B2443">
        <w:rPr>
          <w:rFonts w:ascii="Arial Narrow" w:eastAsia="Times New Roman" w:hAnsi="Arial Narrow" w:cs="Times New Roman"/>
          <w:b/>
          <w:lang w:eastAsia="ar-SA"/>
        </w:rPr>
        <w:t xml:space="preserve"> </w:t>
      </w:r>
      <w:r w:rsidRPr="005B2443">
        <w:rPr>
          <w:rFonts w:ascii="Arial Narrow" w:hAnsi="Arial Narrow" w:cs="Tahoma,Bold"/>
          <w:b/>
          <w:bCs/>
          <w:lang w:eastAsia="pl-PL"/>
        </w:rPr>
        <w:t xml:space="preserve">Minimalny wymagany przez Zamawiającego termin realizacji dostawy wynosi 150 dni, natomiast maksymalny 190 dni. </w:t>
      </w:r>
    </w:p>
    <w:p w:rsidR="005B2443" w:rsidRPr="005B2443" w:rsidRDefault="005B2443" w:rsidP="005B2443">
      <w:pPr>
        <w:suppressAutoHyphens/>
        <w:autoSpaceDE w:val="0"/>
        <w:autoSpaceDN w:val="0"/>
        <w:adjustRightInd w:val="0"/>
        <w:ind w:left="142"/>
        <w:rPr>
          <w:rFonts w:ascii="Arial Narrow" w:hAnsi="Arial Narrow" w:cs="Tahoma,Bold"/>
          <w:b/>
          <w:bCs/>
          <w:lang w:eastAsia="pl-PL"/>
        </w:rPr>
      </w:pPr>
      <w:r w:rsidRPr="005B2443">
        <w:rPr>
          <w:rFonts w:ascii="Arial Narrow" w:hAnsi="Arial Narrow" w:cs="Tahoma,Bold"/>
          <w:b/>
          <w:bCs/>
          <w:lang w:eastAsia="pl-PL"/>
        </w:rPr>
        <w:t>Jeżli Wykonawca zaproponuje w ofercie termin realizacji dostawy krótszy niż 150 dni a dłuższy niż 190 dni, to jego oferta zostanie odrzucona na podstawie art. 89 ust. 1 pkt 2 ustawy Pzp.</w:t>
      </w:r>
    </w:p>
    <w:p w:rsidR="005B2443" w:rsidRPr="005B2443" w:rsidRDefault="005B2443" w:rsidP="005B2443">
      <w:pPr>
        <w:suppressAutoHyphens/>
        <w:autoSpaceDE w:val="0"/>
        <w:autoSpaceDN w:val="0"/>
        <w:adjustRightInd w:val="0"/>
        <w:ind w:left="142" w:hanging="142"/>
        <w:rPr>
          <w:rFonts w:ascii="Arial Narrow" w:hAnsi="Arial Narrow" w:cs="Tahoma,Bold"/>
          <w:b/>
          <w:bCs/>
          <w:lang w:eastAsia="pl-PL"/>
        </w:rPr>
      </w:pPr>
      <w:r w:rsidRPr="005B2443">
        <w:rPr>
          <w:rFonts w:ascii="Arial Narrow" w:eastAsia="Times New Roman" w:hAnsi="Arial Narrow" w:cs="Times New Roman"/>
          <w:b/>
          <w:sz w:val="20"/>
          <w:szCs w:val="20"/>
          <w:vertAlign w:val="superscript"/>
          <w:lang w:eastAsia="ar-SA"/>
        </w:rPr>
        <w:t xml:space="preserve">4 </w:t>
      </w:r>
      <w:r w:rsidRPr="005B2443">
        <w:rPr>
          <w:rFonts w:ascii="Arial Narrow" w:hAnsi="Arial Narrow" w:cs="Tahoma,Bold"/>
          <w:b/>
          <w:bCs/>
          <w:lang w:eastAsia="pl-PL"/>
        </w:rPr>
        <w:t xml:space="preserve">Minimalna wymagana przez Zamawiającego gwarancja wynosi 24 miesiące, natomiast maksymalna gwarancja 48 miesięcy. </w:t>
      </w:r>
    </w:p>
    <w:p w:rsidR="005B2443" w:rsidRPr="005B2443" w:rsidRDefault="005B2443" w:rsidP="005B2443">
      <w:pPr>
        <w:suppressAutoHyphens/>
        <w:autoSpaceDE w:val="0"/>
        <w:autoSpaceDN w:val="0"/>
        <w:adjustRightInd w:val="0"/>
        <w:ind w:left="142"/>
        <w:rPr>
          <w:rFonts w:ascii="Arial Narrow" w:hAnsi="Arial Narrow" w:cs="Tahoma,Bold"/>
          <w:b/>
          <w:bCs/>
          <w:lang w:eastAsia="pl-PL"/>
        </w:rPr>
      </w:pPr>
      <w:r w:rsidRPr="005B2443">
        <w:rPr>
          <w:rFonts w:ascii="Arial Narrow" w:hAnsi="Arial Narrow" w:cs="Tahoma,Bold"/>
          <w:b/>
          <w:bCs/>
          <w:lang w:eastAsia="pl-PL"/>
        </w:rPr>
        <w:t>Jeżli Wykonawca zaproponuje w ofercie gwarancję powyżej 48 miesięcy, to Zamawiający przyjmie maksymalny okres gwarancji 48 miesięcy.</w:t>
      </w: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sectPr w:rsidR="005B2443" w:rsidRPr="005B2443" w:rsidSect="00B86CBD">
          <w:headerReference w:type="default" r:id="rId7"/>
          <w:footerReference w:type="default" r:id="rId8"/>
          <w:pgSz w:w="11906" w:h="16838"/>
          <w:pgMar w:top="1438" w:right="1134" w:bottom="1438" w:left="1418" w:header="708" w:footer="709" w:gutter="0"/>
          <w:pgNumType w:start="232"/>
          <w:cols w:space="708"/>
          <w:docGrid w:linePitch="360"/>
        </w:sectPr>
      </w:pPr>
    </w:p>
    <w:p w:rsidR="005B2443" w:rsidRPr="005B2443" w:rsidRDefault="005B2443" w:rsidP="005B2443">
      <w:pPr>
        <w:spacing w:after="160" w:line="259" w:lineRule="auto"/>
        <w:jc w:val="right"/>
        <w:rPr>
          <w:rFonts w:ascii="Arial Narrow" w:hAnsi="Arial Narrow"/>
          <w:sz w:val="24"/>
          <w:szCs w:val="24"/>
        </w:rPr>
      </w:pPr>
      <w:r w:rsidRPr="005B2443">
        <w:rPr>
          <w:rFonts w:ascii="Arial Narrow" w:hAnsi="Arial Narrow"/>
          <w:sz w:val="24"/>
          <w:szCs w:val="24"/>
        </w:rPr>
        <w:lastRenderedPageBreak/>
        <w:t>Załącznik A4 do Formularza ofertowego</w:t>
      </w:r>
    </w:p>
    <w:tbl>
      <w:tblPr>
        <w:tblpPr w:leftFromText="141" w:rightFromText="141" w:tblpY="497"/>
        <w:tblW w:w="14596" w:type="dxa"/>
        <w:tblLayout w:type="fixed"/>
        <w:tblCellMar>
          <w:left w:w="70" w:type="dxa"/>
          <w:right w:w="70" w:type="dxa"/>
        </w:tblCellMar>
        <w:tblLook w:val="04A0" w:firstRow="1" w:lastRow="0" w:firstColumn="1" w:lastColumn="0" w:noHBand="0" w:noVBand="1"/>
      </w:tblPr>
      <w:tblGrid>
        <w:gridCol w:w="1024"/>
        <w:gridCol w:w="10170"/>
        <w:gridCol w:w="850"/>
        <w:gridCol w:w="1276"/>
        <w:gridCol w:w="1276"/>
      </w:tblGrid>
      <w:tr w:rsidR="005B2443" w:rsidRPr="005B2443" w:rsidTr="005F1EEF">
        <w:trPr>
          <w:trHeight w:val="454"/>
        </w:trPr>
        <w:tc>
          <w:tcPr>
            <w:tcW w:w="1459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hAnsi="Arial Narrow" w:cs="Arial"/>
                <w:b/>
                <w:noProof/>
              </w:rPr>
            </w:pPr>
            <w:r w:rsidRPr="005B2443">
              <w:rPr>
                <w:rFonts w:ascii="Arial Narrow" w:hAnsi="Arial Narrow" w:cs="Arial"/>
                <w:b/>
                <w:noProof/>
              </w:rPr>
              <w:t>PRACOWNIA APLIKACJI INTERNETOWYCH I BAZ DANYCH</w:t>
            </w:r>
          </w:p>
        </w:tc>
      </w:tr>
      <w:tr w:rsidR="005B2443" w:rsidRPr="005B2443" w:rsidTr="005F1EEF">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LP</w:t>
            </w:r>
          </w:p>
        </w:tc>
        <w:tc>
          <w:tcPr>
            <w:tcW w:w="10170" w:type="dxa"/>
            <w:tcBorders>
              <w:top w:val="single" w:sz="4" w:space="0" w:color="auto"/>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typ urządzenia</w:t>
            </w:r>
          </w:p>
        </w:tc>
        <w:tc>
          <w:tcPr>
            <w:tcW w:w="850" w:type="dxa"/>
            <w:tcBorders>
              <w:top w:val="single" w:sz="4" w:space="0" w:color="auto"/>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jedn. miary</w:t>
            </w:r>
          </w:p>
        </w:tc>
        <w:tc>
          <w:tcPr>
            <w:tcW w:w="1276" w:type="dxa"/>
            <w:tcBorders>
              <w:top w:val="single" w:sz="4" w:space="0" w:color="auto"/>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szt./licencja</w:t>
            </w:r>
          </w:p>
        </w:tc>
        <w:tc>
          <w:tcPr>
            <w:tcW w:w="1276" w:type="dxa"/>
            <w:tcBorders>
              <w:top w:val="single" w:sz="4" w:space="0" w:color="auto"/>
              <w:left w:val="nil"/>
              <w:bottom w:val="single" w:sz="4" w:space="0" w:color="auto"/>
              <w:right w:val="single" w:sz="4" w:space="0" w:color="auto"/>
            </w:tcBorders>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Cena</w:t>
            </w: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Tablet graficzny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Aktywny obszar roboczy (szer x wys): 216 x 135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Dostosowany dla osób prawo i leworęcznych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Czułość na nacisk 1024 poziomy (końcówka pióra)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Wejście / Wyjście Interfejs: 1 x Micro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Pen One pen - pióro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Odczyt prędkości (PEN) 133 pps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Rozkład 100 linii / mm (2540 lpi)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Pióro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Precyzyjne wykrywanie końcówki pióra 0,5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Wrażliwe na nacisk, bezprzewodowe, bezbateryjne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pióra: 152.2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Średnica pióra: 11,5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Wymagania systemowe: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2,4GHz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Windows 10 Pro i nowszy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Rozmiar ( szer. x gł. x wys. ) 277 x 189 x 7,5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kabla: 1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m-ce.</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Aparat fotograficzny cyfrowy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20,1 Mpix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wielkość zapisywanego zdjęcia  5152 x 3864 pikseli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rozdzielczość filmu  HD (1280 x 720)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Obiektyw: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Zbliżenie optyczne  63 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Zbliżenie cyfrowe  126 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Ogniskowa (dla 35 mm)  24,5 - 1550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Zapis danych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lastRenderedPageBreak/>
              <w:t>Zapis na kartach pamięci  SD, SDHC, SDXC, Memory Stick Duo, Memory Stick Pro Duo, Memory Stick PRO Duo High Speed, Memory Stick PRO-HG Duo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Wielkość wbudowanej pamięci   55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Ręczne ustawienie ekspozycji  Preselekcja czasu TV  Preselekcja przysłony AV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Nagrywanie filmów    z dźwiękiem Stabilizator obrazu  optyczny Wielkość ekranu LCD  3 cale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Menu w języku polskim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dodatkowe   automatyczny wybór programu tematycznego, technologia rozpoznawania twarzy, funkcja panoramy, tryby kreatywne i efekty artystyczne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Wejścia / wyjścia    Złącze USB 2.0  Wyjście AV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akumulator litowo-jonowy, instrukcja obsługi w języku polskim, menu w języku polskim kabel wielofunkcyjny, osłona obiektywu, pasek, zasilacz sieciowy, torba lub futerał, nośnik pamięci.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000000" w:fill="FFFFFF"/>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tworzenia stron i aplikacji internetowych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Aplikacja referencyjna WEB Builder 11: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Wizualne projektowanie stron internetowych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Wsparcie standardów HTML4, HTML5, XHTML, CSS3, PHP. , wbudowane szablony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Osadzanie filmów i muzyki zgodnie z HTML5 a także animacji Flash,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Wbudowane kreatory pokazu slajdów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Wbudowany klient FTP , wsparciem Captcha oraz obsługa walidacji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Zaawansowane narzędzia graficzne takie jak kształty, teksty,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obracanie, dodawanie cieni i innych efekty graficznych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Pełna integracja z jQuery , i wbudowany edytor szablonów ThemeRoller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Pełne wsparcie dla HTML5: osadzanie filmów i muzyki, elementów canvas i svg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Pełne wsparcie dla CSS3: przezroczystości, zaokrągleń rogów, cieni, gradientów,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wspiera strony chronione hasłem System operacyjny Windows 10 Pro 64bit  i nowszy lub równoważny</w:t>
            </w:r>
          </w:p>
        </w:tc>
        <w:tc>
          <w:tcPr>
            <w:tcW w:w="850" w:type="dxa"/>
            <w:tcBorders>
              <w:top w:val="nil"/>
              <w:left w:val="nil"/>
              <w:bottom w:val="single" w:sz="4" w:space="0" w:color="auto"/>
              <w:right w:val="single" w:sz="4" w:space="0" w:color="auto"/>
            </w:tcBorders>
            <w:shd w:val="clear" w:color="000000" w:fill="FFFFFF"/>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tworzenia grafiki</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Corel Paint Shop Pro X9 EN EDU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Windows 10 Pro Architektura 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Program Umożliwia pracę na warstwach rastrowych,wektorowych,warstwach maski, obsługę formatów RAW, Obsługa monitorów 4K, Zestaw filtrów i narzędzi do korekcji fotografi cyfrowych, korekcja zniekształceń obiektywów,</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eastAsia="pl-PL"/>
              </w:rPr>
              <w:t xml:space="preserve">Obsługiwanie formatów Brusch-pspbrush, abr, jbr. </w:t>
            </w:r>
            <w:r w:rsidRPr="005B2443">
              <w:rPr>
                <w:rFonts w:ascii="Arial Narrow" w:eastAsia="Times New Roman" w:hAnsi="Arial Narrow" w:cs="Arial"/>
                <w:lang w:val="en-GB" w:eastAsia="pl-PL"/>
              </w:rPr>
              <w:t xml:space="preserve">Obsługiwane formaty importu: •  AI, BMP, CAL, CALS, CGM, CLP,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CUR, CUT, DCX,  DIB, EMF, EPS, GIF, HDP, IFF, IMG, J2C, J2K, JIF, JP2, JPC, JPE, JPEG, JPG, JPS, JPX, MAC, MPO, MRW,</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 MSP, PBM, PCD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lastRenderedPageBreak/>
              <w:t xml:space="preserve">*, PCT, PCX, PDF, PGM, PIC, PICT, PNG, PNS, PPM, PS, PSD, PSP (pliki graficzne PSP), RAS, RAW, RIF, RLE, SCT, SVG, SVGZ,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TGA, TIF, UFO, WBM, WBMP, WDP, WebP, WMF, WPG</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Obsługiwane formaty eksportu BMP, CAL, CALS, CLP, CUT, DCX, DIB, EMF, EPS, AI, PS, GIF, HDP, WDP,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IFF, IMG, JP2, J2C, J2K, JPC, JPX, JPG, JIF, JPE, JPEG, MAC, MSP, PBM, PCX, PGM, PIC, PPM, PNG,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PSD, PSP (PSPIMAGE FILES), RAS, RAW, RIF, RIFF, RLE, SCT, JPS, PNS, TGA, TIF, TIFF, WBMP, WBM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WebP, WMF.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tworzenia animacji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val="en-GB" w:eastAsia="pl-PL"/>
              </w:rPr>
              <w:t xml:space="preserve">Senlecto Alligator Flash Designer wersja 8 lub równoważny. </w:t>
            </w:r>
            <w:r w:rsidRPr="005B2443">
              <w:rPr>
                <w:rFonts w:ascii="Arial Narrow" w:eastAsia="Times New Roman" w:hAnsi="Arial Narrow" w:cs="Arial"/>
                <w:lang w:eastAsia="pl-PL"/>
              </w:rPr>
              <w:t>System operacyjny Windows 10 Pro architektura 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Rysowanie różnych kształtów, okręgów, linii, krzywych Beziera, prostokątów, edycja węzłów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Wypełnienia jednokolorowe, przejścia tonalne, wypełnienia deseniem (bitmapą)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Wstawianie elementów Wingdings i innych symboli Wbudowany Kreator Intro i Kreator Pokazu Slajdów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Import ścieżek w formatach MP3 i WAV, Dźwięki przypisane do zdarzeń np. kliknięć lub odtwarzane w tle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Import zdjęć w formatach GIF, BMP, JPEG oraz ekstrakcja z plików SWF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zmiany rozmiaru, kadrowania, wypełniania kubełkiem, usuwania gumką, obrotu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Dodawanie tekstu w różnych czcionkach, rozmiarach i kolorach, Możliwe użycie czcionki systemowej lub wektorowej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używania znaczników HTML, Pola edycji zmieniane dynamicznie przez ActionScript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zadania 3 faz animacji obiektu: intro, motion, outro ,Wbudowane efekty takie jak zoom, obrót, przesunięcie,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zapętlenia animacji , Tworzenie podfilmów w głównym filmie.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Zapis animacji do pliku SWF (w formacie Macromedia Flash)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Możliwość programowania zdarzeń myszy, kliknięć, najechań itd. , Skrypty przypisane do ramek, wykonują się przy wejściu do ramki.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wszystkich wbudowanych klas wersji 2.0 Menu interfejsu jezyk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556"/>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masteringu i montażu audio edytor audio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SteinbergvWaveLabs Elements wer 7 L lub równoważny system operacyjny Windows 10 Pro architektura 64bit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tworzenia podcastów i publikowania Kompatybilny z Redbook z CD-text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Edycja niedestrukcyjna stereo z grupowaniem klipów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Engine czasu rzeczywistego z możliwością zapięcia pluginów na clip oraz globalnie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Przetwarzanie dźwięku na potrzeby pocastu, masteringu restauracji i remasteringu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Edycja Tracków  video, Przetwarzanie dźwięku do 96 kHz i 32 bit'ów</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17</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montażu wideo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Sony Vegas Pro 13 PL ESD  lub równoważny System operacyjny Windows 10 Pro arch 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Edycja za pomocą metody przeciągnij i upuść. Archiwizacja projektu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Narzędzie Vegas Pro Connect iPad do zdalnego sterowania i współpracy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Efekty wideo firmy FXHOME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Wtyczka do ulepszania głosu Nectar Elements firmy iZotope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NewBlueFX Video Essentials VI</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Narzędzia Loudness Meter zgodne ze standardem EBU R128/CALM Act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Inteligentne renderowanie 4 tys. plików intra XAVC</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Proces Camera Wireless Adapter proxy-first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Renderowanie za pomocą dekodera MainConcept AVC.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edycji video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Pinnacle Studio 19 Ultimate  Typ Licencji  PL Classroom 15+1  lub równoważny System operacyjny Windows 10 Pro architektura 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Obsługiwane formaty: AVCHD Lite, BD Blu-ray, DV, HDV, AVI, MPEG-1, MPEG-2, DivX, MPEG-4,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3GP (MPEG-4, H.263), WMV, QuickTime (DV, MJPEG, MPEG-4, H.264) czy DivX Plus MKV,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pliki graficzne w tym BMP, GIF, JPG, PCX, PSD, TGA, TIF, WMF, PNG, J2K MP3, MPA, M4A, WAV,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AC3 i WMA.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Możliwość edycji na ścieżkach, efekty przejścia , edycja za pomocą metody przeciągnij i upuść, import edycja i eksport filmów 3D, pakiet wtyczek HollwoodFX volumes 1-3, Creative Pack Vol1, Pinnacle Premium Pack Vol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filmów w formacie 4K Ultra HD.Menu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edycji grafiki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Photoshop CS PL system operacyjny Windows Licencja wieczysta lub równoważny System operacyjny Windows 10 Proarch:64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Praca na warstwach , Zaawansowana obróbka grafiki rastrowej, warstwy i edycja wektorów,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Obsługa wtyczki Camera Raw 7, Mechanizm graficzny Mercury i obsługa 64 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gradientów, Obsługa technologii Adobe Repousse. Menu interfejsu język polski lub angielski.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Dostęp do usług internetowych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Dostęp do zewnętrznych serwerów WWW i FTP Na okres trwania projektu.10 kont. 1 konto min 2GB.</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Serwerowe systemy operacyjne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Windows serwer 2012 R2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Architektura 64 bit,, Licencje dostępowe CAL15 szt, polska wersja językowa, licencja BOX.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Podstawowe funkcje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pamięć masowa: skalowalne, wysokowydajne i wysokodostępne rozwiązania pamięci masowych (oprogramowanie plus standardowy sprzęt);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sieć: zarządzanie siecią jak jednym serwerem; automatyczne przekierowanie transmisji danych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serwerami i automatyzacja: Windows Management Framework;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platforma sieci web i aplikacji: możliwość tworzenia i wdrażania aplikacji lokalnie lub w chmurze, oraz  w obydwu środowiskach jednocześnie;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dostępem i ochrona informacji: zarządzanie tożsamościami użytkowników lokalnie i w chmurze;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infrastruktura pulpitu wirtualnego: wdrażanie i dostarczanie wirtualnych zasobów na różne urządzenia""</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Platforma serwerowa rack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procesorów 1 szt. Maks. obsługiwana liczba procesorów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pamięci DDR4,Rodzaj pamięci Unbuffered ,ECC ,Single rank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Zainstalowana pamięć RAM 8 GB, Maks. wielkość obsługiwanej pamięci 32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obsadzonych gniazd pamięci 1, Liczba wszystkich gniazd pamięci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dysku SATA, Format szerokości dysku 3,5'' (LFF)</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dysków tw. 2.  Maks. liczba dysków w konfiguracji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sumaryczna wszystkich zainstalowanych dysków 2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Kontroler dysków Software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Poziomy RAID 0 ,1 ,10,5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Informacje o kontrolerze S130, programowy RAID (tylko do systemów operacyjnych firmy Microsoft) RAID 0,1,5,10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zintegrowanej karty graficznej Matrox G200eW z 16 MB pamięci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Napęd optyczny DVD-RW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rozszerzeń 1x PCI-Ex16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PCI-Ex8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Jedna dwuportowa gigabitowa karta sieciowa Broadcom BCM 5716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Zewnętrzne porty we-wy Szerwgoy -1, Sieciowy - 2 RJ45, Grafika - 2 (1 przód, 1 tył)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USB - 5 (2 tył, 2 przód, 1 wew)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Obudowa Rack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zamontowanych zasilaczy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zasilacza (zasilaczy) min 250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42,4 mm (wys.) x 434,0 mm (szer.) x 394,3 mm (gł.)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Gwarancja:3 lata NBD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komputerowy/monitor/klaw/mysz+ SO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zestawu:System  Windows 10 Professional 64 bit(z nośnikiem) i nowszy  lub równoważny wersja polska.Pakiet biurowy Microsoft Office 64 bit min wersja 2016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Zintegrowany układ graficzny DirectX 11.1 , Obsługa Quick Sync magistrala 64/128 bit taktowanie zegara rdzenia 200-1350 Mhz. Liczba obsługiwanych wyświetlaczy min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Pamięć RAM  8GB (2x4 GB) 1600 MHz DDR3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3.5-calowy Serial ATA (7.200 Rpm) 64 Mb cache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Naped  Nagrywarka DVD+/-RW 16x DualLayer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Łączność  10/100/1000 Mbit/s, WiFi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moc min 350 W, certyfikat sprawności 80 Plus Bronze, Układ PFC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Midi Tower,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1 x 15-stykowe D-Sub (wyjście na monitor)</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1 x DisplayPort 1 x FireWire(IEEE1394)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 x USB 2.0(min1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3.0(min 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RJ-45 (LAN), 1 x Serial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słuchawkowe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wejście na mikrofon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wejście na mikrofon, 1 x wejście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wyjście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Klawiatura Interfejs USB, diody funkcyjne,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  optyczna, interfejs USB, min 3  przyciski, rolka przewijania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Monitor Ekran min 21.5” podświetlenie LED TFT TN , rozdzielczość 1920x1080 60 Hz, Podstawowe złącza DVI-D, DisplayPort, 15 pin D-Sub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3 Lata NBD</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17</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 All in one. Platforma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Windows 10 Professional 64 bit(z nośnikiem) i nowszy wersja polska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Pakiet biurowy Microsoft Office 64 bit min wersja 2016 i nowszy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Zintegrowany układ graficzny DirectX 11.1 , Obsługa Quick Sync magistrala 64/128 bit taktowanie zegara rdzenia 200-1350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RAM min 8GB (1x8 GB) 1600 MHz DDR3 max ilość możliwa do zamontowania 2 x 8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(5.400 Rpm) 64 Mb cache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Naped DVD+/-RW 16x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Łączność 10/100/1000 Mbit/s, WiFi IEEE 802.11a/b/g/n/Ac, Bluetooth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All in One,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Ekran min 21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Gniazda 4 x USB 2.0, 2 x USB 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VGA, 1 x RJ-45 (LAN)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liniowe, 1 x wyjście na słuchawki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o portach USB 2.0/3.0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2.0 (tylny panel), 2 x USB 3.0 (boczny panel)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i mysz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 3 Lata NBD</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serwerowa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19 cali, stojąca. Typ skręcana, zmontowana. Wysokość jednostkowa 15U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(wys/szer/gł) 760x600x1000 bez kółek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Drzwi przednie szyba zamykana na  zamek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Osłona tylna pełna metalowa. Osłony boczne stalowe- demontowalne (na zatrzaskach)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zamek  w drzwiach zestawu. Drzwi szyba hartowana ciemna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Przepusty kablowe góra i dół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Belki rackowe regulowane,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2x wentylator w p 2x półka montowana czteropunktowo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listwa zasilająca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Stopki i zestaw jezdny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Stanowisko komputerowe(stolik+ krzesło)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stolik komputerowy 1 osobowy o wymiarach 800x600x760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stelaż z rury płaskoowalnej 38x20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blaty - płyta wiórowa laminowana o grubości 18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obrzeża ABS 0,5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blat pod klawiaturę wysuwany na prowadnicach,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stojak na jednostkę centralną</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stojak pod komputer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stojak wygięty z rury płaskoowalnej 38x20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blatów buk, Kolor stelażu Zółty(RAL1023)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Przystosowanie do nasilonego eksploatowania w szkole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Krzesło komputerowe, koła jezdne, regulacja wysokości siedziska kolor obicia: czarny lub granatowy. Kolor stelażu:czarny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Szerokość siedziska 65 cm wysokość 100cm, siedzisko tapicerowane.</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18</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 dystrybucyjne Patch panel 24 porty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Patch panel 24-portowy, UTP, kat. 5e, 1U, 19" wysuwany, złącza typu Dual block (zgodny z IDC 110 i złączami typu Krone), uchwyty na kabel.Kolor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71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 dystrybucyjne 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Zasilanie: wbudowane, ~230V AC 50Hz; Certyfikaty: CE, FCC Class A, VCCI Class A, CISPR Class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Gwarancja: limitowana dożywotnia;</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i dystrybucyjne Szafa wisząca  9U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wisząca  9U 19", 480x550x450 mm (wys,szer,gł), drzwi szklane, regulowany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i dystrybucyjne Listwa zasilająca do szafy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Listwa zasilająca 19", 5 gniazd, z filtrem przeciwzakłóceniowym,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sieciowy, filtr antyprzepięciowy Przeznaczenie: szafy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gniazd: 5; Długość przewodu: 1,5m; Wysokość: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24 m-ce. </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Tablica interaktywna+ projektor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Typ projektora Krótkoogniskowy, Technologia DLP, Rozdzielczość 1024 x 768 (XGA)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Kontrast 15000 : 1, Jasność 3300 ANSI lm, Poziom szumu 32 dB (ECO) / 35 dB (tryb normalny)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Zużycie energii 310(tryb normalny) / 280W (ECO) / ~0,5W Stand-by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Żywotność źródła światła 7.000h (ECO) / 5000h (tryb normalny),Moc/źródło światła 240W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Obiektyw F = 2.8, f = 7.26mm, Zoom/Focus brak/ręczny, Współczynnik odległości 0.62:1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Odległość od ekranu 0.76 - 2,52 m, Odległość od ekranu dla obrazu 80"""" 1.02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Szerokość obrazu 1.22 - 4.06 m, Przekątna 60"""" - 200""""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video Composite,HDMI , S-Video, VGA (D-Sub 15) x 2, Wyjścia video VGA (D-Sub 15)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Wejścia audio 2 x RCA (L/R), Mini jack 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Wyjścia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audio Mini jack 3.5 mm, Porty komunikacyjne RJ-45,Trigger 12V, USB(A)zasilające (5V/1,5A)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mini USB, RS232, Wbudowany głośnik 10W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(wys. x szer. x głęb.) 126 x 216 x 314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standardowe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Baterie do pilota, Kabel VGA (D-Sub 15), Kabel zasilający, Osłona obiektywu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Pilot ze wskaźnikiem laserowym, Płyta CD z instrukcją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opcjonalne Dodatkowa lampa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*dla jednostek edukacyjnych i szkół 5 lat gwarancji na projektor oraz do 3 lat (max. 2000 godzin) na lampę projekcyjną - po rejestracji na stronie vivitek.pl/rejestracja.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3D Ready, Auto-Setup, Bezfiltrowy układ chłodzenia, BrilliantColor, Kensington Lock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Korekcja Keystone (w pionie +/- 40°), Menu ekranowe w j. polskim, Security bar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Sterowanie i zarządzanie przez sieć. Tryb tablicy kolorowej, Zabezpieczenie kodem PIN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TABLICA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Przekątna tablicy 88’’, Przekątna powierzchni roboczej 79’’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Technologia Pozycjonowanie w podczerwieni, Rodzaj powierzchni Matowa, ceramiczna,sucho ścieralna,magnetyczna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Sposób obsługi Pióro bez konieczności stosowania baterii, palec lub dowolny wskaźnik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Format obrazu 4:3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rzeczywista 4096 x 4096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Dokładność odczytu 3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tablicy 1824 x 1301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Powierzchnia robocza 1642 x 1159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System operacyjny Windows 2000/XP/Vista/7/10 32 bit i 64 bit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Port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3 pisaki (czerwony, czarny, niebieski), wymazywacz, wskaźnik teleskopowy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inteligentna półka na pisaki, kabel USB 7.5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uchwyty do montażu na ścianie, oprogramowanie Flow!Works w języku polskim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instrukcja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:Mobilny stojak, Język oprogramowania tablicy - język polski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Wielofunkcyjne urządzenie drukujące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 drukowanie format A 3, A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Drukowanie Kopiowanie Skanowanie Fax All in one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Technologia Laser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 drukowania Kolorowa, Duplex , Automatyczny podajnik dokumentów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Interfejs USB Sieć Wireless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Wwydajność  ok. 3000 kopii miesięcznie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Funkcja ePrint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kopiarka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Szybkość kopiowania w kolorze 18 cpm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kopiowania w czerni/bieli 18 str./min.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Powiększenie 25 - 400 %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300 x 420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kopiowania Kopiowanie wielokrotne: 1-99 stron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drukarka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druku biały/czarny 18 ppm, Prędkość drukowania w kolorze 18 str./min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wydruku 600 x 600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skaner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skanera 1200 x 1200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skanera Płaski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skanera: Maksymalny obszar skanowania: 216 x 356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urządzenia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Komputer przenośny Platforma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przekątna ekranu LCD  15.5 cali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nominalna rozdzielczość LCD  1920 x 1080 pikseli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powłoka ekranu  antyrefleksyjna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procesor  Intel® Core™ i5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model procesora  i5-6200U (2.3 GHz, 2.8 GHz Turbo, 3 MB Cache)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ilość rdzeni  2 szt.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wielkość pamięci RAM  8 GB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zastosowanej pamięci RAM  DDR4 (2133 MHz)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pamięć RAM rozszerzalna do  16 GB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dysku twardego  SSD (flash)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pojemność dysku SSD  512 GB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karta graficzna  Intel HD Graphics 520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wyjścia karty graficznej  1 x mini Display Port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wyjście HDMI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karta dźwiękowa  stereo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czytnik kart pamięci  SD , MMC , SDHC, SDXC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komunikacja  LAN 1 Gbps , Bluetooth , WiFi IEEE 802.11a/b/g/n , WiFi IEEE 802.11ac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interfejsy  3 x USB 3.0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dodatkowe wyposażenie: czytnik linii papilarnych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zainstalowany system operacyjny  Windows 10 Professional (64-bit)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 szerokość  305 mm , głębokość  208 mm , wysokość  20.3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kolor obudowy  czarny , obudowa wzmocniona (włókno węglowe Lu odlew)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z podświetleniem w zestawie zasilacz sieciowy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touchpad | trackpoint. Gwarancja NBD 24 mc</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Zasilacz awaryjny UPS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Topologia Line-interactive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pozorna 700 VA,, Moc skuteczna 390 W, Napięcie wejściowe 140 - 300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wyjściowe RJ-11 (in/out), IEC Jumpers - 1 szt., IEC 320 C13 - 4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podtrzymania dla obciążenia 50% 9 min, Czas podtrzymania dla obciążenia 100% 1 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 czas ładowania 6 h, Interfejs komunikacyjny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Zabezpieczenie przed przeładowaniem, Zabezpieczenie przed rozładowaniem, Przeciwprzepięciowe, Przeciążeniowe, Przeciwzwarciowe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Sygnalizacja pracy Dźwiękowa, Diody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Tower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Alarmy dźwiękowe, Powiadomienie o rozłączeniu akumulatora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obwodu z możliwością resetu, Automatyczna regulacja napięcia (AVR)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Zabezpieczenie linii tel. (RJ11),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 (gwarancja producenta"</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5</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Cyfrowy rejestrator przenośny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wbudowane dwa mikrofony pojemnościowe, dookólne,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bit rate MP3: 32–320 kbps,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automatyczna lub ręczna kontrola wzmocnienia podczas rejestracji,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limiter i filtr górnoprzepustowy,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zmiana prędkości odtwarzania (50-150%),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EQ odtwarzania,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funkcje edycji (dzielenie, kasowanie),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do 99 znaczników,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wejście mikrofonowe/liniowe 1/8",</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bufor zapisu wstecznego: 2 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wyjście słuchawkowe/liniowe: 1/8",</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wbudowany głośnik,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karta 2 GB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zasilanie: 2 x AA / zasilacz /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gniazdo na statyw,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formaty audio: liniowy PCM (format WAV) 16-bitów/44.1 kHz lub 24-bity/44.1 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liniowy PCM (format WAV) 24-bity/48 kHz., liniowy PCM (format WAV) 24-bity/96 kHz. kompresowany (format MP3): 32-320 kbit/s z częstotliwością 44.1/48 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Funkcja Timer pozwalająca na rozpoczęcie nagrywania 5 lub 10 sekund po naciśnięciu przycisku RECORD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Wprowadzanie znaczników w celu szybkiej lokalizacji pozycji audio (do 99 znaczników w każdym z plików)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Wejście stereo mic/line z zasilaniem fantomowym, Funkcja Automatic level , Funkcja Variable speed audition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Funkcja Loop, Funkcja Flash bac, Korektor barwy podczas odtwarzania.  Maksymalna głośność rejestrowanego sygnału 125 dB</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Słuchawki nagłowne zamknięte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Przewód idący tylko do jednej - lewej słuchawki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Powlekane chromem obramowanie muszli ze specjalną akustyczną mieszanką</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Możliwość obracania nauszników o 90 stopni w osi pionowej i 360 stopni w osi poziomej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Możliwość zdjęcia gąbek z nauszników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Membrana wykonana ze specjalnego materiału dla reprodukcji basów bez zniekształceń</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Nauszniki wyściełane "oddychającym" materiałem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dynamiczne, zamknięte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Pasmo przenoszenia: 5-32.000 Hz</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Impedancja: 32 Ohm</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SPL (Sound pressure level) (1 kHz, 1 V RMS): 97 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Tłumienie dźwięków otoczenia: 16dB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moc wejściowa: 100mW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THD (zniekształcenia harmoniczne) &lt;0,1%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Kabel połączeniowy: 3 m, miedź OFC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wtyku: pozłacany mini jack 3.5mm, przejściówka na stereo jack 6.3mm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Waga: 350 g-max 450g</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Filtr akustyczny (kieszeń nagraniowa) na statyw mikrofonowy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Budowa wielowarstwowa: panel zewnętrzny kompozytowy, warstwa j z wełny mineralnej , szczeliny powietrzne, pianka akustyczna, uchwyt na statyw mikrofonowy. Technologia budowy RF-x.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POPfilter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Mocowanie do statywu mikrofonowego na giętkim uchwycie, średnica filtru nim 10 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Statyw mikrofonowy studyjny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Statyw mikrofonowy metalowy, regulowana wysokość 165 -350 cm, regulowana długość ramienia 125-205 cm, metalowy waga min 8 kg max 11 kg.</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Kolor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Mikrofon pojemnościowy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Charakterystyka: kardioidalna , średnica membrany min 1cal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Pasmo przenoszenia: 20 Hz-20 kHz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Czułość: 18 mV/Pa @1kHz, przełącznik czułości -20 dB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Impedancja: 200 Ohm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Max SPL: 135/155 dB (0/-20 dB)  przetwornik pojemnościowy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Stosunek sygnał/szum: 78 dB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Filtry: dolnozaporowy 300 Hz (12 dB/okt.)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filtr: 12 dB/oktawa poniżej 300 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Zasilanie: phantom +48V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metalowa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Złącze: XLR-3 pin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 zestawie: kosz antywstrząsowy, aluminiowa walizka</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Interfejs audio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Dwa przedwzmacniacze mikrofonowe typu Scarlett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konwersjado 192kHz/24bit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Mała latencja, pozwalająca na urzycie pluginów w czasie rzeczywistym</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Cue mix switching, with four analogue outputs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Wyjście słuchawkowe z kontrolą wzmocnienia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MIDI I/O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Metalowa obudowa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Zasilanie z USB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Zawiera dodatkowe  oprogramowanie,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Komunikacja z komputerem: USB 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wejść analogowych: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wyjść analogowych: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wyjść cyfrowych: 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wejść loopback: 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wyjść słuchawkowych: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MIDI I/O: TAK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PAD na wejściach analogowych: TAK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Preampy mikrofonowe: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Częstotliwość próbkowania: 44.1-192kHz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Preampy Liquid: 0</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lastRenderedPageBreak/>
              <w:t>• Bus-Powered: TAK</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Oprogramowanie: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Red 2 &amp; 3 Plug-in Suite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Softube Time &amp; Tone Pack</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Pro Tools First | First Focusrite Creative Pack</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Ableton Live Lite music making software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1 GB of Loopmasters sounds and samples</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 Novation Bass Station VST and AU plug-in synthesiser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Zawartość  zestawu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Interfejs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Kabel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Kod do do pobrania darmowego oprogramowania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Wymagania systemowe: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Mac OS X Yosemite, El Capitan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Windows 8.1, Windows 7, Windows 10</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Kontroler midi złącze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25 dynamicznych klawiszy syntezatorowych z funkcją aftertouch,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16 padów, czułych na docisk i siłę uderzenia,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Przycisk Roll,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Przypisywalne kontrolery, umożliwiające sterowanie oprogramowaniem,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8 pokręteł i 1 suwak 70mm,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 banki z przypisaniami padów i pokręteł z oznaczeniem w postaci kolorowego podświetlenia,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HyperControl, -aautomatyczne mapowanie kontrolerów do aplikacji,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Funkcja Drum Pad Learn oraz przycisk Identify,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Dedykowane przyciski transportu i nawigacji,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Przyciski Octave/Transpose, udostępniające pełen zakres dźwięków w dowolnej tonacji,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Przypisywalne kontrolery kołowe pitch-bend i modulation,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Wybór krzywej dynamiki,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128 programów do zapisywania własnych ustawień,</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Podświetlany ekran LCD, możliwość poprowadzenia kabli pod klawiaturą,</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Kompatybilny z Windows XP, Windows Vista, Windows 7, Windows 8, Windows 10 i Mac OS 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9 V DC –zasilacz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Komunikacja  port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Dołączone  oprogramowanie AIR Ignite i Ableton Live Lite lub równoważny,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Kontroler MIDI złącze USB DJ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Zintegrowana platforma sterująca dla DJów wraz z programem Torq pracująca na złączu USB, wszystkie kontrolery podświetlane i zintegrowane z funkcjami Torq, wbudowany interfejs audio o przetważaniu do 16Bit/48kHz, 4 wyjścia RCA, wyjście słuchawkowe Jack, złącza MIDI I/O, wejście footswitch i expression, w obu kanałach kontrolera optyczny Pad obrotowy z włącznikiem czułości na dotyk, Cue selektor, 2 programowane przyciski, 4 kontrolery obrotowe i 4 przyciski do efektów, wskaźnik LED do wyświetlenia czasu do końca loopa, przyciski Seek do przewijania Lopów, 5 przycisków do przeskoku zdefiniowanych znaczników w loopie, przesuwanie loopów w czasie jednego decka względem drugiego, przycisk Lock, transpozycja semitone, pitch control, Loop control, Play/Pause, Cue, suwak Speed 100mm, w sekcji mikser regulacja głośności Master, pad dotykowy z przyciskami myszy do, kontroli programu lub jako kontroler MIDI, wskaźnik LED poziomu wyjściowego kontrolowany przez MIDI, przyciski Shift, 2 x 4 kontrolery do poziomu Gain oraz EQ, potencjometr balansu Cue i słuchawkowy, 2 tłumiki kanałów, przyciski Auto Sync i transform, Crossfader, kompatybilność Win, Mac, ASIO, Core Audio</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Kontrontroler sterownik DAV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kontroler z możliwością przywoływania wszystkich ustawień</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min 8 precyzyjnych tłumików suwakowych 100mm z silniczkami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wirtualne grupy z ośmioma 2-funkcyjnymi regulatorami z funkcją Push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+ 4 podświetlane przyciski dowolnie konfigurowalne do wszystkich funkcji MIDI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Wszystkie funkcje panelu głównego mogą być konfigurowalne w sposób ręczny lub za pośrednictwem trybu uczenia, 2 dodatkowe złącza kontrolerów nożnych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32 schematy użytkownika, każdy z 4 grupami regulatorów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Konfigurowalne tryby MIDI i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wejście MIDI, 2 wyjścia, z możliwością użycia jako dodatkowy interfejs USB do MIDI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Wielofunkcyjny, 4-cyfrowy wskaźnik LED z wyświetlaniem parametrów w czasie rzeczywistym możliwość definiowania nazw własnych w panelu do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Wejście MIDI  5 PIN z funkcją łączenia kilku kontrolerów w kaskadę</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USB MIDI w platformach Windows XP i Mac OS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Sterowniki i bezpłatne oprogramowanie edycyjne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110-230 v z przełącznikiem napięcia  kabel w zestawie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Gniazda:  USB, Zasiilanie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MIDI:OUT B/THRU, OUT A, 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val="en-GB" w:eastAsia="pl-PL"/>
              </w:rPr>
              <w:t xml:space="preserve"> </w:t>
            </w:r>
            <w:r w:rsidRPr="005B2443">
              <w:rPr>
                <w:rFonts w:ascii="Arial Narrow" w:eastAsia="Times New Roman" w:hAnsi="Arial Narrow" w:cs="Arial"/>
                <w:lang w:eastAsia="pl-PL"/>
              </w:rPr>
              <w:t>FOOT: CONTROLER,SWITCH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Obudowa metalowa.</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Monitory studyjne bliskiego pola aktywne (zestaw 2 kolumny) podana cena za zestaw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PRZETWORNIK NISKO-ŚREDNIOTONOWY: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Średnica: 5" [127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Średnica cewki: 1" [25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Materiał: włókno szklane/papier.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TWEETER: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Typ: ART [wstęgowy],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Współczynnik przetwarzania: 4:1.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WZMACNIACZE: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Średnio-niskotonowy: 1, typ A/B,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Moc wzmacniacza, RMS /muzyczna: 25 W / 35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Tweeter: 1, typ A/B,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Moc wzmacniacza, RMS /muzyczna: 25 W / 35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PANEL REGULACJI: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Czułość na wejściu: od -∞ do +6 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Korekcja półkowa, pasmo wysokie: &gt; 5 kHz ± 6 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Korekcja półkowa, pasmo niskie: &gt; 300 Hz ± 6 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ZŁĄCZA WEJŚCIOWE: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Analogowe: XLR / RCA.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DANE OGÓLNE: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Pasmo przenoszenia: 52 Hz - 50 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Maksymalny poziom szczytowy: ≥110 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Ekranowanie magnetyczne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Wymiary minimalne : 290 mm x 185 mm x 230 mm,</w:t>
            </w:r>
          </w:p>
          <w:p w:rsidR="005B2443" w:rsidRPr="005B2443" w:rsidRDefault="005B2443" w:rsidP="005B2443">
            <w:pPr>
              <w:rPr>
                <w:rFonts w:ascii="Arial Narrow" w:eastAsia="Times New Roman" w:hAnsi="Arial Narrow" w:cs="Arial"/>
                <w:lang w:eastAsia="pl-PL"/>
              </w:rPr>
            </w:pP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Lampowy przedwzmacniacz mikrofonowy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Lampowy przedwzmacniacz mikrofonowy Miernik VU na wyjściu z przedwzmacniacza,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osobna regulacja poziomu wejściowego i wyjściowego, wejścia/wyjścia XLR oraz jack 1/4",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zasilanie Phantom +48V, przełącznik fazy sygnału, limitem wyjściowy OPL.  Obudowa metalowa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Zakres dynamiki  &gt;100dB (20Hz – 20kHz)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Pasmo przenoszenia 10Hz – 20kHz (+0,-1dB)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Zniekształcenia harmoniczne THD &lt;0,1%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Maksymalne wzmocnienie70dB (XLR – XLR)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Szumy wejściowe -129dBu („A” ważone, XLR-XLR)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Maksymalny sygnał wejściowy  +14dBu (XLR), +22dBu (1/4”)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Maksymalny sygnał wyjściowy  +28dBu (XLR), +22dBu (1/4”)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Impedancja wejściowa 2kΩ (XLR), 840kΩ (1/4”)2kΩ (XLR), 840kΩ (1/4”)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Impedancja wyjściowa600Ω (XLR), 300Ω (1/4”)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Zasilanie 9VAC  zasilacz w komplecie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ok.   127mm x 140mm x 51mm</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Stanowisko do montażu i rejestracji video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Parametry zestawu lub równoważne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Asus Z170-P / Intel LGA 1151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i7 6700 Skylake BOX z wentylatorem</w:t>
            </w:r>
          </w:p>
          <w:p w:rsidR="005B2443" w:rsidRPr="005B2443" w:rsidRDefault="005B2443" w:rsidP="005B2443">
            <w:pPr>
              <w:rPr>
                <w:rFonts w:ascii="Arial Narrow" w:eastAsia="Times New Roman" w:hAnsi="Arial Narrow" w:cs="Arial"/>
                <w:lang w:val="de-DE" w:eastAsia="pl-PL"/>
              </w:rPr>
            </w:pPr>
            <w:r w:rsidRPr="005B2443">
              <w:rPr>
                <w:rFonts w:ascii="Arial Narrow" w:eastAsia="Times New Roman" w:hAnsi="Arial Narrow" w:cs="Arial"/>
                <w:lang w:val="de-DE" w:eastAsia="pl-PL"/>
              </w:rPr>
              <w:t xml:space="preserve">16 GB DDR4  (2 x 8GB 2400 MHz)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val="de-DE" w:eastAsia="pl-PL"/>
              </w:rPr>
              <w:t xml:space="preserve"> </w:t>
            </w:r>
            <w:r w:rsidRPr="005B2443">
              <w:rPr>
                <w:rFonts w:ascii="Arial Narrow" w:eastAsia="Times New Roman" w:hAnsi="Arial Narrow" w:cs="Arial"/>
                <w:lang w:eastAsia="pl-PL"/>
              </w:rPr>
              <w:t>SSD 240GB A-Data (SATA III) z przeznaczeniem na system operacyjny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2TB SATA3 HDD 7200 rpm/64MB cache z przeznaczeniem na materiał video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Nagrywarka BD-R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graficzna 6GB DDR5 technologia CUDA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Zasilacz 750W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+Mysz i Klawiatura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Windows 10  Pro 64-bit OEM PL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+2xMonitor LCD min 27” rozdzielczość nominalna  2560 x 1440 piksele +zainstalowane oprogramowanie do montażu video - EDIUS PRO 8.2/64 bit - pełna wersja komercyjna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zestawu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Stół montażowy + krzesło obrotowe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montażowe na stelażu metalowym z rury płaskoowalnej, blat odporny mechanicznie o grub. 28 mm  zabezpieczony doklejką PCV .,2 półki, cztery gniazda elektryczne 230 V . Nogi posiadają stopki do regulacji poziomu. Kolor stelażu: czarny(RAL(9005)  Kolor blatu buk.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całkowite:1200x750x900/2100mm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 Zestaw dostarczony w formie zmontowanej.</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4</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 NAS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Klasa produktu NAS - sieciowe pamięci masowe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urządzenia NAS Przenośna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Wbudowana pamięć operacyjna min 1 GB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zainstalowanych dysków 2szt. Min 1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ilość dysków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Zainstalowane sterowniki dysków 2 x SATA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Wbudowane układy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sieciowa 10/100/1000 Mbit/s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Cechy dodatkowe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wolnych kieszeni 3,5 (wewnętrznych) 2 szt.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lastRenderedPageBreak/>
              <w:t>Interfejsy1 x RJ-45 (LAN)2 x USB 2.0 1xUSB3.0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Zarządzanie | obsługiwane protokoły: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protokoły i standardy IEEE 802.3 - 10BaseT,IEEE 802.3ab - 1000BaseT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IEEE 802.3u - 100BaseTX, TCP/IP - Transmission Control Protocol/Internet Protocol</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CIFS/SMB, NFS, AFP, DHCP Client - Dynamic Host Configuration Protocol Client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backup Backup z/do USB, Planowanie tworzenia kopii zapasowej, Programowalny przycisk backup, Wsparcie dla urządzeń USB/Serwer wydruku</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Obsługiwane systemy operacyjne Microsoft Windows XP, Windows 7™, Vista™, Windows® XP, or Windows® 2000,Windows 10, Mac OS X, Linux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24 m-ce. </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do montażu wielościeżkowego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Sonar Profesional  lub równoważny. System operacyjny Windows 10 Pro i nowszy arch 64 bit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użytkownikaSkylight Akceptowane formaty  VST3 , DSD, ARA, Pakiet efektów i instrumentów wirtualnych: ProChannel Console Strip, Melodyne Essential with ARA integration i Addictive Drums 2 Solo Edition . Program umożliwia miksowanie , mastering, edycję i wielościeżkowy montaż plików audio. Umożliwia rekording , oraz edycję i strowanie MIDI</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Cyfrowa kamera wideo, klasa konsumencka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Rozmiar matrycy [cal] : 1/5.8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efektywna [mln. punktów] : 2.29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Procesor obrazu : BIONZ X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Stabilizator obrazu : Optyczny , SteadyShot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Obiektyw : Carl Zeiss Vario-Tessar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Zbliżenie optyczne:  x30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Zbliżenie cyfrowe : x350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Przesłona : f/1.8 - f/4.0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Ogniskowa [mm] : 1.9 - 57.0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Ogniskowa minimalna 35mm [mm]: 26.8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Ogniskowa maksymalna 35mm [mm] : 804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Minimalna odległość (normal) [cm] : 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Nośnik danych :Karta Memory Stick Micro , Karta microSD , Karta microSDHC , Karta microSDXC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Format HD : Full HD 1080p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Format zapisu (film)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AVCHD 2.0: MPEG4-AVC/H.264 , MPEG-4 AVC/H.264 , XAVC S (MPEG-4 AVC/H.264)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(film)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AVCHD: 1920 x 1080/50p, 25p, 50i (FX, FH) 1440 x 1080/50i (HQ, LP) MP4: 1280 x 720/25p,</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eastAsia="pl-PL"/>
              </w:rPr>
              <w:t xml:space="preserve"> </w:t>
            </w:r>
            <w:r w:rsidRPr="005B2443">
              <w:rPr>
                <w:rFonts w:ascii="Arial Narrow" w:eastAsia="Times New Roman" w:hAnsi="Arial Narrow" w:cs="Arial"/>
                <w:lang w:val="en-GB" w:eastAsia="pl-PL"/>
              </w:rPr>
              <w:t xml:space="preserve">XAVC S HD 1920 x 1080/50p, 25p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Format zapisu (zdjęcia) :DCF 2.0 , Exif 2.3 , JPEG , MPF Baseline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PRZEPŁYWNOŚĆ FILMU (ABR/VBR) AVCHD: PS: około 28 Mb/s FH: około 17 Mb/s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FX: około 24 Mb/s HQ: około 9 Mb/s LP: około 5 Mb/s MP4: Około 3 Mb/s XAVC 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HD: Około 50 Mb/s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Format zapisu : Dolby Digital , MPEG-4 AAC-LC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System dźwięku : Stereo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Mikrofon z zoomem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Głośnik monofoniczny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Filmowanie przy minimalnym oświetleniu : 6 luksów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Kompensacja tylnego oświetlenia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Minimalne oświetlenie: Standardowo: 6 luksów (czas otwarcia migawki 1/25),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 słabego oświetlenia (Low Lux): 3 luksy (czas otwarcia migawki 1/25)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 Wi-Fi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Tryby ekspozycji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Auto , Fajerwerki , Krajobraz , Plaża , Portret o zmierzchu , Reflektor , Śnieg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Wschód i zachód słońca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Ostrość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Automatyczna , Ostrość w pełnym zakresie , System AF z detekcją kontrastu , Tryb manualny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Migawka : 1/25-1/12000 , 1/6 – 1/10000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Balans bieli : Automatyczny , Plener , Pomieszczenie , Zapamiętywany po naciśnięciu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Dodatkowe funkcje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Highlight Movie Maker , Aparat fotograficzny , Samowyzwalacz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Zastosowane technologie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Dual Rec , Motion Shot Video , Rozpoznawanie twarzy , Wykrywanie uśmiechu NFC , Wi-Fi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Ekran : Clear Photo , Dotykowy , LCD , Regulacja jasności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Przekątna ekranu [cal] : 2.7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zasilania : Akumulator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Złącza : HDMI ,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Dodatkowe złącza : Wyjście wideo Ładowanie przez interfejs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Nośnik pamięci, ogniowo elektryczne Futera w komplecie Gwarancja 24 mc</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DYSK przenośny HDD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zewnętrzny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min  1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Format  przenośny 2,5""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Typ podłączenia  USB 3.0 i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Bufor pamięci  8 MB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Obroty na min.  5400 obr/min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Opis   Wymiary: 132 x 99 x 21,5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Oprogramowanie: OStoGO, HDDtoGO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dodatkowe   wodoodporny, wstrząsoodporny, odporny na zarysowania, kabel chowany w obudowę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USB , przewód USB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Gwarnacjna min 24 mc klor obudowy czarny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Cyfrowa kamera wideo 4K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Przetwornik Matryca MOS typu 1/2,3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Całkowita liczba pikseli 18,91 mln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Efektywna liczba pikseli 8,85 mln [17:9], 8,29 mln [16:9]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Obiektyw Leica Dicomar 4,08–81,6mm f/1,8-3,6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Ekwiwalent obiektywu małoobrazkowego 29,5–600 mm [17:9], 30,8―626 mm [16:9]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Ustawianie ostrości automatyczne/manualne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Stabilizator obrazu C4K/4K: POWER O.I.S./Full-HD lub mniej: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5-płaszczyznowy HYBRID O.I.S.+ tryb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Średnica filtra 49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Zoom optyczny 20x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Zoom inteligentny maks. 40x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Zoom cyfrowy 2x/5x/10x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Standardowe oświetlenie 1400 lx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Min. oświetlenie 4 lx (super wzmocnienie 30 dB, migawka 1/30 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Filtr szary 1/4, 1/16, 1/64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Balans bieli Auto / 3200K / 5600K / Zmienna (2400K–9900K) / stała Ach / stała Bch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Nośniki pamięci SDHC/SDXC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Format zapisu wideo MOV (LPCM) MP4 (LPCM)  MP4 AVCHD: AVCHD progresywny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Metoda kompresji wideo MPEG-4 AVC/H.264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Metoda kompresji audio MOV: LPCM (2 kanały)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MP4: LPCM/AAC (2 kanały)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AVCHD: Dolby Digital (2 kanały)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nagrywania/odtwarzania MP4 4096x2160 24p 100M: Średnio 100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3840x2160 60p/50p 150M: Średnio 150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3840x2160 30p/25p 100M: Średnio 100 Mb/s (VBR), LPCM lub AAC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3840x2160 24p 100M: Średnio 100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60p/50p 200M (kompresja ALL-Intra): Średnio 200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1920x1080 60p/50p 100M: Średnio 100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60p/50p 50M: Średnio 50 Mb/s (VBR), LPCM lub AAC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30p/25p 200M (kompresja ALL-Intra): Średnio 200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30p/25p 50M: Średnio 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24p 200M (kompresja ALL-Intra): Średnio 200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24p 50M: Średnio 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60p/50p 100M: Średnio 100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60p/50p 50M: Średnio 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30p/25p 200M (kompresja ALL-Intra): Średnio 200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30p/25p 50M: Średnio 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24p 200M (kompresja ALL-Intra): Średnio 200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1920x1080 24p 50M: Średnio 50 Mb/s (VBR), LPCM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nagrywania/odtwarzania AVCHD Tryb PS 1080 60p/50p: 1920x1080, średnio 28 Mb/s (VBR)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PH 1080 60i/50i: 1920x1080, średnio 24 Mb/s (VBR)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HA 1080 60i/50i: 1920x1080, średnio 17 Mb/s (VBR)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HE 1080 60i/50i: 1440x1080, średnio 5 Mb/s (VBR)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PM 720 60p/50p: 1280x720, średnio 8 Mb/s (VBR)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Mikrofon wbudowany, stereofoniczny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Ekran LCD 8,83 cm (3,5") panoramiczny wyświetlacz LCD (1 152 000 pikseli)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Wizjer 1,15 cm (0,45") panoramiczny wizjer EVF (1 226 880 pikseli)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Złącze AV T W komplecie nośnik pamięci,Złącze HDMI typ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Wejście XLR XLR (3 piny) x 2/Wejście liniowe: 0 dBu/+4 dBu, Mikrofon: -40 dBu/-50 dBu/-60 dBu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Wyjście słuchawkowe stereo jack 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Złącze USB Mikro B: USB 3.0 SuperSpeed/Typ A: USB 3.0 SuperSpeed, host (dla dysków twardych USB**), zasilanie złącza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Gniazdo zdalnego sterowania 2,5 mm super minijack x 1 (powiększenie S/S), 3,5 mm minijack x 1 (ostrość/jasność)</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Wi-Fi IEEE 802.11 b/g/n, pasmo 2,4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Komunikacja NFC Tak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7,2 V (akumulator) / 12 V (zasilacz AC)</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Komputer przenośny MAC BOOK pro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Retina - Ekran o przekątnej 15,4 cala z podświetleniem LED,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technologii IPS; rozdzielczość natywna 2880 na 1800 pikseli przy 220 pikselach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 cal, z możliwością wyświetlania milionów kolorów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Czterordzeniowy procesor Intel Core i7 2,6 GHz, Turbo Boost do 3,5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GB pamięci RAM 2133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masowa SSD 256 GB z magistralą PCIe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Radeon Pro 450 z 2 GB pamięci GDDR5 i automatycznym wyborem procesora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graficznego, Intel HD Graphics 530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Podświetlana klawiatura (angielska międzynarodowa) ,  podręcznik użytkownika (angielski/polski)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Thunderbolt 3, Touch Bar i Touch ID,  Interfejs sieci bezprzewodowej Wi Fi 802.11ac; zgodny z IEEE 802.11a/b/g/n, Interfejs bezprzewodowy Bluetooth 4.2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Głośniki stereo z szerokim zakresem dynamicznym, Trzy mikrofony,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Gniazdo słuchawkowe 3,5 mm Ładowarka(zasilacz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MAC OS 64 bit  lub równoważny, zainstalowane oprogramowanie Apple Logic Pro X, oraz FinalCut Pro X 10.1  lub równoważny</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Konsola KVM LCD 19" + przyłącze KVM  1.8 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Skład zestawu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Wymiary: 600x540x44 mm; Gwarancja: 2 lata;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Przyłącze KVM M-P15M Złącza PC: 1x HD-15M, 1x USB typ A(M); Złącza konsoli: 1x HD-1.8 M max długość 2 m;</w:t>
            </w:r>
          </w:p>
        </w:tc>
        <w:tc>
          <w:tcPr>
            <w:tcW w:w="850"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metalowa z zamkiem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metalowa(aktowa), szkalane drzwi 2 skrzydła, zamykane na kluczyk. obrotowa klamka z zamkiem. Wymiary (w,s,g)1990mmx1200mmx435)Metalowe półki, rozmieszczone równomiernie. Dostarczona w stanie zmontowanym. Kolor czarny lub ciemnogranatowy</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Regał metalowy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Regał metalowy skręcany wymiary (w/s/g/mm) 1980x800x600.Nośność Pólki min 50 kg. Malowany. kolor czarny lub ciemnogranatowy. Dostarczony w stanie zmontowanym</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Kosz na śmieci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min 25 l metalowy, malowany czarny</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Apteczka metalowa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Szaka metalowa zamykana na zamek patentowy z oknem z plexi.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Wyposażenie zgodne z normą DIN13164.</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2m 10 szt kolor czerwony,10 szt kolor zielony,10szt kolor niebieski standart 568B</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30</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Przeźroczysty plastikowy,  zamykany pokrywą na wcisk, lub klamry wymiary 10x10x7/cm</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15</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Przeźroczysty plastikowy,  zamykany pokrywą na wcisk, lub klamry wymiary 36x28x18/cm</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8</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nil"/>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Przeźroczysty plastikowy,  zamykany pokrywą na wcisk, lub klamry wymiary 39x39x27/cm</w:t>
            </w:r>
          </w:p>
        </w:tc>
        <w:tc>
          <w:tcPr>
            <w:tcW w:w="850"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6" w:type="dxa"/>
            <w:tcBorders>
              <w:top w:val="nil"/>
              <w:left w:val="nil"/>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8</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narzędziowy 24 częściowy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Skrzynka transportowa , 6x mikro śrubokręt , 1x micro obcinarka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1x mini szczypce telefoniczne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1x śrubokręt z rozszerzeniem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10x nasadki (PH1, PH2, PZ1, PZ2, PZ5, PZ6, T10, T15, T20, adapter)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4x klucz nasadowy (5mm, 6mm, 8mm, 10mm) ,1x pęseta</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zest.</w:t>
            </w:r>
          </w:p>
        </w:tc>
        <w:tc>
          <w:tcPr>
            <w:tcW w:w="1276"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5</w:t>
            </w:r>
          </w:p>
        </w:tc>
        <w:tc>
          <w:tcPr>
            <w:tcW w:w="1276" w:type="dxa"/>
            <w:tcBorders>
              <w:top w:val="nil"/>
              <w:left w:val="single" w:sz="4" w:space="0" w:color="auto"/>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trPr>
        <w:tc>
          <w:tcPr>
            <w:tcW w:w="1024" w:type="dxa"/>
            <w:tcBorders>
              <w:top w:val="single" w:sz="4" w:space="0" w:color="auto"/>
              <w:left w:val="single" w:sz="4" w:space="0" w:color="auto"/>
              <w:bottom w:val="single" w:sz="4" w:space="0" w:color="auto"/>
              <w:right w:val="single" w:sz="4" w:space="0" w:color="auto"/>
            </w:tcBorders>
            <w:shd w:val="clear" w:color="auto" w:fill="auto"/>
            <w:vAlign w:val="center"/>
          </w:tcPr>
          <w:p w:rsidR="005B2443" w:rsidRPr="005B2443" w:rsidRDefault="005B2443" w:rsidP="00A46A28">
            <w:pPr>
              <w:numPr>
                <w:ilvl w:val="0"/>
                <w:numId w:val="20"/>
              </w:numPr>
              <w:spacing w:after="160" w:line="259" w:lineRule="auto"/>
              <w:contextualSpacing/>
              <w:jc w:val="center"/>
              <w:rPr>
                <w:rFonts w:ascii="Arial Narrow" w:eastAsia="Times New Roman" w:hAnsi="Arial Narrow" w:cs="Arial"/>
                <w:bCs/>
                <w:lang w:eastAsia="pl-PL"/>
              </w:rPr>
            </w:pPr>
          </w:p>
        </w:tc>
        <w:tc>
          <w:tcPr>
            <w:tcW w:w="101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Monitor LCD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2 lata , przekątna : 27 cali , rodzaj matrycy : AH-IPS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podświetlenia : LED,  typ matrycy : matowa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nominalna  2560 x 1440 piksele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Złącza: :cyfrowe złącze DVI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porty wejścia/wyjścia  1 x mini DisplayPort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HDMI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słuchawkowe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DisplayPort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kontrast : 5000000:1 , jasność :350 cd/m² , wielkość plamki : 0.233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czas reakcji plamki :5 ms , kąt widzenia pion  178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kąt widzenia poziom: 178 ° , ilość wyświetlanych kolorów : 16.7 mln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 obudowy : nczarny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zgodność z technologią HDCP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spełniane normy jakościowe :TUV-GS , TCO 99 , TCO 2003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 kabel DVI , kabel zasilający , kabel USB |, kabel DisplayPort</w:t>
            </w:r>
          </w:p>
        </w:tc>
        <w:tc>
          <w:tcPr>
            <w:tcW w:w="850" w:type="dxa"/>
            <w:tcBorders>
              <w:top w:val="single" w:sz="4" w:space="0" w:color="auto"/>
              <w:left w:val="single" w:sz="4" w:space="0" w:color="auto"/>
              <w:bottom w:val="single" w:sz="4" w:space="0" w:color="auto"/>
              <w:right w:val="nil"/>
            </w:tcBorders>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6" w:type="dxa"/>
            <w:tcBorders>
              <w:top w:val="single" w:sz="4" w:space="0" w:color="auto"/>
              <w:left w:val="single" w:sz="4" w:space="0" w:color="auto"/>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rPr>
                <w:rFonts w:ascii="Arial Narrow" w:eastAsia="Times New Roman" w:hAnsi="Arial Narrow" w:cs="Arial"/>
                <w:lang w:eastAsia="pl-PL"/>
              </w:rPr>
            </w:pPr>
          </w:p>
          <w:p w:rsidR="005B2443" w:rsidRPr="005B2443" w:rsidRDefault="005B2443" w:rsidP="005B2443">
            <w:pPr>
              <w:spacing w:after="160" w:line="259" w:lineRule="auto"/>
              <w:jc w:val="center"/>
              <w:rPr>
                <w:rFonts w:ascii="Arial Narrow" w:eastAsia="Times New Roman" w:hAnsi="Arial Narrow" w:cs="Arial"/>
                <w:lang w:eastAsia="pl-PL"/>
              </w:rPr>
            </w:pPr>
          </w:p>
        </w:tc>
      </w:tr>
      <w:tr w:rsidR="005B2443" w:rsidRPr="005B2443" w:rsidTr="005F1EEF">
        <w:trPr>
          <w:trHeight w:val="454"/>
        </w:trPr>
        <w:tc>
          <w:tcPr>
            <w:tcW w:w="1332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B2443" w:rsidRPr="005B2443" w:rsidRDefault="005B2443" w:rsidP="005B2443">
            <w:pPr>
              <w:jc w:val="right"/>
              <w:rPr>
                <w:rFonts w:ascii="Arial Narrow" w:eastAsia="Times New Roman" w:hAnsi="Arial Narrow" w:cs="Arial"/>
                <w:lang w:eastAsia="pl-PL"/>
              </w:rPr>
            </w:pPr>
            <w:r w:rsidRPr="005B2443">
              <w:rPr>
                <w:rFonts w:ascii="Arial Narrow" w:eastAsia="Times New Roman" w:hAnsi="Arial Narrow" w:cs="Arial"/>
                <w:lang w:eastAsia="pl-PL"/>
              </w:rPr>
              <w:t>RAZEM</w:t>
            </w:r>
          </w:p>
        </w:tc>
        <w:tc>
          <w:tcPr>
            <w:tcW w:w="1276" w:type="dxa"/>
            <w:tcBorders>
              <w:top w:val="single" w:sz="4" w:space="0" w:color="auto"/>
              <w:left w:val="single" w:sz="4" w:space="0" w:color="auto"/>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jc w:val="right"/>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lastRenderedPageBreak/>
        <w:t>Załącznik A5 do Formularza ofertowego</w:t>
      </w:r>
    </w:p>
    <w:tbl>
      <w:tblPr>
        <w:tblpPr w:leftFromText="141" w:rightFromText="141" w:vertAnchor="page" w:horzAnchor="margin" w:tblpY="2612"/>
        <w:tblW w:w="143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684"/>
        <w:gridCol w:w="10278"/>
        <w:gridCol w:w="1887"/>
        <w:gridCol w:w="1463"/>
      </w:tblGrid>
      <w:tr w:rsidR="005B2443" w:rsidRPr="005B2443" w:rsidTr="005F1EEF">
        <w:trPr>
          <w:trHeight w:hRule="exact" w:val="719"/>
        </w:trPr>
        <w:tc>
          <w:tcPr>
            <w:tcW w:w="684"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LP.</w:t>
            </w:r>
          </w:p>
        </w:tc>
        <w:tc>
          <w:tcPr>
            <w:tcW w:w="10278" w:type="dxa"/>
            <w:vAlign w:val="center"/>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lang w:eastAsia="pl-PL"/>
              </w:rPr>
              <w:t>PRACOWNIA DIAGNOSTYKI SAMOCHODOWEJ  wyposażenie dostosowane do zaprojktowanej pracowni (zał. A5-1)</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Ilość</w:t>
            </w:r>
          </w:p>
        </w:tc>
        <w:tc>
          <w:tcPr>
            <w:tcW w:w="1463"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Cena</w:t>
            </w:r>
          </w:p>
        </w:tc>
      </w:tr>
      <w:tr w:rsidR="005B2443" w:rsidRPr="005B2443" w:rsidTr="005F1EEF">
        <w:trPr>
          <w:trHeight w:hRule="exact" w:val="3062"/>
        </w:trPr>
        <w:tc>
          <w:tcPr>
            <w:tcW w:w="684" w:type="dxa"/>
            <w:vMerge w:val="restart"/>
            <w:vAlign w:val="center"/>
          </w:tcPr>
          <w:p w:rsidR="005B2443" w:rsidRPr="005B2443" w:rsidRDefault="005B2443" w:rsidP="005B2443">
            <w:pPr>
              <w:ind w:left="360"/>
              <w:contextualSpacing/>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0278" w:type="dxa"/>
          </w:tcPr>
          <w:p w:rsidR="005B2443" w:rsidRPr="005B2443" w:rsidRDefault="005B2443" w:rsidP="005B2443">
            <w:pPr>
              <w:tabs>
                <w:tab w:val="left" w:pos="3420"/>
              </w:tabs>
              <w:rPr>
                <w:rFonts w:ascii="Arial Narrow" w:eastAsia="Times New Roman" w:hAnsi="Arial Narrow" w:cs="Times New Roman"/>
                <w:b/>
                <w:lang w:eastAsia="pl-PL"/>
              </w:rPr>
            </w:pPr>
            <w:r w:rsidRPr="005B2443">
              <w:rPr>
                <w:rFonts w:ascii="Arial Narrow" w:eastAsia="Times New Roman" w:hAnsi="Arial Narrow" w:cs="Times New Roman"/>
                <w:b/>
                <w:bCs/>
                <w:lang w:eastAsia="pl-PL"/>
              </w:rPr>
              <w:t>Linia diagnostyczna do poj.</w:t>
            </w:r>
            <w:r w:rsidRPr="005B2443">
              <w:rPr>
                <w:rFonts w:ascii="Arial Narrow" w:eastAsia="Times New Roman" w:hAnsi="Arial Narrow" w:cs="Times New Roman"/>
                <w:b/>
                <w:lang w:eastAsia="pl-PL"/>
              </w:rPr>
              <w:t xml:space="preserve"> &lt;3,5t: </w:t>
            </w:r>
            <w:r w:rsidRPr="005B2443">
              <w:rPr>
                <w:rFonts w:ascii="Arial Narrow" w:eastAsia="Times New Roman" w:hAnsi="Arial Narrow" w:cs="Times New Roman"/>
                <w:b/>
                <w:lang w:eastAsia="pl-PL"/>
              </w:rPr>
              <w:tab/>
            </w:r>
          </w:p>
          <w:p w:rsidR="005B2443" w:rsidRPr="005B2443" w:rsidRDefault="005B2443" w:rsidP="005B2443">
            <w:pPr>
              <w:tabs>
                <w:tab w:val="left" w:pos="3420"/>
              </w:tabs>
              <w:rPr>
                <w:rFonts w:ascii="Arial Narrow" w:eastAsia="Times New Roman" w:hAnsi="Arial Narrow" w:cs="Times New Roman"/>
                <w:lang w:eastAsia="pl-PL"/>
              </w:rPr>
            </w:pPr>
            <w:r w:rsidRPr="005B2443">
              <w:rPr>
                <w:rFonts w:ascii="Arial Narrow" w:eastAsia="Times New Roman" w:hAnsi="Arial Narrow" w:cs="Times New Roman"/>
                <w:b/>
                <w:bCs/>
                <w:lang w:eastAsia="pl-PL"/>
              </w:rPr>
              <w:t>Zestaw PC:</w:t>
            </w:r>
            <w:r w:rsidRPr="005B2443">
              <w:rPr>
                <w:rFonts w:ascii="Arial Narrow" w:eastAsia="Times New Roman" w:hAnsi="Arial Narrow" w:cs="Times New Roman"/>
                <w:lang w:eastAsia="pl-PL"/>
              </w:rPr>
              <w:br/>
              <w:t>- oprogramowanie sterujące rolkami ham. Testerem amort i płyta zbieżności poprzez sieć Ethernet- do instalacji na własnym PC/ Laptop/ DCU</w:t>
            </w:r>
          </w:p>
          <w:p w:rsidR="005B2443" w:rsidRPr="005B2443" w:rsidRDefault="005B2443" w:rsidP="005B2443">
            <w:pPr>
              <w:tabs>
                <w:tab w:val="left" w:pos="3420"/>
              </w:tabs>
              <w:rPr>
                <w:rFonts w:ascii="Arial Narrow" w:eastAsia="Times New Roman" w:hAnsi="Arial Narrow" w:cs="Times New Roman"/>
                <w:lang w:eastAsia="pl-PL"/>
              </w:rPr>
            </w:pPr>
            <w:r w:rsidRPr="005B2443">
              <w:rPr>
                <w:rFonts w:ascii="Arial Narrow" w:eastAsia="Times New Roman" w:hAnsi="Arial Narrow" w:cs="Times New Roman"/>
                <w:lang w:eastAsia="pl-PL"/>
              </w:rPr>
              <w:t>- Odbiornik IR (podczerwień)- pilot zdalnego strerowania; klucz licencyjny programu sterującego; Płyta CD z programem sterującym</w:t>
            </w:r>
          </w:p>
          <w:p w:rsidR="005B2443" w:rsidRPr="005B2443" w:rsidRDefault="005B2443" w:rsidP="005B2443">
            <w:pPr>
              <w:tabs>
                <w:tab w:val="left" w:pos="3420"/>
              </w:tabs>
              <w:rPr>
                <w:rFonts w:ascii="Arial Narrow" w:eastAsia="Times New Roman" w:hAnsi="Arial Narrow" w:cs="Times New Roman"/>
                <w:lang w:eastAsia="pl-PL"/>
              </w:rPr>
            </w:pPr>
            <w:r w:rsidRPr="005B2443">
              <w:rPr>
                <w:rFonts w:ascii="Arial Narrow" w:eastAsia="Times New Roman" w:hAnsi="Arial Narrow" w:cs="Times New Roman"/>
                <w:lang w:eastAsia="pl-PL"/>
              </w:rPr>
              <w:t>- technologia umożliwiająca instalację na jednej jednostce PC/ Laptop/ DCU wraz z urządzeniem do pomiaru geometrii kół</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tabs>
                <w:tab w:val="left" w:pos="3420"/>
              </w:tabs>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Dostawca sprzętu przeszkoli przedstawicieli zamawiającego z zakresu obsługi, użytkowania i konserwacji </w:t>
            </w:r>
          </w:p>
          <w:p w:rsidR="005B2443" w:rsidRPr="005B2443" w:rsidRDefault="005B2443" w:rsidP="005B2443">
            <w:pPr>
              <w:tabs>
                <w:tab w:val="left" w:pos="3420"/>
              </w:tabs>
              <w:rPr>
                <w:rFonts w:ascii="Arial Narrow" w:eastAsia="Times New Roman" w:hAnsi="Arial Narrow" w:cs="Times New Roman"/>
                <w:lang w:eastAsia="pl-PL"/>
              </w:rPr>
            </w:pPr>
            <w:r w:rsidRPr="005B2443">
              <w:rPr>
                <w:rFonts w:ascii="Arial Narrow" w:eastAsia="Times New Roman" w:hAnsi="Arial Narrow" w:cs="Times New Roman"/>
                <w:lang w:eastAsia="pl-PL"/>
              </w:rPr>
              <w:t>dostarczonego sprzętu w terminie ustalonym przy dostawie.</w:t>
            </w:r>
          </w:p>
          <w:p w:rsidR="005B2443" w:rsidRPr="005B2443" w:rsidRDefault="005B2443" w:rsidP="005B2443">
            <w:pPr>
              <w:tabs>
                <w:tab w:val="left" w:pos="3420"/>
              </w:tabs>
              <w:rPr>
                <w:rFonts w:ascii="Arial Narrow" w:eastAsia="Times New Roman" w:hAnsi="Arial Narrow" w:cs="Times New Roman"/>
                <w:b/>
                <w:lang w:eastAsia="pl-PL"/>
              </w:rPr>
            </w:pPr>
          </w:p>
          <w:p w:rsidR="005B2443" w:rsidRPr="005B2443" w:rsidRDefault="005B2443" w:rsidP="005B2443">
            <w:pPr>
              <w:tabs>
                <w:tab w:val="left" w:pos="3420"/>
              </w:tabs>
              <w:rPr>
                <w:rFonts w:ascii="Arial Narrow" w:eastAsia="Times New Roman" w:hAnsi="Arial Narrow" w:cs="Times New Roman"/>
                <w:b/>
                <w:lang w:eastAsia="pl-PL"/>
              </w:rPr>
            </w:pPr>
          </w:p>
          <w:p w:rsidR="005B2443" w:rsidRPr="005B2443" w:rsidRDefault="005B2443" w:rsidP="005B2443">
            <w:pPr>
              <w:tabs>
                <w:tab w:val="left" w:pos="3420"/>
              </w:tabs>
              <w:rPr>
                <w:rFonts w:ascii="Arial Narrow" w:eastAsia="Times New Roman" w:hAnsi="Arial Narrow" w:cs="Times New Roman"/>
                <w:b/>
                <w:lang w:eastAsia="pl-PL"/>
              </w:rPr>
            </w:pPr>
          </w:p>
          <w:p w:rsidR="005B2443" w:rsidRPr="005B2443" w:rsidRDefault="005B2443" w:rsidP="005B2443">
            <w:pPr>
              <w:rPr>
                <w:rFonts w:ascii="Arial Narrow" w:eastAsia="Times New Roman" w:hAnsi="Arial Narrow" w:cs="Times New Roman"/>
                <w:b/>
                <w:lang w:eastAsia="pl-PL"/>
              </w:rPr>
            </w:pPr>
          </w:p>
          <w:p w:rsidR="005B2443" w:rsidRPr="005B2443" w:rsidRDefault="005B2443" w:rsidP="005B2443">
            <w:pPr>
              <w:rPr>
                <w:rFonts w:ascii="Arial Narrow" w:eastAsia="Times New Roman" w:hAnsi="Arial Narrow" w:cs="Times New Roman"/>
                <w:b/>
                <w:lang w:eastAsia="pl-PL"/>
              </w:rPr>
            </w:pPr>
          </w:p>
          <w:p w:rsidR="005B2443" w:rsidRPr="005B2443" w:rsidRDefault="005B2443" w:rsidP="005B2443">
            <w:pPr>
              <w:rPr>
                <w:rFonts w:ascii="Arial Narrow" w:eastAsia="Times New Roman" w:hAnsi="Arial Narrow" w:cs="Times New Roman"/>
                <w:b/>
                <w:lang w:eastAsia="pl-PL"/>
              </w:rPr>
            </w:pPr>
          </w:p>
        </w:tc>
        <w:tc>
          <w:tcPr>
            <w:tcW w:w="1887" w:type="dxa"/>
            <w:vMerge w:val="restart"/>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398"/>
        </w:trPr>
        <w:tc>
          <w:tcPr>
            <w:tcW w:w="684" w:type="dxa"/>
            <w:vMerge/>
            <w:vAlign w:val="center"/>
          </w:tcPr>
          <w:p w:rsidR="005B2443" w:rsidRPr="005B2443" w:rsidRDefault="005B2443" w:rsidP="00A46A28">
            <w:pPr>
              <w:numPr>
                <w:ilvl w:val="0"/>
                <w:numId w:val="5"/>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w:t>
            </w:r>
            <w:r w:rsidRPr="005B2443">
              <w:rPr>
                <w:rFonts w:ascii="Arial Narrow" w:eastAsia="Times New Roman" w:hAnsi="Arial Narrow" w:cs="Times New Roman"/>
                <w:b/>
                <w:lang w:eastAsia="pl-PL"/>
              </w:rPr>
              <w:t>zestaw rolkowy do badania hamulców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Rolki hamulcowe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Zestaw rolek o zasilaniu 400V/50Hz;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moc silników napędowych 2x 3,7 kW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Prędkość pomiarowa: 5,2 km/h;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Elektromagnetyczne hamulce silników;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Opcja rozpoznawania napędu na wszystkie koła;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Opcja zmiany kierunku obrotów (dla 4x4)- automatycznie oraz zdalnie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Materiały montażowe;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Pilot IR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Magistrala Ethernet do przesyłu danych pomiarowych do jednostki PC/ Laptop/ DCU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Automatyczne rozpoznawanie napędu na wszystkie koła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Średnica rolki 205mm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rolki 700mm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Podwyższenie rolki tylnej o 25mm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Wymiary 2360x660x250mm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Pokrywy rolek hamulcowych.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Odchylane, ocynkowane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Merge/>
            <w:vAlign w:val="center"/>
          </w:tcPr>
          <w:p w:rsidR="005B2443" w:rsidRPr="005B2443" w:rsidRDefault="005B2443" w:rsidP="005B2443">
            <w:pPr>
              <w:jc w:val="center"/>
              <w:rPr>
                <w:rFonts w:ascii="Arial Narrow" w:eastAsia="Times New Roman" w:hAnsi="Arial Narrow" w:cs="Times New Roman"/>
                <w:lang w:eastAsia="pl-PL"/>
              </w:rPr>
            </w:pP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3413"/>
        </w:trPr>
        <w:tc>
          <w:tcPr>
            <w:tcW w:w="684" w:type="dxa"/>
            <w:vMerge/>
            <w:vAlign w:val="center"/>
          </w:tcPr>
          <w:p w:rsidR="005B2443" w:rsidRPr="005B2443" w:rsidRDefault="005B2443" w:rsidP="00A46A28">
            <w:pPr>
              <w:numPr>
                <w:ilvl w:val="0"/>
                <w:numId w:val="5"/>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ind w:left="166" w:hanging="166"/>
              <w:rPr>
                <w:rFonts w:ascii="Arial Narrow" w:eastAsia="Times New Roman" w:hAnsi="Arial Narrow" w:cs="Times New Roman"/>
                <w:b/>
                <w:lang w:eastAsia="pl-PL"/>
              </w:rPr>
            </w:pPr>
            <w:r w:rsidRPr="005B2443">
              <w:rPr>
                <w:rFonts w:ascii="Arial Narrow" w:eastAsia="Times New Roman" w:hAnsi="Arial Narrow" w:cs="Times New Roman"/>
                <w:b/>
                <w:lang w:eastAsia="pl-PL"/>
              </w:rPr>
              <w:t>-urządzenie do badania amortyzatorów</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Tester amortyzatorów</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zasilanie 400V/50Hz; </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moc silników napędowych 2x 2,5kW</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wymiary zewn. 2360/ 440/ 280mm</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materiały montażowe</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Kompatybilny poprzez magistralę Ethernet z rolkami hamulcowymi</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5B2443" w:rsidRPr="005B2443" w:rsidRDefault="005B2443" w:rsidP="005B2443">
            <w:pPr>
              <w:ind w:left="166" w:hanging="166"/>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Wanna do zabudowy rolek i testera amortyzatorów, </w:t>
            </w:r>
          </w:p>
          <w:p w:rsidR="005B2443" w:rsidRPr="005B2443" w:rsidRDefault="005B2443" w:rsidP="005B2443">
            <w:pPr>
              <w:ind w:left="166" w:hanging="166"/>
              <w:rPr>
                <w:rFonts w:ascii="Arial Narrow" w:eastAsia="Times New Roman" w:hAnsi="Arial Narrow" w:cs="Times New Roman"/>
                <w:b/>
                <w:lang w:eastAsia="pl-PL"/>
              </w:rPr>
            </w:pPr>
            <w:r w:rsidRPr="005B2443">
              <w:rPr>
                <w:rFonts w:ascii="Arial Narrow" w:eastAsia="Times New Roman" w:hAnsi="Arial Narrow" w:cs="Times New Roman"/>
                <w:lang w:eastAsia="pl-PL"/>
              </w:rPr>
              <w:t>-ocynkowana</w:t>
            </w:r>
          </w:p>
        </w:tc>
        <w:tc>
          <w:tcPr>
            <w:tcW w:w="1887" w:type="dxa"/>
            <w:vMerge/>
            <w:vAlign w:val="center"/>
          </w:tcPr>
          <w:p w:rsidR="005B2443" w:rsidRPr="005B2443" w:rsidRDefault="005B2443" w:rsidP="005B2443">
            <w:pPr>
              <w:jc w:val="center"/>
              <w:rPr>
                <w:rFonts w:ascii="Arial Narrow" w:eastAsia="Times New Roman" w:hAnsi="Arial Narrow" w:cs="Times New Roman"/>
                <w:lang w:eastAsia="pl-PL"/>
              </w:rPr>
            </w:pP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2550"/>
        </w:trPr>
        <w:tc>
          <w:tcPr>
            <w:tcW w:w="684" w:type="dxa"/>
            <w:vMerge/>
            <w:vAlign w:val="center"/>
          </w:tcPr>
          <w:p w:rsidR="005B2443" w:rsidRPr="005B2443" w:rsidRDefault="005B2443" w:rsidP="00A46A28">
            <w:pPr>
              <w:numPr>
                <w:ilvl w:val="0"/>
                <w:numId w:val="5"/>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-przejazdowa płyta zbieżności wstępnej</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Płyta zbieżności: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Płyta zbieżności z kablem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Kompatybilna poprzez magistralę Ethernet z rolkami hamulcowymi i testerem amortyzatorów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 Rama do zabudowy fundamentowej płyty zbieżności</w:t>
            </w:r>
          </w:p>
        </w:tc>
        <w:tc>
          <w:tcPr>
            <w:tcW w:w="1887" w:type="dxa"/>
            <w:vMerge/>
            <w:vAlign w:val="center"/>
          </w:tcPr>
          <w:p w:rsidR="005B2443" w:rsidRPr="005B2443" w:rsidRDefault="005B2443" w:rsidP="005B2443">
            <w:pPr>
              <w:jc w:val="center"/>
              <w:rPr>
                <w:rFonts w:ascii="Arial Narrow" w:eastAsia="Times New Roman" w:hAnsi="Arial Narrow" w:cs="Times New Roman"/>
                <w:lang w:eastAsia="pl-PL"/>
              </w:rPr>
            </w:pP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3394"/>
        </w:trPr>
        <w:tc>
          <w:tcPr>
            <w:tcW w:w="684" w:type="dxa"/>
            <w:vAlign w:val="center"/>
          </w:tcPr>
          <w:p w:rsidR="005B2443" w:rsidRPr="005B2443" w:rsidRDefault="005B2443" w:rsidP="005B2443">
            <w:pPr>
              <w:ind w:left="360"/>
              <w:contextualSpacing/>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Szarpak hydrauliczny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Szarpak hydrauliczny dla poj &lt;3,5t: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Wymiary płyty 730x730mm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Wysokość zespołu mechanicznego 130mm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Siła przesuwająca cylinder 12000N</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Moc silnika 1,1kW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Ciśnienie robocze 120bar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sterowanie przewodowe- dł przewodu min. 5m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lang w:eastAsia="pl-PL"/>
              </w:rPr>
              <w:t xml:space="preserve">    Rama do zabudowy fundamentowej szarpaka</w:t>
            </w:r>
          </w:p>
        </w:tc>
        <w:tc>
          <w:tcPr>
            <w:tcW w:w="1887" w:type="dxa"/>
            <w:vAlign w:val="center"/>
          </w:tcPr>
          <w:p w:rsidR="005B2443" w:rsidRPr="005B2443" w:rsidRDefault="005B2443" w:rsidP="00A46A28">
            <w:pPr>
              <w:numPr>
                <w:ilvl w:val="1"/>
                <w:numId w:val="9"/>
              </w:numPr>
              <w:suppressAutoHyphens/>
              <w:spacing w:after="160" w:line="259" w:lineRule="auto"/>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8942"/>
        </w:trPr>
        <w:tc>
          <w:tcPr>
            <w:tcW w:w="684" w:type="dxa"/>
            <w:vAlign w:val="center"/>
          </w:tcPr>
          <w:p w:rsidR="005B2443" w:rsidRPr="005B2443" w:rsidRDefault="005B2443" w:rsidP="005B2443">
            <w:pPr>
              <w:ind w:left="360"/>
              <w:contextualSpacing/>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3</w:t>
            </w:r>
          </w:p>
        </w:tc>
        <w:tc>
          <w:tcPr>
            <w:tcW w:w="10278"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b/>
                <w:lang w:eastAsia="pl-PL"/>
              </w:rPr>
              <w:t>Tester usterek z oprogramowaniem udostępnionym dla szkoły z darmowymi i bezterminowymi aktualizacjami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Tester diagnostyczny ze stacją dokującą:</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oddzielny interfejs ze złączem OBD 16pin oraz oddzielny nośnik programu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Praca na bazie oprogramowania diagnostycznego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Wysokiej wydajności Bluetooth klasy 1 do bezprzewodowej łączności z PC</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USB 2.0 jako interfejs do przewodowej łączności z PC</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Udoskonalona technika pomiarowa do wspomagania wykonania diagnozy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Zintegrowane interfejsy nowych aut – dostosowane do rozwiązań stosowanych w przyszłości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Obsługa nowego interfejs bazujący na Ethernet: DoIP = Diagnoza poprzez IP (IP = Internet Protocol)</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Możliwa równoległa lub jednoczesna diagnostyka: szybka komunikacja między różnymi ECU w tym samym czasie poprzez różne kanały komunikacji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Spełnia wymagania dla diagnozy OE- pełne wsparcie dla programowania Euro 5/6 Pass-Thru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Szybki przegląd systemów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Szybki odczyt wartości rzeczywistych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Oznaczenie pracy systemu / status fazy komunikacji pokazywany przez lampki LED na obudowie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Ochrona przed brudem i wodą IP53</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wbudowany dwukanałowy oscyloskop i mulimetr o parametrach: Oba kanały oscyloskopu są rozdzielone / częstotliwość próbkowania: 20MS/s; pasmo pomiaru multimetrem:  do 100 kHz</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Parametry nośnika programu diagnostycznego DCU: wyświetlacz 11,6” dotykowy pojemnościowy z obsługą Multi- Touch;  procesor Inter Core i5 6200U , pamięć RAM 8GB oraz dysk twardy SSD o pojemności 256 GB pozwalają na szybkie wykonywanie procedur diagnostycznych; System operacyjny Windows 10 Pro i nowszy</w:t>
            </w:r>
            <w:r w:rsidRPr="005B2443">
              <w:rPr>
                <w:rFonts w:ascii="Arial Narrow" w:eastAsia="Times New Roman" w:hAnsi="Arial Narrow" w:cs="Arial"/>
                <w:lang w:eastAsia="pl-PL"/>
              </w:rPr>
              <w:t xml:space="preserve"> lub równoważny</w:t>
            </w:r>
            <w:r w:rsidRPr="005B2443">
              <w:rPr>
                <w:rFonts w:ascii="Arial Narrow" w:eastAsia="Times New Roman" w:hAnsi="Arial Narrow" w:cs="Times New Roman"/>
                <w:lang w:eastAsia="pl-PL"/>
              </w:rPr>
              <w:t>;  Połączenie dwóch identycznych litowo-jonowych akumulatorów 2x 24 Wh pozwalające znacznie wydłużyć czas pracy; możliwość podłączenia dedykowanej stacji dokującej DCU poprzez port w obudowie</w:t>
            </w:r>
            <w:r w:rsidRPr="005B2443">
              <w:rPr>
                <w:rFonts w:ascii="Arial Narrow" w:eastAsia="Times New Roman" w:hAnsi="Arial Narrow" w:cs="Times New Roman"/>
                <w:lang w:eastAsia="pl-PL"/>
              </w:rPr>
              <w:br/>
              <w:t>- urządzenie kompatybilne z siecią Ethernet i urządzeniem do analizy spalin</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z obsługą oscyloskopu i multimetru w terminie ustalonym przy dostawie.</w:t>
            </w:r>
          </w:p>
        </w:tc>
        <w:tc>
          <w:tcPr>
            <w:tcW w:w="1887" w:type="dxa"/>
            <w:vAlign w:val="center"/>
          </w:tcPr>
          <w:p w:rsidR="005B2443" w:rsidRPr="005B2443" w:rsidRDefault="005B2443" w:rsidP="00A46A28">
            <w:pPr>
              <w:numPr>
                <w:ilvl w:val="1"/>
                <w:numId w:val="4"/>
              </w:numPr>
              <w:suppressAutoHyphens/>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954"/>
        </w:trPr>
        <w:tc>
          <w:tcPr>
            <w:tcW w:w="684" w:type="dxa"/>
            <w:vAlign w:val="center"/>
          </w:tcPr>
          <w:p w:rsidR="005B2443" w:rsidRPr="005B2443" w:rsidRDefault="005B2443" w:rsidP="005B2443">
            <w:pPr>
              <w:contextualSpacing/>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4</w:t>
            </w: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Stół probierczy do układów Common- Rail</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Tester wtryskiwaczy Diesel’a oraz zestaw dodatkowy do CRI Delphi/ Denso i CRI Piezo Delphi/ VDO:</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testowania wtryskiwaczy piezoelektrycznych CRI (produkcji Bosch oraz innych firm), wtryskiwaczy elektromagnetycznych CRI (produkcji Bosch oraz innych firm) i elektromagnetycznych CRIN (Bosch), wtryskiwaczy konwencjonalnych 1- i 2-sprężynowych (DHK) oraz pompowtryskiwaczy (UI)- dolnej części poprzez adapter zasilający, wtryskiwaczy stopniowych stosowanych w systemach UIP</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kompaktowy próbnik stołowy, pracujący w środowisku Windows</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Automatyczny przebieg badania umożliwia pracownikowi pracę z kolejnym wtryskiwaczem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Intuicyjnie obsługiwany panel sterowania w postaci ekranu dotykowego (możliwość obsługi także z klawiatury)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Zintegrowana baza danych wtryskiwaczy Bosch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Badanie szczelności kompletnych wtryskiwaczy („automatyczne” badanie przecieków)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Badanie szczelności gniazd (optyczne badanie przecieków w rozpylaczu)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Automatyczne badanie „chrypienia“ – na podstawie analizy odczytu z czujnika ciśnienia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Badanie wtryskiwaczy CRI / CRIN oparte na pomiarze dawek wtrysku wstępnego, biegu jałowego, częściowego i pełnego pełnym obciążenia oraz wielkości przepływu powrotnego - max. ciśnienie robocze 1800bar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Wbudowany układ odsysania oparów i zaprogramowany proces przepłukiwania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Łatwy i szybki montaż wtryskiwaczy do próbnika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Sprawdzanie kodów ISA (początkowego napięcia zadziałania piezoelektryka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Zasilanie 400V, klasa ochrony IP34, max. prędkość obrotowa pompy CP zasilającej 3500obr/min</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 Dostawca sprzętu przeszkoli przedstawicieli zamawiającego z zakresu obsługi, użytkowania i konserwacji dostarczonego sprzętu w terminie ustalonym przy dostawie.</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216"/>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Przyrząd do pomiaru geometrii ustawienia kół i osi- czterogłowicowy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Urządzenie do pomiaru geometrii kół z płytami rozprężnymi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zestaw z 8 czujnikami CCD</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transmisja bezprzewodowa 433 MHz,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 czujnikami kompensacji bicia obręczy: kompensację wykonuje się na podnośniku (poprzez obrót koła) lub metodą przetaczania  auta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dysponuje możliwością podłączenia obrotnic elektronicznych.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wydajność kamer pozwala mierzyć pojazdy o rozstawie osi do 6,50 metra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wyposażenie: Wózek i skrzynka pomiarowa (box), PC, mysz, monitor, klawiatura , drukarka,  4x zaciski standardowe ze sprzęgłem zabezpieczającym i  wymiennymi pazurkami o zakresie mocowań 13”- 22”, 16x specjalne pazurki do zacisków standardowych (do opon softline; RFT, nisko profilowe),   2 x obrotnice aluminiowe,  4 x wypełnienia do obrotnic, 4 x głowice pomiarowe 8 CCD,  aktualna baza danych pomiarowych –klucz licencyjny na USB, Oprogramowanie obsługowo- pomiarowe,  Blokada kierownicy i pedału hamulca- płyty rozprężne 2szt.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połączenia z siecią Ethernet i współpracy z linią diagnostyczną- rolki hamulcowe, tester amortyzatorów, płyta zbieżności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398"/>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Analizator spalin- czterogazowy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Analizator spalin wraz z dymomierzem oraz z sondą do pomiaru temp. oleju: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system do analizy spalin oferujący wszystkie elementy do szybkiego i opłacalnego badania pojazdów zasilanych olejem napędowym, benzyną i gazem.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oszczędność miejsca – wszystkie podzespoły pomiarowe w wózku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przystosowany do pracy warsztatowej – ochrona przed uszkodzeniami dzięki wytrzymałej budowie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praktyczny – duża półka na wózku na posiadany w warsztacie Laptop/ DCU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łatwy w użyciu – dzięki bezprzewodowemu połączeniu między PC,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prosty w użytkowaniu z ogólnie dostępnym laptopem, netbookiem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szybko gotowy do pracy – dzięki krótkim czasom przygotowawczym oraz krótkiemu okresowi nagrzewania &lt; 3 min</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kompletny – występuje okablowanie pod laptop / DCU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Wózek Medium, kompletnie okablowany, z drukarką kolorową A4</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moduł analizatora 4/5-gazowego (CO, CO², HC, O², w opcji NO)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moduł dymomierza, - łączność Bluetooth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moduł pomiaru prędkości obrotowej, łączność Bluetooth (B+/B-, TN/TD, Kl1/15, temperatura oleju)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Sonda pomiarowa (sam. benzynowe) z przewodem 8 m, sonda (sam. diesel) z przewodem 1 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oprogramowanie obsługowo- pomiarowe do zainstalowania na zewnętrznym laptopie/ DCU- kompatybilnym z urządzeniem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możliwość rozszerzenia do kompletnego systemu z diagnozą sterowników, instrukcjami lokalizowania usterek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połączenia z siecią Ethernet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 Dostawca sprzętu przeszkoli przedstawicieli zamawiającego z zakresu obsługi, użytkowania i konserwacji dostarczonego sprzętu w terminie ustalonym przy dostawie.</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2846"/>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Próbnik ciśnienia sprężania- uniwersalny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Pomiar ciśnienia sprężania w zakresie 0 ... 50 bar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Funkcja manometru elektronicznego</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Możliwość pomiaru i zapamiętania wyników dla 12 cyl.</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Archiwum pomiarów (50 ostatnich zapisanych w bazie)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Bezprzewodowe drukowanie aktualnych i archiwalnych danych pomiarowych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Wykres narastania ciśnienia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Porównanie ciśnień poszczególnych cylindrów na wykresach słupkowych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Czas pracy na naładowanym akumulatorze do 50 godzin</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2211"/>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Próbnik szczelności cylindrów wraz ze wskaźnikiem GMP tłoka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Próbnik szczelności cylindrów przeznaczony jest do oceny stanu technicznego silników benzynowych i silników Diesel. Urządzenie może być użyte również do diagnozowania innych urządzeń takich jak: sprężarki czy pompy, których parametrem jest szczelność. Próbnik jest przyrządem pomiarowym pneumatycznym, zasilanym z zewnętrznego źródła sprężonego powietrza. Pomiar szczelności cylindra wykonuje się w GMP tłoka, do czego służy wskaźnik</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2608"/>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Refraktometr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Skala gęstości elektrolitu musi być  wyskalowana w kilogramach na litr (kg/l) w zakresie od 1.1 do 1.4 kg/l z dokładnością 0.01 kg/l.</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Skala temp. zamarzania płynu chłodniczego musi być wyskalowana w °C w zakresie od 0 do -50°C z dokładnością 5°C.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musi posiada dwie skale: z lewej dla płynów opartych na propylenie oraz z prawej strony dla płynów opartych na etylenie głównie stosowanych w Europie.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Skala temp. Płynu AdBlue musi być wyskalowana w „%” od 0 do 40% z dokładnością do 5%.</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Skala temp. zamarzania płynu do spryskiwaczy musi być wyskalowana w °C od 0 do -40°C z dokładnością 10°C.</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398"/>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Przyrząd cyfrowy do regulacji świateł</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Cyfrowy przyrząd do sprawdzania ustawienia świateł</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Ustawianie wszystkich rodzajów źródła światła (żarówek tradycyjnych i halogenowych, lamp wyładowczych oraz LED)</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Do wszystkich rodzajów pojazdów: samochodów osobowych, pojazdów ciężarowych, motocykli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Do wszystkich typów reflektorów: reflektorów głównych, przeciwmgłowych, dodatkowych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Projektor laserowy do precyzyjnego pozycjonowania przyrządu względem pojazdu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Laser krzyżowy do precyzyjnego pozycjonowania przyrządu względem reflektora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Kamera CMOS do szybkiego przetwarzania obrazu - cyfrowe analizowanie danych w czasie rzeczywistym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Podstawa wykonana z wysokogatunkowego aluminium i stali nierdzewnej, mobilna- 3 kółka jezdne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Cyfrowy, interaktywny ekran dotykowy 5,7”</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Szeregowy port PC do podłączenia do sieci warsztatowej</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Port USB do przeprowadzania aktualizacji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 certyfikatem TÜV, CE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Spełnia przyszłe wymagania prawne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Lekka konstrukcja ( 28 kg)</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Zasilanie- własny akumulator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wbudowana drukarka termiczna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682"/>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Endoskop</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SONDA dane techniczne: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Czujnik obrazu, czujnik obrazu CMOS</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Rozdzielczość (dynamiczna/Statyczna) 320 (H) X 240 (V)</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5.5 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2 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Pole widzenia (FOV) 54 s</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Głębokość pola 1.5 cm - 5 cm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Źródło światła 4 diody LED z regulacją natężenia światła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Temperatura robocza sondy -20stC do 60st C</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Stopień ochrony IP57</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Videoendoskop - dane techniczne:</w:t>
            </w:r>
          </w:p>
          <w:p w:rsidR="005B2443" w:rsidRPr="005B2443" w:rsidRDefault="005B2443" w:rsidP="005B2443">
            <w:pPr>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Ekran LCD TFT 3,5", 320x240 pikseli</w:t>
            </w:r>
          </w:p>
          <w:p w:rsidR="005B2443" w:rsidRPr="005B2443" w:rsidRDefault="005B2443" w:rsidP="005B2443">
            <w:pPr>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Interfejs Mini USB 1.1 AV OUT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Ładowane akumulatory litowo-polimerowe (3,7 V)</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Zasilacz napięcia 100 - 240 V pr. zmiennego na wejściu / 5 V pr. stały na wyjściu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Format wyjścia wideo NTSC i PAL</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Nośnik do zapisu Karta SD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Format kompresji MPEG4</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Format zapisu nieruchomych obrazów JPEG (640 X 480)</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Format zapisu wideo ASF (320 x 240)</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1711"/>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Wakuometr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pomiarowy –ciśnienie 0-0,7kg/cm2</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-podciśnienie 0-70cmHg</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-zegar o średnicy 9cm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elastyczny wytrzymały wąż</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-komplet adapterów</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1144"/>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Pompka podciśnieniowa próżniowa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od -1bar do+4bary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elestycznyΦ6mm i długości 600mm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adapterów</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jc w:val="center"/>
              <w:rPr>
                <w:rFonts w:ascii="Arial Narrow" w:eastAsia="Times New Roman" w:hAnsi="Arial Narrow" w:cs="Times New Roman"/>
                <w:lang w:eastAsia="pl-PL"/>
              </w:rPr>
            </w:pP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1569"/>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Czujnik zegarowy z uchwytem magnetycznym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zakres- 0-10mm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tarczy-58mm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-trzpień-8mm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-magnetyczny statyw z siłą docisku 60kg</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10216"/>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Frezarka CNC - dydaktyczna</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Frezarka EMCO Concept Mill 55, 3 – osiowa, lub inna o równoważnych parametrach i wyposażeniu,</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Kabel zasilający VDE</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Oprogramowanie sterujące EMCO WinNC Sinumerik Operate, licencja maszynowa</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Oprogramowanie 3-wymiarowej grafiki  EMCO 3D-View – Frezowanie , licencja maszyny i licencja pojedyncza</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Pulpit sterujący – podstawowy</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Pulpit sterujący – moduł klawiatury Operate</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Stół pod maszynę</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płyta</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Stolik pod trenażer</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elementy poziomujące</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Kółko ręczne</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Imadło maszynowe</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Uchwyt narzędziowy(oprawka pod tuleje ESX25)</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Zestaw oprawek narzędzi ESX 25 / 2-14</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Uchwyt narzędziowy ( do głowicy frezerskiej)</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Uchwyt narzędziowy do gwintowników M5,M6,M8</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d40</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palcowy  ø 6</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palcowy  ø 8</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palcowy  ø 10</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palcowy  ø 12</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palcowy  ø 16</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kulisty ø 6</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kulisty ø 12</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Frez kątowy</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zestaw gwintowników M5,M6,M8</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zestaw wierteł 9 sztuk ( od 2 do 9)</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Czujnik zegarowy</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Wskaźnik krawędzi</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Sprężarka powietrza(8 bar, wydajność 50 l/min, 230 V/50 Hz, 0,34 KW, cicha praca do 40 db) wraz z wyposażeniem. Sprzęt zostanie odebrany po zgłoszeniu w Urzędzie Dozoru Technicznego.</w:t>
            </w:r>
          </w:p>
          <w:p w:rsidR="005B2443" w:rsidRPr="005B2443" w:rsidRDefault="005B2443" w:rsidP="00A46A28">
            <w:pPr>
              <w:numPr>
                <w:ilvl w:val="0"/>
                <w:numId w:val="8"/>
              </w:numPr>
              <w:spacing w:after="160" w:line="259" w:lineRule="auto"/>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komputer + monitor</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5533"/>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Prostowarka do felg</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Prostowarka do felg PO-22 lub inna o podobnych parametrach i wyposażeniu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Urządzenie przeznaczone jest do napraw obręczy stalowych i aluminiowych o średnicach od 13 do 24 cali. Naprawa obręczy wykonywana jest za pomocą siłownika hydraulicznego wyposażonego w odpowiednio dobrane kształtowe nakładki robocze.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Urządzenie posiada tarczę mocującą z sześcioma otworami, co przy użyciu odpowiednio dobranego pierścienia centrującego gwarantuje pewne zamocowanie naprawianej obręczy bez względu na ilość otworów w feldze. Urządzenie to ma służyć również przy pracy z felgami nieprzelotowymi tzn. bez otworu centralnego.</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Nakładki robocze pozwalają na naprawę uszkodzonej obręczy w dowolnym punkcie jej krzywizny.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W skład wyposażenia urządzenia wchodzą:</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-nakładki robocze o kształtach umożliwiających naprawę różnego rodzaju odkształceń;</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pierścieni centrujących umożliwiających mocowanie obręczy o różnych średnicach otworów centralnych obręczy;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-przyrząd do lokalizacji deformacji obręczy;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-tokarka z nożem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-dźwignia do wstępnego prostowania obręczy.</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końcówkach przyłączowych przegub obrotowy 360 stopni, ciśnienie rozrywające zgodnie z wymogami normy DIN; 55,1 bara/800 PSI, ciśnienie robocze 10 barów, gwint przyłącza sprężonego powietrza; 12,91 mm(1/4")</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1986"/>
        </w:trPr>
        <w:tc>
          <w:tcPr>
            <w:tcW w:w="684" w:type="dxa"/>
            <w:vAlign w:val="center"/>
          </w:tcPr>
          <w:p w:rsidR="005B2443" w:rsidRPr="005B2443" w:rsidRDefault="005B2443" w:rsidP="00A46A28">
            <w:pPr>
              <w:numPr>
                <w:ilvl w:val="0"/>
                <w:numId w:val="9"/>
              </w:numPr>
              <w:spacing w:after="160" w:line="259" w:lineRule="auto"/>
              <w:contextualSpacing/>
              <w:jc w:val="center"/>
              <w:rPr>
                <w:rFonts w:ascii="Arial Narrow" w:eastAsia="Times New Roman" w:hAnsi="Arial Narrow" w:cs="Times New Roman"/>
                <w:lang w:eastAsia="pl-PL"/>
              </w:rPr>
            </w:pPr>
          </w:p>
        </w:tc>
        <w:tc>
          <w:tcPr>
            <w:tcW w:w="10278" w:type="dxa"/>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Podnośnik kanałowy z trawersem</w:t>
            </w:r>
          </w:p>
          <w:p w:rsidR="005B2443" w:rsidRPr="005B2443" w:rsidRDefault="005B2443" w:rsidP="00A46A28">
            <w:pPr>
              <w:numPr>
                <w:ilvl w:val="0"/>
                <w:numId w:val="6"/>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belka/trawers</w:t>
            </w:r>
          </w:p>
          <w:p w:rsidR="005B2443" w:rsidRPr="005B2443" w:rsidRDefault="005B2443" w:rsidP="00A46A28">
            <w:pPr>
              <w:numPr>
                <w:ilvl w:val="0"/>
                <w:numId w:val="7"/>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maksymalny udźwig 2500 kg</w:t>
            </w:r>
          </w:p>
          <w:p w:rsidR="005B2443" w:rsidRPr="005B2443" w:rsidRDefault="005B2443" w:rsidP="00A46A28">
            <w:pPr>
              <w:numPr>
                <w:ilvl w:val="0"/>
                <w:numId w:val="7"/>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dwustopniowa pompa hydrauliczna</w:t>
            </w:r>
          </w:p>
          <w:p w:rsidR="005B2443" w:rsidRPr="005B2443" w:rsidRDefault="005B2443" w:rsidP="00A46A28">
            <w:pPr>
              <w:numPr>
                <w:ilvl w:val="0"/>
                <w:numId w:val="7"/>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wysokość podnoszenia 31 cm</w:t>
            </w:r>
          </w:p>
          <w:p w:rsidR="005B2443" w:rsidRPr="005B2443" w:rsidRDefault="005B2443" w:rsidP="00A46A28">
            <w:pPr>
              <w:numPr>
                <w:ilvl w:val="0"/>
                <w:numId w:val="7"/>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dodatkowo: możliwość wykręcenia śruby 10 cm</w:t>
            </w:r>
          </w:p>
          <w:p w:rsidR="005B2443" w:rsidRPr="005B2443" w:rsidRDefault="005B2443" w:rsidP="00A46A28">
            <w:pPr>
              <w:numPr>
                <w:ilvl w:val="0"/>
                <w:numId w:val="7"/>
              </w:numPr>
              <w:shd w:val="clear" w:color="auto" w:fill="FFFFFF"/>
              <w:spacing w:after="160" w:line="259" w:lineRule="auto"/>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kanału dowolna</w:t>
            </w:r>
          </w:p>
        </w:tc>
        <w:tc>
          <w:tcPr>
            <w:tcW w:w="18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 </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hRule="exact" w:val="430"/>
        </w:trPr>
        <w:tc>
          <w:tcPr>
            <w:tcW w:w="12849" w:type="dxa"/>
            <w:gridSpan w:val="3"/>
            <w:vAlign w:val="center"/>
          </w:tcPr>
          <w:p w:rsidR="005B2443" w:rsidRPr="005B2443" w:rsidRDefault="005B2443" w:rsidP="005B2443">
            <w:pPr>
              <w:jc w:val="right"/>
              <w:rPr>
                <w:rFonts w:ascii="Arial Narrow" w:eastAsia="Times New Roman" w:hAnsi="Arial Narrow" w:cs="Times New Roman"/>
                <w:lang w:eastAsia="pl-PL"/>
              </w:rPr>
            </w:pPr>
            <w:r w:rsidRPr="005B2443">
              <w:rPr>
                <w:rFonts w:ascii="Arial Narrow" w:eastAsia="Times New Roman" w:hAnsi="Arial Narrow" w:cs="Times New Roman"/>
                <w:lang w:eastAsia="pl-PL"/>
              </w:rPr>
              <w:t>RAZEM</w:t>
            </w:r>
          </w:p>
        </w:tc>
        <w:tc>
          <w:tcPr>
            <w:tcW w:w="1463" w:type="dxa"/>
          </w:tcPr>
          <w:p w:rsidR="005B2443" w:rsidRPr="005B2443" w:rsidRDefault="005B2443" w:rsidP="005B2443">
            <w:pPr>
              <w:jc w:val="center"/>
              <w:rPr>
                <w:rFonts w:ascii="Arial Narrow" w:eastAsia="Times New Roman" w:hAnsi="Arial Narrow" w:cs="Times New Roman"/>
                <w:lang w:eastAsia="pl-PL"/>
              </w:rPr>
            </w:pPr>
          </w:p>
        </w:tc>
      </w:tr>
    </w:tbl>
    <w:p w:rsidR="005B2443" w:rsidRPr="005B2443" w:rsidRDefault="005B2443" w:rsidP="005B2443">
      <w:pPr>
        <w:rPr>
          <w:rFonts w:ascii="Arial Narrow" w:eastAsia="Times New Roman" w:hAnsi="Arial Narrow" w:cs="Times New Roman"/>
          <w:sz w:val="24"/>
          <w:szCs w:val="24"/>
          <w:lang w:eastAsia="pl-PL"/>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jc w:val="right"/>
        <w:rPr>
          <w:rFonts w:ascii="Arial Narrow" w:eastAsia="Times New Roman" w:hAnsi="Arial Narrow" w:cs="Times New Roman"/>
          <w:sz w:val="24"/>
          <w:szCs w:val="24"/>
          <w:lang w:eastAsia="pl-PL"/>
        </w:rPr>
      </w:pPr>
    </w:p>
    <w:p w:rsidR="005B2443" w:rsidRPr="005B2443" w:rsidRDefault="005B2443" w:rsidP="005B2443">
      <w:pPr>
        <w:jc w:val="right"/>
        <w:rPr>
          <w:rFonts w:ascii="Arial Narrow" w:eastAsia="Times New Roman" w:hAnsi="Arial Narrow" w:cs="Times New Roman"/>
          <w:sz w:val="24"/>
          <w:szCs w:val="24"/>
          <w:lang w:eastAsia="pl-PL"/>
        </w:rPr>
      </w:pPr>
    </w:p>
    <w:p w:rsidR="005B2443" w:rsidRPr="005B2443" w:rsidRDefault="005B2443" w:rsidP="005B2443">
      <w:pPr>
        <w:jc w:val="right"/>
        <w:rPr>
          <w:rFonts w:ascii="Arial Narrow" w:eastAsia="Times New Roman" w:hAnsi="Arial Narrow" w:cs="Times New Roman"/>
          <w:sz w:val="24"/>
          <w:szCs w:val="24"/>
          <w:lang w:eastAsia="pl-PL"/>
        </w:rPr>
      </w:pPr>
    </w:p>
    <w:p w:rsidR="005B2443" w:rsidRPr="005B2443" w:rsidRDefault="005B2443" w:rsidP="005B2443">
      <w:pPr>
        <w:jc w:val="right"/>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Załącznik A6 do formularza ofertowego</w:t>
      </w:r>
    </w:p>
    <w:tbl>
      <w:tblPr>
        <w:tblpPr w:leftFromText="141" w:rightFromText="141" w:horzAnchor="margin" w:tblpXSpec="center" w:tblpY="632"/>
        <w:tblW w:w="11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776"/>
        <w:gridCol w:w="2977"/>
        <w:gridCol w:w="4606"/>
        <w:gridCol w:w="1275"/>
        <w:gridCol w:w="1560"/>
      </w:tblGrid>
      <w:tr w:rsidR="005B2443" w:rsidRPr="005B2443" w:rsidTr="005F1EEF">
        <w:trPr>
          <w:trHeight w:val="850"/>
        </w:trPr>
        <w:tc>
          <w:tcPr>
            <w:tcW w:w="9634" w:type="dxa"/>
            <w:gridSpan w:val="4"/>
          </w:tcPr>
          <w:p w:rsidR="005B2443" w:rsidRPr="005B2443" w:rsidRDefault="005B2443" w:rsidP="005B2443">
            <w:pPr>
              <w:tabs>
                <w:tab w:val="left" w:pos="3057"/>
              </w:tabs>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PRACOWNIA METROLOGII</w:t>
            </w:r>
          </w:p>
          <w:p w:rsidR="005B2443" w:rsidRPr="005B2443" w:rsidRDefault="005B2443" w:rsidP="005B2443">
            <w:pPr>
              <w:tabs>
                <w:tab w:val="left" w:pos="3057"/>
              </w:tabs>
              <w:rPr>
                <w:rFonts w:ascii="Arial Narrow" w:eastAsia="Times New Roman" w:hAnsi="Arial Narrow" w:cs="Times New Roman"/>
                <w:b/>
                <w:lang w:eastAsia="pl-PL"/>
              </w:rPr>
            </w:pPr>
          </w:p>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WSZYSTKIE NARZĘDZIA MUSZĄ POSIADAĆ ŚWIADECTWO WZORCOWANIA WYSTAWIONE W DNIU SPRZEDAŻY!!!</w:t>
            </w:r>
          </w:p>
          <w:p w:rsidR="005B2443" w:rsidRPr="005B2443" w:rsidRDefault="005B2443" w:rsidP="005B2443">
            <w:pPr>
              <w:rPr>
                <w:rFonts w:ascii="Arial Narrow" w:eastAsia="Times New Roman" w:hAnsi="Arial Narrow" w:cs="Times New Roman"/>
                <w:b/>
                <w:lang w:eastAsia="pl-PL"/>
              </w:rPr>
            </w:pPr>
          </w:p>
        </w:tc>
        <w:tc>
          <w:tcPr>
            <w:tcW w:w="1560" w:type="dxa"/>
            <w:vAlign w:val="center"/>
          </w:tcPr>
          <w:p w:rsidR="005B2443" w:rsidRPr="005B2443" w:rsidRDefault="005B2443" w:rsidP="005B2443">
            <w:pPr>
              <w:tabs>
                <w:tab w:val="left" w:pos="3057"/>
              </w:tabs>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Cena</w:t>
            </w:r>
          </w:p>
        </w:tc>
      </w:tr>
      <w:tr w:rsidR="005B2443" w:rsidRPr="005B2443" w:rsidTr="005F1EEF">
        <w:trPr>
          <w:trHeight w:val="866"/>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Biurka z szafkami i szufladami</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-wymiar 2000x900</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-blat drewniany grubości 4cm.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-kolor niebieski</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9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Krzesła zwykłe biurowe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-bez podłokietnika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-kolor tapicerki-niebieski</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9szt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6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Podwyższone krzesło laboratoryjne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 podnóżkiem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-kolor tapicerki-niebieski</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1szt.</w:t>
            </w:r>
          </w:p>
          <w:p w:rsidR="005B2443" w:rsidRPr="005B2443" w:rsidRDefault="005B2443" w:rsidP="005B2443">
            <w:pPr>
              <w:jc w:val="center"/>
              <w:rPr>
                <w:rFonts w:ascii="Arial Narrow" w:eastAsia="Times New Roman" w:hAnsi="Arial Narrow" w:cs="Times New Roman"/>
                <w:lang w:eastAsia="pl-PL"/>
              </w:rPr>
            </w:pP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Wykładzina dywanowa miękka</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runo niskie z włókien syntetycznych</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-podkład z gąbki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-kolor niebieski</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50m2</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124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Maszyna pomiarowa stykowa</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sterowanie CNC</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zakres osi X-640mm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Y-600mm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Z-500mm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gabaryty 1130x900x2320</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112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Projektor profili</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zakres pomiarowy 200x100mm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osi Z-150mm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obiektyw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5"/>
        </w:trPr>
        <w:tc>
          <w:tcPr>
            <w:tcW w:w="776" w:type="dxa"/>
            <w:vAlign w:val="center"/>
          </w:tcPr>
          <w:p w:rsidR="005B2443" w:rsidRPr="005B2443" w:rsidRDefault="005B2443" w:rsidP="00A46A28">
            <w:pPr>
              <w:numPr>
                <w:ilvl w:val="0"/>
                <w:numId w:val="21"/>
              </w:numPr>
              <w:spacing w:after="160" w:line="259" w:lineRule="auto"/>
              <w:contextualSpacing/>
              <w:jc w:val="cente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Płyta granitowa z podstawą</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wymiar 1000x800</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5"/>
        </w:trPr>
        <w:tc>
          <w:tcPr>
            <w:tcW w:w="776" w:type="dxa"/>
          </w:tcPr>
          <w:p w:rsidR="005B2443" w:rsidRPr="005B2443" w:rsidRDefault="005B2443" w:rsidP="00A46A28">
            <w:pPr>
              <w:numPr>
                <w:ilvl w:val="0"/>
                <w:numId w:val="21"/>
              </w:numPr>
              <w:spacing w:after="160" w:line="259" w:lineRule="auto"/>
              <w:contextualSpacing/>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Klimatyzacja</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instalacja dostosowana do wielkości pomieszczenia -50m2</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195"/>
        </w:trPr>
        <w:tc>
          <w:tcPr>
            <w:tcW w:w="776" w:type="dxa"/>
            <w:vMerge w:val="restart"/>
            <w:vAlign w:val="center"/>
          </w:tcPr>
          <w:p w:rsidR="005B2443" w:rsidRPr="005B2443" w:rsidRDefault="005B2443" w:rsidP="00A46A28">
            <w:pPr>
              <w:numPr>
                <w:ilvl w:val="0"/>
                <w:numId w:val="21"/>
              </w:numPr>
              <w:spacing w:after="160" w:line="259" w:lineRule="auto"/>
              <w:contextualSpacing/>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Narzędzia pomiarowe:</w:t>
            </w:r>
          </w:p>
        </w:tc>
        <w:tc>
          <w:tcPr>
            <w:tcW w:w="4606" w:type="dxa"/>
            <w:vAlign w:val="center"/>
          </w:tcPr>
          <w:p w:rsidR="005B2443" w:rsidRPr="005B2443" w:rsidRDefault="005B2443" w:rsidP="005B2443">
            <w:pPr>
              <w:rPr>
                <w:rFonts w:ascii="Arial Narrow" w:eastAsia="Times New Roman" w:hAnsi="Arial Narrow" w:cs="Times New Roman"/>
                <w:lang w:eastAsia="pl-PL"/>
              </w:rPr>
            </w:pP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8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-statywy pod czujniki</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ze stołem granitowym(poz.47)</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3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Merge w:val="restart"/>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-płytki wzorcowe –klasa 1, stalowe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-komplet 47szt.</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1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Merge/>
            <w:vAlign w:val="center"/>
          </w:tcPr>
          <w:p w:rsidR="005B2443" w:rsidRPr="005B2443" w:rsidRDefault="005B2443" w:rsidP="005B2443">
            <w:pPr>
              <w:rPr>
                <w:rFonts w:ascii="Arial Narrow" w:eastAsia="Times New Roman" w:hAnsi="Arial Narrow" w:cs="Times New Roman"/>
                <w:lang w:eastAsia="pl-PL"/>
              </w:rPr>
            </w:pP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-komplet 87szt.</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5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Merge w:val="restart"/>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-suwmiarki noniuszowe 150mm</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-noniusz 0,05</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8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Merge/>
            <w:vAlign w:val="center"/>
          </w:tcPr>
          <w:p w:rsidR="005B2443" w:rsidRPr="005B2443" w:rsidRDefault="005B2443" w:rsidP="005B2443">
            <w:pPr>
              <w:rPr>
                <w:rFonts w:ascii="Arial Narrow" w:eastAsia="Times New Roman" w:hAnsi="Arial Narrow" w:cs="Times New Roman"/>
                <w:lang w:eastAsia="pl-PL"/>
              </w:rPr>
            </w:pP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-noniusz 0,02</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1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suwmiarki cyfrowe 150mm</w:t>
            </w:r>
          </w:p>
        </w:tc>
        <w:tc>
          <w:tcPr>
            <w:tcW w:w="4606" w:type="dxa"/>
            <w:vMerge w:val="restart"/>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 wyjściem danych USB, zgodnie z DIN 862</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3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suwmiarki cyfrowe 300mm</w:t>
            </w:r>
          </w:p>
        </w:tc>
        <w:tc>
          <w:tcPr>
            <w:tcW w:w="4606" w:type="dxa"/>
            <w:vMerge/>
            <w:vAlign w:val="center"/>
          </w:tcPr>
          <w:p w:rsidR="005B2443" w:rsidRPr="005B2443" w:rsidRDefault="005B2443" w:rsidP="005B2443">
            <w:pPr>
              <w:rPr>
                <w:rFonts w:ascii="Arial Narrow" w:eastAsia="Times New Roman" w:hAnsi="Arial Narrow" w:cs="Times New Roman"/>
                <w:lang w:eastAsia="pl-PL"/>
              </w:rPr>
            </w:pP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4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-mikrometry- zestaw analogowy 0-100mm</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-działka 0,01mm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1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-uchwyty do mikrometrów</w:t>
            </w:r>
          </w:p>
        </w:tc>
        <w:tc>
          <w:tcPr>
            <w:tcW w:w="4606" w:type="dxa"/>
            <w:vAlign w:val="center"/>
          </w:tcPr>
          <w:p w:rsidR="005B2443" w:rsidRPr="005B2443" w:rsidRDefault="005B2443" w:rsidP="005B2443">
            <w:pPr>
              <w:rPr>
                <w:rFonts w:ascii="Arial Narrow" w:eastAsia="Times New Roman" w:hAnsi="Arial Narrow" w:cs="Times New Roman"/>
                <w:lang w:eastAsia="pl-PL"/>
              </w:rPr>
            </w:pP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6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-czujniki zegarowe- zakres 0-10mm</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-działka 0,01mm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-imadło precyzyjne</w:t>
            </w:r>
          </w:p>
        </w:tc>
        <w:tc>
          <w:tcPr>
            <w:tcW w:w="4606" w:type="dxa"/>
            <w:vAlign w:val="center"/>
          </w:tcPr>
          <w:p w:rsidR="005B2443" w:rsidRPr="005B2443" w:rsidRDefault="005B2443" w:rsidP="005B2443">
            <w:pPr>
              <w:rPr>
                <w:rFonts w:ascii="Arial Narrow" w:eastAsia="Times New Roman" w:hAnsi="Arial Narrow" w:cs="Times New Roman"/>
                <w:lang w:eastAsia="pl-PL"/>
              </w:rPr>
            </w:pP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2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-liniały krawędziowe –długość 100mm</w:t>
            </w:r>
          </w:p>
        </w:tc>
        <w:tc>
          <w:tcPr>
            <w:tcW w:w="4606" w:type="dxa"/>
            <w:vMerge w:val="restart"/>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-klasa 00, czernione</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1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-liniały krawędziowe- długość 300mm</w:t>
            </w:r>
          </w:p>
        </w:tc>
        <w:tc>
          <w:tcPr>
            <w:tcW w:w="4606" w:type="dxa"/>
            <w:vMerge/>
            <w:vAlign w:val="center"/>
          </w:tcPr>
          <w:p w:rsidR="005B2443" w:rsidRPr="005B2443" w:rsidRDefault="005B2443" w:rsidP="005B2443">
            <w:pPr>
              <w:rPr>
                <w:rFonts w:ascii="Arial Narrow" w:eastAsia="Times New Roman" w:hAnsi="Arial Narrow" w:cs="Times New Roman"/>
                <w:lang w:eastAsia="pl-PL"/>
              </w:rPr>
            </w:pP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3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-kątowniki stalowe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w klasie 1</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6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-szczelinomierze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- 20 listków, od 0,05 do 1,0mm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6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-płytki kątowe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9 szt.- do sprawdzania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kątomierzy</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-kątomierze  uniwersalne</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 3  wymiennymi  ramionami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4x90 stopni</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15"/>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-poziomica</w:t>
            </w: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-liniałowa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-działka 0,02mm/m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3szt.</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50"/>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-płytki interferencyjne</w:t>
            </w:r>
          </w:p>
          <w:p w:rsidR="005B2443" w:rsidRPr="005B2443" w:rsidRDefault="005B2443" w:rsidP="005B2443">
            <w:pPr>
              <w:rPr>
                <w:rFonts w:ascii="Arial Narrow" w:eastAsia="Times New Roman" w:hAnsi="Arial Narrow" w:cs="Times New Roman"/>
                <w:lang w:eastAsia="pl-PL"/>
              </w:rPr>
            </w:pP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-płaskie dwustronne</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-Φ powyżej 40mm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96"/>
        </w:trPr>
        <w:tc>
          <w:tcPr>
            <w:tcW w:w="776" w:type="dxa"/>
            <w:vMerge/>
          </w:tcPr>
          <w:p w:rsidR="005B2443" w:rsidRPr="005B2443" w:rsidRDefault="005B2443" w:rsidP="005B2443">
            <w:pPr>
              <w:rPr>
                <w:rFonts w:ascii="Arial Narrow" w:eastAsia="Times New Roman" w:hAnsi="Arial Narrow" w:cs="Times New Roman"/>
                <w:lang w:eastAsia="pl-PL"/>
              </w:rPr>
            </w:pPr>
          </w:p>
        </w:tc>
        <w:tc>
          <w:tcPr>
            <w:tcW w:w="2977"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-komplet płytek płasko-równoległych PRP</w:t>
            </w:r>
          </w:p>
          <w:p w:rsidR="005B2443" w:rsidRPr="005B2443" w:rsidRDefault="005B2443" w:rsidP="005B2443">
            <w:pPr>
              <w:rPr>
                <w:rFonts w:ascii="Arial Narrow" w:eastAsia="Times New Roman" w:hAnsi="Arial Narrow" w:cs="Times New Roman"/>
                <w:lang w:eastAsia="pl-PL"/>
              </w:rPr>
            </w:pPr>
          </w:p>
        </w:tc>
        <w:tc>
          <w:tcPr>
            <w:tcW w:w="4606" w:type="dxa"/>
            <w:vAlign w:val="center"/>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do sprawdzania mikrometrów o zakresie 0-25mm</w:t>
            </w:r>
          </w:p>
        </w:tc>
        <w:tc>
          <w:tcPr>
            <w:tcW w:w="1275"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3kpl</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96"/>
        </w:trPr>
        <w:tc>
          <w:tcPr>
            <w:tcW w:w="9634" w:type="dxa"/>
            <w:gridSpan w:val="4"/>
            <w:vAlign w:val="center"/>
          </w:tcPr>
          <w:p w:rsidR="005B2443" w:rsidRPr="005B2443" w:rsidRDefault="005B2443" w:rsidP="005B2443">
            <w:pPr>
              <w:jc w:val="right"/>
              <w:rPr>
                <w:rFonts w:ascii="Arial Narrow" w:eastAsia="Times New Roman" w:hAnsi="Arial Narrow" w:cs="Times New Roman"/>
                <w:lang w:eastAsia="pl-PL"/>
              </w:rPr>
            </w:pPr>
            <w:r w:rsidRPr="005B2443">
              <w:rPr>
                <w:rFonts w:ascii="Arial Narrow" w:eastAsia="Times New Roman" w:hAnsi="Arial Narrow" w:cs="Times New Roman"/>
                <w:lang w:eastAsia="pl-PL"/>
              </w:rPr>
              <w:t>RAZEM</w:t>
            </w:r>
          </w:p>
        </w:tc>
        <w:tc>
          <w:tcPr>
            <w:tcW w:w="1560" w:type="dxa"/>
          </w:tcPr>
          <w:p w:rsidR="005B2443" w:rsidRPr="005B2443" w:rsidRDefault="005B2443" w:rsidP="005B2443">
            <w:pPr>
              <w:jc w:val="center"/>
              <w:rPr>
                <w:rFonts w:ascii="Arial Narrow" w:eastAsia="Times New Roman" w:hAnsi="Arial Narrow" w:cs="Times New Roman"/>
                <w:lang w:eastAsia="pl-PL"/>
              </w:rPr>
            </w:pPr>
          </w:p>
        </w:tc>
      </w:tr>
    </w:tbl>
    <w:p w:rsidR="005B2443" w:rsidRPr="005B2443" w:rsidRDefault="005B2443" w:rsidP="005B2443">
      <w:pPr>
        <w:rPr>
          <w:rFonts w:ascii="Arial Narrow" w:eastAsia="Times New Roman" w:hAnsi="Arial Narrow" w:cs="Times New Roman"/>
          <w:sz w:val="24"/>
          <w:szCs w:val="24"/>
          <w:lang w:eastAsia="pl-PL"/>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sectPr w:rsidR="005B2443" w:rsidRPr="005B2443" w:rsidSect="005F1EEF">
          <w:pgSz w:w="16838" w:h="11906" w:orient="landscape"/>
          <w:pgMar w:top="1418" w:right="1438" w:bottom="1134" w:left="1438" w:header="708" w:footer="709" w:gutter="0"/>
          <w:cols w:space="708"/>
          <w:docGrid w:linePitch="360"/>
        </w:sectPr>
      </w:pPr>
    </w:p>
    <w:p w:rsidR="005B2443" w:rsidRPr="005B2443" w:rsidRDefault="005B2443" w:rsidP="005B2443">
      <w:pPr>
        <w:spacing w:after="160" w:line="259" w:lineRule="auto"/>
        <w:jc w:val="right"/>
        <w:rPr>
          <w:rFonts w:ascii="Arial Narrow" w:hAnsi="Arial Narrow"/>
          <w:sz w:val="24"/>
          <w:szCs w:val="24"/>
        </w:rPr>
      </w:pPr>
      <w:r w:rsidRPr="005B2443">
        <w:rPr>
          <w:rFonts w:ascii="Arial Narrow" w:hAnsi="Arial Narrow"/>
          <w:sz w:val="24"/>
          <w:szCs w:val="24"/>
        </w:rPr>
        <w:lastRenderedPageBreak/>
        <w:t>Załącznik A7 do Formularza ofertowego</w:t>
      </w:r>
    </w:p>
    <w:tbl>
      <w:tblPr>
        <w:tblpPr w:leftFromText="141" w:rightFromText="141" w:tblpX="-998" w:tblpY="611"/>
        <w:tblW w:w="15510" w:type="dxa"/>
        <w:tblCellMar>
          <w:left w:w="70" w:type="dxa"/>
          <w:right w:w="70" w:type="dxa"/>
        </w:tblCellMar>
        <w:tblLook w:val="04A0" w:firstRow="1" w:lastRow="0" w:firstColumn="1" w:lastColumn="0" w:noHBand="0" w:noVBand="1"/>
      </w:tblPr>
      <w:tblGrid>
        <w:gridCol w:w="961"/>
        <w:gridCol w:w="10915"/>
        <w:gridCol w:w="1827"/>
        <w:gridCol w:w="1807"/>
      </w:tblGrid>
      <w:tr w:rsidR="005B2443" w:rsidRPr="005B2443" w:rsidTr="005F1EEF">
        <w:trPr>
          <w:trHeight w:val="312"/>
        </w:trPr>
        <w:tc>
          <w:tcPr>
            <w:tcW w:w="15510" w:type="dxa"/>
            <w:gridSpan w:val="4"/>
            <w:tcBorders>
              <w:top w:val="single" w:sz="4" w:space="0" w:color="auto"/>
              <w:left w:val="single" w:sz="4" w:space="0" w:color="auto"/>
              <w:bottom w:val="single" w:sz="4" w:space="0" w:color="auto"/>
              <w:right w:val="single" w:sz="4" w:space="0" w:color="auto"/>
            </w:tcBorders>
            <w:vAlign w:val="center"/>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PRACOWNIA PRODUKCJI ROŚLINNEJ</w:t>
            </w:r>
          </w:p>
        </w:tc>
      </w:tr>
      <w:tr w:rsidR="005B2443" w:rsidRPr="005B2443" w:rsidTr="005F1EEF">
        <w:trPr>
          <w:trHeight w:val="312"/>
        </w:trPr>
        <w:tc>
          <w:tcPr>
            <w:tcW w:w="961" w:type="dxa"/>
            <w:tcBorders>
              <w:top w:val="single" w:sz="4" w:space="0" w:color="auto"/>
              <w:left w:val="single" w:sz="4" w:space="0" w:color="auto"/>
              <w:bottom w:val="single" w:sz="4" w:space="0" w:color="auto"/>
              <w:right w:val="single" w:sz="4" w:space="0" w:color="auto"/>
            </w:tcBorders>
            <w:vAlign w:val="center"/>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Lp.</w:t>
            </w:r>
          </w:p>
        </w:tc>
        <w:tc>
          <w:tcPr>
            <w:tcW w:w="1091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Nazwa</w:t>
            </w:r>
          </w:p>
        </w:tc>
        <w:tc>
          <w:tcPr>
            <w:tcW w:w="1827" w:type="dxa"/>
            <w:tcBorders>
              <w:top w:val="single" w:sz="4" w:space="0" w:color="auto"/>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Ilość szt.</w:t>
            </w:r>
          </w:p>
        </w:tc>
        <w:tc>
          <w:tcPr>
            <w:tcW w:w="1807" w:type="dxa"/>
            <w:tcBorders>
              <w:top w:val="single" w:sz="4" w:space="0" w:color="auto"/>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 xml:space="preserve">Cena </w:t>
            </w: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Drukarka laserowa ze skanerem i kopiarką</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Rodzaj urządzenia ;Drukarka / kopiarka / skaner. Technologia druku Laser - kolorowy. rozdzielczość druku mono do 600x600 dpi,rozdzielczość druku kolorowego do 600x600 dpi. szybkość drukowania mono i w kolorze do 18 stron A4/min</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1057"/>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Zestaw komputerowy z</w:t>
            </w:r>
            <w:r w:rsidRPr="005B2443">
              <w:rPr>
                <w:rFonts w:ascii="Arial Narrow" w:eastAsia="Times New Roman" w:hAnsi="Arial Narrow" w:cs="Times New Roman CE"/>
                <w:b/>
                <w:lang w:eastAsia="pl-PL"/>
              </w:rPr>
              <w:t xml:space="preserve"> oprogramowaniem biurowym Office 2016 (Word, Excell, Power Point) lub nowszy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val="en-GB" w:eastAsia="pl-PL"/>
              </w:rPr>
              <w:t xml:space="preserve">procesor Intel Core™ i5 CPU @3.20. </w:t>
            </w:r>
            <w:r w:rsidRPr="005B2443">
              <w:rPr>
                <w:rFonts w:ascii="Arial Narrow" w:eastAsia="Times New Roman" w:hAnsi="Arial Narrow" w:cs="Times New Roman"/>
                <w:lang w:eastAsia="pl-PL"/>
              </w:rPr>
              <w:t xml:space="preserve">RAM 16 GB, zasilacz 400 W, HDD 1 TB, 7200 RPM, SATA-600, monitor: 21,5 cala LED 1920x1080,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Arial"/>
                <w:lang w:eastAsia="pl-PL"/>
              </w:rPr>
              <w:t>System operacyjny Windows  10  Pro architektura 64 bit  i nowszy lub równoważny</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Tablica interaktywna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Przekątna tablicy:82", wyposażenie: Półka na pisaki, kabel USB, 3 pisaki, gąbka, wskaźnik, oprogramowanie na płycie CD, zestaw montażowy; technologia: Dotykowa - pozycjonowanie w podczerwieni</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Projektor</w:t>
            </w:r>
          </w:p>
          <w:p w:rsidR="005B2443" w:rsidRPr="005B2443" w:rsidRDefault="005B2443" w:rsidP="005F1EEF">
            <w:pPr>
              <w:jc w:val="both"/>
              <w:rPr>
                <w:rFonts w:ascii="Arial Narrow" w:hAnsi="Arial Narrow"/>
              </w:rPr>
            </w:pPr>
            <w:r w:rsidRPr="005B2443">
              <w:rPr>
                <w:rFonts w:ascii="Arial Narrow" w:hAnsi="Arial Narrow"/>
              </w:rPr>
              <w:t>Czujnik natężenia oświetlenia otoczenia; Automatyczny tryb ECO; Automatyczny start i automatyczne wyłączanie; Licznik Carbon savings; Zarządzanie kolorem; Tryb stałej jasności; Transmisja kontentu przez sieć; Crestron RoomView; Symulacja standardu DICOM; Obsługa technologii Full 3D DLPŽ LINK; Tryb High-altitude; Gniazdo zabezpieczające typu K-Slot; Blokada klawiszy OSD; Funkcja lupy; NaViSet Administrator 2; Menu OSD w 29 językach; Timer czasu wyłączenia; Opcjalane logo użytkownika; Opcjonalne złącze WLAN; Zabezpieczenie hasłem; Szybki start; Zdalne sterowanie i zarządzanie przez LAN i interfejs RS232; Zabezpieczenie przed nieautoryzowanym użyciem; Simple Access Point; przeglądarka na USB dla plików JPEG; Funkcja wirtualnego pilota; Korekcja koloru ściany; Funkcja 75% AV Mute; Automatyczny tryb ECO; Terminarz ECO; ImageCareŽ Technology; Inteligenty system zarządzania energią; Oprogramowanie do planowania trybu pracy.</w:t>
            </w:r>
          </w:p>
          <w:p w:rsidR="005B2443" w:rsidRPr="005B2443" w:rsidRDefault="005B2443" w:rsidP="005F1EEF">
            <w:pPr>
              <w:rPr>
                <w:rFonts w:ascii="Arial Narrow" w:hAnsi="Arial Narrow"/>
              </w:rPr>
            </w:pPr>
          </w:p>
          <w:p w:rsidR="005B2443" w:rsidRPr="005B2443" w:rsidRDefault="005B2443" w:rsidP="005F1EEF">
            <w:pPr>
              <w:rPr>
                <w:rFonts w:ascii="Arial Narrow" w:hAnsi="Arial Narrow"/>
                <w:b/>
              </w:rPr>
            </w:pPr>
            <w:r w:rsidRPr="005B2443">
              <w:rPr>
                <w:rFonts w:ascii="Arial Narrow" w:hAnsi="Arial Narrow"/>
                <w:b/>
              </w:rPr>
              <w:t>Dane techniczne</w:t>
            </w:r>
          </w:p>
          <w:p w:rsidR="005B2443" w:rsidRPr="005B2443" w:rsidRDefault="005B2443" w:rsidP="00A46A28">
            <w:pPr>
              <w:numPr>
                <w:ilvl w:val="0"/>
                <w:numId w:val="27"/>
              </w:numPr>
              <w:tabs>
                <w:tab w:val="left" w:pos="2116"/>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t>technologia wyświetlania: DLP</w:t>
            </w:r>
          </w:p>
          <w:p w:rsidR="005B2443" w:rsidRPr="005B2443" w:rsidRDefault="005B2443" w:rsidP="00A46A28">
            <w:pPr>
              <w:numPr>
                <w:ilvl w:val="0"/>
                <w:numId w:val="27"/>
              </w:numPr>
              <w:tabs>
                <w:tab w:val="left" w:pos="2116"/>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rozdzielczość rzeczywista [pikseli]: 1024 x 768</w:t>
            </w:r>
          </w:p>
          <w:p w:rsidR="005B2443" w:rsidRPr="005B2443" w:rsidRDefault="005B2443" w:rsidP="00A46A28">
            <w:pPr>
              <w:numPr>
                <w:ilvl w:val="0"/>
                <w:numId w:val="27"/>
              </w:numPr>
              <w:tabs>
                <w:tab w:val="left" w:pos="2116"/>
                <w:tab w:val="left" w:pos="3665"/>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liczba wyświetlanych kolorów: 1.07 mld</w:t>
            </w:r>
          </w:p>
          <w:p w:rsidR="005B2443" w:rsidRPr="005B2443" w:rsidRDefault="005B2443" w:rsidP="00A46A28">
            <w:pPr>
              <w:numPr>
                <w:ilvl w:val="0"/>
                <w:numId w:val="27"/>
              </w:numPr>
              <w:tabs>
                <w:tab w:val="left" w:pos="2116"/>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t>proporcje obrazu: 4:3</w:t>
            </w:r>
          </w:p>
          <w:p w:rsidR="005B2443" w:rsidRPr="005B2443" w:rsidRDefault="005B2443" w:rsidP="00A46A28">
            <w:pPr>
              <w:numPr>
                <w:ilvl w:val="0"/>
                <w:numId w:val="27"/>
              </w:numPr>
              <w:tabs>
                <w:tab w:val="left" w:pos="2116"/>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t>jasność [ANSI lumen]: 4000</w:t>
            </w:r>
          </w:p>
          <w:p w:rsidR="005B2443" w:rsidRPr="005B2443" w:rsidRDefault="005B2443" w:rsidP="00A46A28">
            <w:pPr>
              <w:numPr>
                <w:ilvl w:val="0"/>
                <w:numId w:val="27"/>
              </w:numPr>
              <w:tabs>
                <w:tab w:val="left" w:pos="3229"/>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kontrast: 10000:1</w:t>
            </w:r>
          </w:p>
          <w:p w:rsidR="005B2443" w:rsidRPr="005B2443" w:rsidRDefault="005B2443" w:rsidP="00A46A28">
            <w:pPr>
              <w:numPr>
                <w:ilvl w:val="0"/>
                <w:numId w:val="27"/>
              </w:numPr>
              <w:tabs>
                <w:tab w:val="left" w:pos="1331"/>
                <w:tab w:val="left" w:pos="1407"/>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żywotność lampy [godzin]: min. 5000 godzin</w:t>
            </w:r>
          </w:p>
          <w:p w:rsidR="005B2443" w:rsidRPr="005B2443" w:rsidRDefault="005B2443" w:rsidP="00A46A28">
            <w:pPr>
              <w:numPr>
                <w:ilvl w:val="0"/>
                <w:numId w:val="27"/>
              </w:numPr>
              <w:tabs>
                <w:tab w:val="left" w:pos="1331"/>
                <w:tab w:val="left" w:pos="1407"/>
                <w:tab w:val="left" w:pos="2389"/>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zintegrowana karta sieciowa: TAK</w:t>
            </w:r>
          </w:p>
          <w:p w:rsidR="005B2443" w:rsidRPr="005B2443" w:rsidRDefault="005B2443" w:rsidP="00A46A28">
            <w:pPr>
              <w:numPr>
                <w:ilvl w:val="0"/>
                <w:numId w:val="27"/>
              </w:numPr>
              <w:tabs>
                <w:tab w:val="left" w:pos="1331"/>
                <w:tab w:val="left" w:pos="1407"/>
                <w:tab w:val="left" w:pos="2389"/>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t>głośniki: TAK</w:t>
            </w:r>
          </w:p>
          <w:p w:rsidR="005B2443" w:rsidRPr="005B2443" w:rsidRDefault="005B2443" w:rsidP="00A46A28">
            <w:pPr>
              <w:numPr>
                <w:ilvl w:val="0"/>
                <w:numId w:val="27"/>
              </w:numPr>
              <w:tabs>
                <w:tab w:val="left" w:pos="1407"/>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lastRenderedPageBreak/>
              <w:t>ilość wbudowanych głośników: 1</w:t>
            </w:r>
          </w:p>
          <w:p w:rsidR="005B2443" w:rsidRPr="005B2443" w:rsidRDefault="005B2443" w:rsidP="00A46A28">
            <w:pPr>
              <w:numPr>
                <w:ilvl w:val="0"/>
                <w:numId w:val="27"/>
              </w:numPr>
              <w:contextualSpacing/>
              <w:rPr>
                <w:rFonts w:ascii="Arial Narrow" w:eastAsia="Calibri" w:hAnsi="Arial Narrow" w:cs="Times New Roman"/>
                <w:lang w:val="en-GB" w:eastAsia="ar-SA"/>
              </w:rPr>
            </w:pPr>
            <w:r w:rsidRPr="005B2443">
              <w:rPr>
                <w:rFonts w:ascii="Arial Narrow" w:eastAsia="Times New Roman" w:hAnsi="Arial Narrow" w:cs="Times New Roman"/>
                <w:lang w:val="en-GB" w:eastAsia="pl-PL"/>
              </w:rPr>
              <w:t>złącza (wejścia): D-SUB, Composite Video, S-Video, HDMI, Audio, RS-232, USB, RJ-45</w:t>
            </w:r>
          </w:p>
          <w:p w:rsidR="005B2443" w:rsidRPr="005B2443" w:rsidRDefault="005B2443" w:rsidP="00A46A28">
            <w:pPr>
              <w:numPr>
                <w:ilvl w:val="0"/>
                <w:numId w:val="27"/>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złącza (wyjścia): Mini Jack, D-SUB</w:t>
            </w:r>
          </w:p>
          <w:p w:rsidR="005B2443" w:rsidRPr="005B2443" w:rsidRDefault="005B2443" w:rsidP="00A46A28">
            <w:pPr>
              <w:numPr>
                <w:ilvl w:val="0"/>
                <w:numId w:val="27"/>
              </w:numPr>
              <w:tabs>
                <w:tab w:val="left" w:pos="2029"/>
              </w:tabs>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pilot w zestawie: TAK</w:t>
            </w:r>
            <w:r w:rsidRPr="005B2443">
              <w:rPr>
                <w:rFonts w:ascii="Arial Narrow" w:eastAsia="Times New Roman" w:hAnsi="Arial Narrow" w:cs="Times New Roman"/>
                <w:lang w:eastAsia="pl-PL"/>
              </w:rPr>
              <w:tab/>
            </w:r>
          </w:p>
          <w:p w:rsidR="005B2443" w:rsidRPr="005B2443" w:rsidRDefault="005B2443" w:rsidP="00A46A28">
            <w:pPr>
              <w:numPr>
                <w:ilvl w:val="0"/>
                <w:numId w:val="27"/>
              </w:numPr>
              <w:tabs>
                <w:tab w:val="left" w:pos="2902"/>
              </w:tabs>
              <w:contextualSpacing/>
              <w:rPr>
                <w:rFonts w:ascii="Arial Narrow" w:eastAsia="Calibri" w:hAnsi="Arial Narrow" w:cs="Times New Roman"/>
                <w:lang w:eastAsia="ar-SA"/>
              </w:rPr>
            </w:pPr>
            <w:r w:rsidRPr="005B2443">
              <w:rPr>
                <w:rFonts w:ascii="Arial Narrow" w:eastAsia="Times New Roman" w:hAnsi="Arial Narrow" w:cs="Times New Roman"/>
                <w:lang w:eastAsia="pl-PL"/>
              </w:rPr>
              <w:t>zawartość zestawu: Kabel zasilający, Kabel VGA, Pilot, Torba, Instrukcja obsługi w języku polskim</w:t>
            </w:r>
          </w:p>
          <w:p w:rsidR="005B2443" w:rsidRPr="005B2443" w:rsidRDefault="005B2443" w:rsidP="005F1EEF">
            <w:pPr>
              <w:keepNext/>
              <w:tabs>
                <w:tab w:val="num" w:pos="0"/>
              </w:tabs>
              <w:suppressAutoHyphens/>
              <w:autoSpaceDE w:val="0"/>
              <w:outlineLvl w:val="0"/>
              <w:rPr>
                <w:rFonts w:ascii="Arial Narrow" w:eastAsia="Times New Roman" w:hAnsi="Arial Narrow" w:cs="Arial"/>
                <w:b/>
                <w:bCs/>
                <w:kern w:val="1"/>
                <w:lang w:eastAsia="ar-SA"/>
              </w:rPr>
            </w:pPr>
            <w:r w:rsidRPr="005B2443">
              <w:rPr>
                <w:rFonts w:ascii="Arial Narrow" w:eastAsia="Times New Roman" w:hAnsi="Arial Narrow" w:cs="Arial"/>
                <w:b/>
                <w:bCs/>
                <w:kern w:val="1"/>
                <w:lang w:eastAsia="ar-SA"/>
              </w:rPr>
              <w:t>Ekran ścienny</w:t>
            </w:r>
          </w:p>
          <w:p w:rsidR="005B2443" w:rsidRPr="005B2443" w:rsidRDefault="005B2443" w:rsidP="00A46A28">
            <w:pPr>
              <w:numPr>
                <w:ilvl w:val="0"/>
                <w:numId w:val="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Format: 16:10</w:t>
            </w:r>
          </w:p>
          <w:p w:rsidR="005B2443" w:rsidRPr="005B2443" w:rsidRDefault="005B2443" w:rsidP="00A46A28">
            <w:pPr>
              <w:numPr>
                <w:ilvl w:val="0"/>
                <w:numId w:val="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Wymiary obrazu: 240 x 160 cm</w:t>
            </w:r>
          </w:p>
          <w:p w:rsidR="005B2443" w:rsidRPr="005B2443" w:rsidRDefault="005B2443" w:rsidP="00A46A28">
            <w:pPr>
              <w:numPr>
                <w:ilvl w:val="0"/>
                <w:numId w:val="26"/>
              </w:numPr>
              <w:suppressAutoHyphens/>
              <w:rPr>
                <w:rFonts w:ascii="Arial Narrow" w:eastAsia="Times New Roman" w:hAnsi="Arial Narrow" w:cs="Times New Roman"/>
                <w:b/>
                <w:lang w:eastAsia="pl-PL"/>
              </w:rPr>
            </w:pPr>
            <w:r w:rsidRPr="005B2443">
              <w:rPr>
                <w:rFonts w:ascii="Arial Narrow" w:eastAsia="Times New Roman" w:hAnsi="Arial Narrow" w:cs="Times New Roman"/>
                <w:lang w:eastAsia="pl-PL"/>
              </w:rPr>
              <w:t>Projekcja: Przednia</w:t>
            </w:r>
          </w:p>
          <w:p w:rsidR="005B2443" w:rsidRPr="005B2443" w:rsidRDefault="005B2443" w:rsidP="00A46A28">
            <w:pPr>
              <w:numPr>
                <w:ilvl w:val="0"/>
                <w:numId w:val="26"/>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Rodzaj mocowania: ścienne i sufitowe </w:t>
            </w:r>
          </w:p>
          <w:p w:rsidR="005B2443" w:rsidRPr="005B2443" w:rsidRDefault="005B2443" w:rsidP="005F1EEF">
            <w:pPr>
              <w:keepNext/>
              <w:tabs>
                <w:tab w:val="num" w:pos="0"/>
              </w:tabs>
              <w:suppressAutoHyphens/>
              <w:autoSpaceDE w:val="0"/>
              <w:outlineLvl w:val="0"/>
              <w:rPr>
                <w:rFonts w:ascii="Arial Narrow" w:eastAsia="Times New Roman" w:hAnsi="Arial Narrow" w:cs="Arial"/>
                <w:b/>
                <w:bCs/>
                <w:kern w:val="1"/>
                <w:lang w:eastAsia="ar-SA"/>
              </w:rPr>
            </w:pPr>
            <w:r w:rsidRPr="005B2443">
              <w:rPr>
                <w:rFonts w:ascii="Arial Narrow" w:eastAsia="Times New Roman" w:hAnsi="Arial Narrow" w:cs="Arial"/>
                <w:b/>
                <w:bCs/>
                <w:kern w:val="1"/>
                <w:lang w:eastAsia="ar-SA"/>
              </w:rPr>
              <w:t xml:space="preserve">Uchwyt do mocowania projektora sufitowy z regulowanym ramieniem </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System ukrywania kabli</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Rozstaw otworów do montażu: Regulowany-uniwersalny</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Maksymalna waga projektora: 15 kg</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Regulacja w pionie (nachył): od -15 do +15 stopni</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Regulacja w poziomie (obrót): 360 stopni</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Mocowanie do sufitu: Tak</w:t>
            </w:r>
          </w:p>
          <w:p w:rsidR="005B2443" w:rsidRPr="005B2443" w:rsidRDefault="005B2443" w:rsidP="00A46A28">
            <w:pPr>
              <w:numPr>
                <w:ilvl w:val="0"/>
                <w:numId w:val="28"/>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Wymiary uchwytu: (szer x dł x wys) 322 x 322 x 156 mm</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40"/>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Tablica Flichpart</w:t>
            </w:r>
          </w:p>
          <w:p w:rsidR="005B2443" w:rsidRPr="005B2443" w:rsidRDefault="005B2443" w:rsidP="005B2443">
            <w:pPr>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Flipchart mobilny 66x100 Mobilechart Pro 2x3</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41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Stó</w:t>
            </w:r>
            <w:r w:rsidRPr="005B2443">
              <w:rPr>
                <w:rFonts w:ascii="Arial Narrow" w:eastAsia="Times New Roman" w:hAnsi="Arial Narrow" w:cs="Times New Roman CE"/>
                <w:b/>
                <w:lang w:eastAsia="pl-PL"/>
              </w:rPr>
              <w:t xml:space="preserve">ł nauczycielski do komputera i krzesło obrotowe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stół z wysuwaną pólka na klawiaturę i zintegrowanym hubem USB pozwalającym na łatwe podłączenie 4 jednostek USB wymiary szer.118 wys 75cm głębokość 78, jedna szuflada , jedna szafka,krzesło obrotowe tapicerowane z regulacją wysokości siedziska i podłokietnikami</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Szafka na podr</w:t>
            </w:r>
            <w:r w:rsidRPr="005B2443">
              <w:rPr>
                <w:rFonts w:ascii="Arial Narrow" w:eastAsia="Times New Roman" w:hAnsi="Arial Narrow" w:cs="Times New Roman CE"/>
                <w:b/>
                <w:lang w:eastAsia="pl-PL"/>
              </w:rPr>
              <w:t>ęczniki i materiały, przeszklona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Szafa z witryną wymiary: 1850x900x400 wykonana z płyty laminowanej 18mm kolory szafki calwados</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Stoliki uczniowskie z krzesłami</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Stół DAWID 2 os. + 2 krzesła DAWID + koszyki pod blat + zaokrąglone rogi stołu ,kolor stelaża pod blat i krzesła czerwony,STÓŁ - regulacja wysokości 2-6, 3-7. blat z obrzeżem PCV 2mm, stelaż z profili płasko-owalnych 50/30,KRZESŁA - regulacja wysokości 2-3, 3-4, 4-5, 5-6</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15</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276"/>
        </w:trPr>
        <w:tc>
          <w:tcPr>
            <w:tcW w:w="961"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lang w:eastAsia="pl-PL"/>
              </w:rPr>
            </w:pPr>
          </w:p>
        </w:tc>
        <w:tc>
          <w:tcPr>
            <w:tcW w:w="10915"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Tablica bia</w:t>
            </w:r>
            <w:r w:rsidRPr="005B2443">
              <w:rPr>
                <w:rFonts w:ascii="Arial Narrow" w:eastAsia="Times New Roman" w:hAnsi="Arial Narrow" w:cs="Times New Roman CE"/>
                <w:b/>
                <w:lang w:eastAsia="pl-PL"/>
              </w:rPr>
              <w:t>ła suchościeralna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70x100 TSU171</w:t>
            </w:r>
          </w:p>
        </w:tc>
        <w:tc>
          <w:tcPr>
            <w:tcW w:w="1827"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807"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lang w:eastAsia="pl-PL"/>
              </w:rPr>
            </w:pPr>
          </w:p>
        </w:tc>
      </w:tr>
    </w:tbl>
    <w:p w:rsidR="005B2443" w:rsidRPr="005B2443" w:rsidRDefault="005B2443" w:rsidP="005B2443">
      <w:pPr>
        <w:spacing w:after="160" w:line="259" w:lineRule="auto"/>
        <w:rPr>
          <w:rFonts w:ascii="Arial Narrow" w:hAnsi="Arial Narrow"/>
          <w:sz w:val="24"/>
          <w:szCs w:val="24"/>
        </w:rPr>
      </w:pPr>
    </w:p>
    <w:tbl>
      <w:tblPr>
        <w:tblpPr w:leftFromText="141" w:rightFromText="141" w:tblpX="-714" w:tblpY="611"/>
        <w:tblW w:w="15479" w:type="dxa"/>
        <w:tblCellMar>
          <w:left w:w="70" w:type="dxa"/>
          <w:right w:w="70" w:type="dxa"/>
        </w:tblCellMar>
        <w:tblLook w:val="04A0" w:firstRow="1" w:lastRow="0" w:firstColumn="1" w:lastColumn="0" w:noHBand="0" w:noVBand="1"/>
      </w:tblPr>
      <w:tblGrid>
        <w:gridCol w:w="767"/>
        <w:gridCol w:w="11622"/>
        <w:gridCol w:w="1651"/>
        <w:gridCol w:w="1439"/>
      </w:tblGrid>
      <w:tr w:rsidR="005B2443" w:rsidRPr="005B2443" w:rsidTr="005F1EEF">
        <w:trPr>
          <w:trHeight w:val="4678"/>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Ogródek meteorologiczny dla szkół ECO</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Zestaw PRO (nr 3)</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klatka meteorologiczna dydaktyczna: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klatka Stevensona mała, półprofesjonalna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stojak metalowy 100-180 cm z odciągami do klatki Stevensona (małej)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schody stalowe antypoślizgowe z poręczami do klatki meteorologicznej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wyposażenie klatki (dydaktyczne):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barometr mechaniczny tarczowy (aneroid) - mechanizm puszki próz</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 xml:space="preserve">niowej </w:t>
            </w:r>
            <w:r w:rsidRPr="005B2443">
              <w:rPr>
                <w:rFonts w:ascii="Arial Narrow" w:eastAsia="Times New Roman" w:hAnsi="Arial Narrow" w:cs="Arial Narrow"/>
                <w:sz w:val="24"/>
                <w:szCs w:val="24"/>
                <w:lang w:eastAsia="pl-PL"/>
              </w:rPr>
              <w:t>–</w:t>
            </w:r>
            <w:r w:rsidRPr="005B2443">
              <w:rPr>
                <w:rFonts w:ascii="Arial Narrow" w:eastAsia="Times New Roman" w:hAnsi="Arial Narrow" w:cs="Times New Roman"/>
                <w:sz w:val="24"/>
                <w:szCs w:val="24"/>
                <w:lang w:eastAsia="pl-PL"/>
              </w:rPr>
              <w:t xml:space="preserve"> odkszta</w:t>
            </w:r>
            <w:r w:rsidRPr="005B2443">
              <w:rPr>
                <w:rFonts w:ascii="Arial Narrow" w:eastAsia="Times New Roman" w:hAnsi="Arial Narrow" w:cs="Arial Narrow"/>
                <w:sz w:val="24"/>
                <w:szCs w:val="24"/>
                <w:lang w:eastAsia="pl-PL"/>
              </w:rPr>
              <w:t>ł</w:t>
            </w:r>
            <w:r w:rsidRPr="005B2443">
              <w:rPr>
                <w:rFonts w:ascii="Arial Narrow" w:eastAsia="Times New Roman" w:hAnsi="Arial Narrow" w:cs="Times New Roman"/>
                <w:sz w:val="24"/>
                <w:szCs w:val="24"/>
                <w:lang w:eastAsia="pl-PL"/>
              </w:rPr>
              <w:t>canie w zalez</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 xml:space="preserve">. od zmian ciśnienia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termometr mechaniczny, tarczowy – rozszerzalność cieplna cia</w:t>
            </w:r>
            <w:r w:rsidRPr="005B2443">
              <w:rPr>
                <w:rFonts w:ascii="Arial Narrow" w:eastAsia="Times New Roman" w:hAnsi="Arial Narrow" w:cs="Arial Narrow"/>
                <w:sz w:val="24"/>
                <w:szCs w:val="24"/>
                <w:lang w:eastAsia="pl-PL"/>
              </w:rPr>
              <w:t>ł</w:t>
            </w:r>
            <w:r w:rsidRPr="005B2443">
              <w:rPr>
                <w:rFonts w:ascii="Arial Narrow" w:eastAsia="Times New Roman" w:hAnsi="Arial Narrow" w:cs="Times New Roman"/>
                <w:sz w:val="24"/>
                <w:szCs w:val="24"/>
                <w:lang w:eastAsia="pl-PL"/>
              </w:rPr>
              <w:t>a sta</w:t>
            </w:r>
            <w:r w:rsidRPr="005B2443">
              <w:rPr>
                <w:rFonts w:ascii="Arial Narrow" w:eastAsia="Times New Roman" w:hAnsi="Arial Narrow" w:cs="Arial Narrow"/>
                <w:sz w:val="24"/>
                <w:szCs w:val="24"/>
                <w:lang w:eastAsia="pl-PL"/>
              </w:rPr>
              <w:t>ł</w:t>
            </w:r>
            <w:r w:rsidRPr="005B2443">
              <w:rPr>
                <w:rFonts w:ascii="Arial Narrow" w:eastAsia="Times New Roman" w:hAnsi="Arial Narrow" w:cs="Times New Roman"/>
                <w:sz w:val="24"/>
                <w:szCs w:val="24"/>
                <w:lang w:eastAsia="pl-PL"/>
              </w:rPr>
              <w:t xml:space="preserve">ego </w:t>
            </w:r>
            <w:r w:rsidRPr="005B2443">
              <w:rPr>
                <w:rFonts w:ascii="Arial Narrow" w:eastAsia="Times New Roman" w:hAnsi="Arial Narrow" w:cs="Arial Narrow"/>
                <w:sz w:val="24"/>
                <w:szCs w:val="24"/>
                <w:lang w:eastAsia="pl-PL"/>
              </w:rPr>
              <w:t>–</w:t>
            </w:r>
            <w:r w:rsidRPr="005B2443">
              <w:rPr>
                <w:rFonts w:ascii="Arial Narrow" w:eastAsia="Times New Roman" w:hAnsi="Arial Narrow" w:cs="Times New Roman"/>
                <w:sz w:val="24"/>
                <w:szCs w:val="24"/>
                <w:lang w:eastAsia="pl-PL"/>
              </w:rPr>
              <w:t xml:space="preserve"> blaszki bimetalicznej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higrometr mechaniczny, tarczowy – zmiana obje</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tości (d</w:t>
            </w:r>
            <w:r w:rsidRPr="005B2443">
              <w:rPr>
                <w:rFonts w:ascii="Arial Narrow" w:eastAsia="Times New Roman" w:hAnsi="Arial Narrow" w:cs="Arial Narrow"/>
                <w:sz w:val="24"/>
                <w:szCs w:val="24"/>
                <w:lang w:eastAsia="pl-PL"/>
              </w:rPr>
              <w:t>ł</w:t>
            </w:r>
            <w:r w:rsidRPr="005B2443">
              <w:rPr>
                <w:rFonts w:ascii="Arial Narrow" w:eastAsia="Times New Roman" w:hAnsi="Arial Narrow" w:cs="Times New Roman"/>
                <w:sz w:val="24"/>
                <w:szCs w:val="24"/>
                <w:lang w:eastAsia="pl-PL"/>
              </w:rPr>
              <w:t>ugo</w:t>
            </w:r>
            <w:r w:rsidRPr="005B2443">
              <w:rPr>
                <w:rFonts w:ascii="Arial Narrow" w:eastAsia="Times New Roman" w:hAnsi="Arial Narrow" w:cs="Arial Narrow"/>
                <w:sz w:val="24"/>
                <w:szCs w:val="24"/>
                <w:lang w:eastAsia="pl-PL"/>
              </w:rPr>
              <w:t>ś</w:t>
            </w:r>
            <w:r w:rsidRPr="005B2443">
              <w:rPr>
                <w:rFonts w:ascii="Arial Narrow" w:eastAsia="Times New Roman" w:hAnsi="Arial Narrow" w:cs="Times New Roman"/>
                <w:sz w:val="24"/>
                <w:szCs w:val="24"/>
                <w:lang w:eastAsia="pl-PL"/>
              </w:rPr>
              <w:t>ci) czujnika w zalez</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ności od zmian wilgotności wzgl</w:t>
            </w:r>
            <w:r w:rsidRPr="005B2443">
              <w:rPr>
                <w:rFonts w:ascii="Arial Narrow" w:eastAsia="Times New Roman" w:hAnsi="Arial Narrow" w:cs="Arial Narrow"/>
                <w:sz w:val="24"/>
                <w:szCs w:val="24"/>
                <w:lang w:eastAsia="pl-PL"/>
              </w:rPr>
              <w:t>ę</w:t>
            </w:r>
            <w:r w:rsidRPr="005B2443">
              <w:rPr>
                <w:rFonts w:ascii="Arial Narrow" w:eastAsia="Times New Roman" w:hAnsi="Arial Narrow" w:cs="Times New Roman"/>
                <w:sz w:val="24"/>
                <w:szCs w:val="24"/>
                <w:lang w:eastAsia="pl-PL"/>
              </w:rPr>
              <w:t xml:space="preserve">dnej powietrza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termometr cieczowy, ekstremalny (MIN/MAX) – rozszerzalność cieplna cieczy, zasada dzia</w:t>
            </w:r>
            <w:r w:rsidRPr="005B2443">
              <w:rPr>
                <w:rFonts w:ascii="Arial Narrow" w:eastAsia="Times New Roman" w:hAnsi="Arial Narrow" w:cs="Arial Narrow"/>
                <w:sz w:val="24"/>
                <w:szCs w:val="24"/>
                <w:lang w:eastAsia="pl-PL"/>
              </w:rPr>
              <w:t>ł</w:t>
            </w:r>
            <w:r w:rsidRPr="005B2443">
              <w:rPr>
                <w:rFonts w:ascii="Arial Narrow" w:eastAsia="Times New Roman" w:hAnsi="Arial Narrow" w:cs="Times New Roman"/>
                <w:sz w:val="24"/>
                <w:szCs w:val="24"/>
                <w:lang w:eastAsia="pl-PL"/>
              </w:rPr>
              <w:t>ania tradycyjnego termometru min. z kluczowa</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 xml:space="preserve"> rola</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 xml:space="preserve"> napie</w:t>
            </w:r>
            <w:r w:rsidRPr="005B2443">
              <w:rPr>
                <w:rFonts w:ascii="Arial" w:eastAsia="Times New Roman" w:hAnsi="Arial" w:cs="Arial"/>
                <w:sz w:val="24"/>
                <w:szCs w:val="24"/>
                <w:lang w:eastAsia="pl-PL"/>
              </w:rPr>
              <w:t>̨</w:t>
            </w:r>
            <w:r w:rsidRPr="005B2443">
              <w:rPr>
                <w:rFonts w:ascii="Arial Narrow" w:eastAsia="Times New Roman" w:hAnsi="Arial Narrow" w:cs="Times New Roman"/>
                <w:sz w:val="24"/>
                <w:szCs w:val="24"/>
                <w:lang w:eastAsia="pl-PL"/>
              </w:rPr>
              <w:t xml:space="preserve">cia powierzchniowego menisku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poletko pomiarowe (instrumenty zw. z pomiarem opadów ciekłych i stałych):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deszczomierz manualny plastikowy 40 mm z pierścieniem rejestrującym – suma opadu atmosferycznego od ostatniego opróżnienia instrumentu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deszczomierz manualny plastikowy 70 mm duży precyzyjny – suma opadu atmosferycznego od ostatniego opróżnienia instrumentu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tyczka śniegowa aluminiowa 140 cm (170 cm) – miąższość (grubość) pokrywy śnieżnej </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deska śniegowa aluminiowo – drewniana 26 x 40 cm – przyrost pokrywy śnieżnej od ostatniego oczyszczenia deski</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 xml:space="preserve">Bezprzewodowa stacja pogody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Garni 635EL</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Wielkość wyświetlacza 105 x 49 mm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ekran podświetlany czasowo - równomiernie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zegar sterowany radiowo sygnałem DCF-77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zegar z budzikiem, funkcją drzemki i z dwoma czasami budzenia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wskaźnik faz księżyca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pięć ikon prognozy pogody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pomiar ciśnienia atmosferycznego bezwzględnego i względnego (zredukowanego do poziomu morza)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wykres zmian ciśnienia za ostatnie 24 godziny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pamięć wartości maksymalnych i minimalnych temperatury i wilgotności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możliwość ustalenia dolnych i górnych alarmów temperatury </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czujnik bezprzewodowy z sondą kablową temperatury 1.8 m</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 xml:space="preserve">Higrometr elektroniczny dotykowy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TFA 30.5500 HumidCheck</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614"/>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Stacja pogodowa zewnętrzna z wiatromierzem oraz pomiarem opadów</w:t>
            </w:r>
            <w:r w:rsidRPr="005B2443">
              <w:rPr>
                <w:rFonts w:ascii="Arial Narrow" w:eastAsia="Times New Roman" w:hAnsi="Arial Narrow" w:cs="Arial"/>
                <w:b/>
                <w:sz w:val="24"/>
                <w:szCs w:val="24"/>
                <w:lang w:eastAsia="pl-PL"/>
              </w:rPr>
              <w:t xml:space="preserve"> </w:t>
            </w:r>
            <w:r w:rsidRPr="005B2443">
              <w:rPr>
                <w:rFonts w:ascii="Arial Narrow" w:eastAsia="Times New Roman" w:hAnsi="Arial Narrow" w:cs="Times New Roman"/>
                <w:b/>
                <w:sz w:val="24"/>
                <w:szCs w:val="24"/>
                <w:lang w:eastAsia="pl-PL"/>
              </w:rPr>
              <w:t>viking 02036</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Zawartość zestawu:</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    -Konsola odbiorcza LCD</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   - Czujnik temperatury i wilgotności</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    -Czujnik prędkości wiatru</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   - Czujnik opadów ciekłych</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 xml:space="preserve">    -Rurka montażowa</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82"/>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Miernik wilgotności zboża i nasion - wilgotnościomierz KA12</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Pomiar wilgotności 16 zbóż i różnych ziaren: pszenica, pszenica durum, jęczmień, jęczmień 6 rzęd., pszenżyto, żyto, kukurydza (8-20% i 20-40%), owies, owies nagi, rzepak, groch, fasola, łubin żółty, siemie lnu ,słonecznikZakres pomiaru wilgotności: Ziarno 8 - 35%rH, Nasiona oleiste 5 - 25%rH</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Dokładność pomiaru: +/- 0,5%</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Szybka ręczna kalibracja oraz pomiar średniej temperatury</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Automatyczna kompensacja temperatury</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Zasilanie: 9V</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Oferowany zestaw zawiera: Miernik wilgotności, etui, instrukcję, miarkę dozującą</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Tester wilgotności i temperatury siana HT-PRO</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Urządzenie mierzy temperaturę siana w zakresie od 0 º do 99 ºC (32 º do 225 ºF) oraz wilgotność od 8% do 45%. Bardzo korzystna jest łatwość obsługi aparatu do mierzenia wilgotności słomy. W uchwycie znajduje się wyświetlacz oraz 4 przyciski funkcyjne.</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Plansza Rodzaje chmur / Budowa atmosfery</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Dwustronna plansza dydaktyczna przedstawiająca przekrój przez piętra występowania chmur z opisami i fotografiami głównych rodzajów chmur oraz przekrój przez atmosferę z obszernymi opisami poszczególnych sfer.Format 52 X 75</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408"/>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Plansza Fronty atmosferyczne / Produkcja energii elektrycznej</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Dwustronna plansza dydaktyczna prezentująca układ frontów atmosferycznych nad Europą wraz z ich opisami i przekrojami oraz dane statystyczne dotyczące produkcji energii elektrycznej na świecie przedstawione w ciekawej formie. Format 52X75</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Skały i minerały 50 szt.</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Zestaw 50 szt. różnych skał i minerałów , wielkości ok. 3-4 cm. każdy.</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Całość zapakowana w drewnianą lakierowaną skrzynkę.</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 l</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552"/>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 xml:space="preserve">Miernik gleby 4 w 1, Q1100, wilgotność, temperatura, odczyn ph, nasłonecznienia </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 xml:space="preserve">miernik gleby,  posiada możliwość pomiaru i wskazań kilku kluczowych dla roślin czynników, którymi są wilgotność gleby, temperatura, odczyn kwasowości pH oraz nasłonecznienie. Rodzaj urządzenia – miernik do gleby Wymiary przyrządu - 315 x 36 x </w:t>
            </w:r>
            <w:r w:rsidRPr="005B2443">
              <w:rPr>
                <w:rFonts w:ascii="Arial Narrow" w:eastAsia="Times New Roman" w:hAnsi="Arial Narrow" w:cs="Times New Roman"/>
                <w:sz w:val="24"/>
                <w:szCs w:val="24"/>
                <w:lang w:eastAsia="pl-PL"/>
              </w:rPr>
              <w:lastRenderedPageBreak/>
              <w:t>63 mm Wymiary sondy pomiarowej - (dł. x średnica Ø) 195 x 5 mm  Waga – 75,6g (bez baterii) Zakres pomiarowy pH - 3,5 Zasilanie stacji głównej - Bateria 9 V (1x)do 9,0 Wskaźnik wilgotności gleby – 5-stopniowy Zakres pomiarowy temperatury wewnątrz - -9 do +50 °C</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lastRenderedPageBreak/>
              <w:t>15</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Zestaw do badania gleby nr. GLEB-EDK</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Zestaw do badania gleby składa się z:</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-scenariusz lekcji,tacki,rękawiczi jednorazowe,phmaetr,płyn Helliga, wilgotnościomierz,pojemnik z lupką, sitka o róznej wielkości</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15</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Tablica profile glebowe</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wymiary:  150x100 (cm)</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Główne typy gleb Polski – Gablota</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Oszklona gablota. Zawiera profile dziewięciu typów gleb występujących w Polsce oraz ich opisy.Profile wykonano z oryginalnych utworów glebowych. Nad każdym z nich znajduje się zdjęcie szaty roślinnej charakterystycznej dla danego typu gleby.</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Gabloty ze zbiorami owadów pożytecznych</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gospodarstwo Biodar wymiary 20X30cm</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Owady zatopione w pleksji</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zestaw owadzie szkodniki , bielinek kapustnik -rozwój</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Owady, szkodniki tablica ścienna</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wymiary 80x110 cm.Plansza przedstawia21 gat.owadów szkodnikówz metryczką każdego gatunku, rysunku i opisu</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 xml:space="preserve">Model kiełkowania rośliny dwuliściennej </w:t>
            </w:r>
          </w:p>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sz w:val="24"/>
                <w:szCs w:val="24"/>
                <w:lang w:eastAsia="pl-PL"/>
              </w:rPr>
              <w:t>Model reliefowy (wklęsło-wypukły) stadiów kiełkowania rośliny jednoliściennej na przykładzie kukurydzy. Wykonany z trwałego tworzywa sztucznego i przymocowany do podstawy. Wymiary podstawowe: 42 x 30 cm</w:t>
            </w:r>
            <w:r w:rsidRPr="005B2443">
              <w:rPr>
                <w:rFonts w:ascii="Arial Narrow" w:eastAsia="Times New Roman" w:hAnsi="Arial Narrow" w:cs="Times New Roman"/>
                <w:b/>
                <w:sz w:val="24"/>
                <w:szCs w:val="24"/>
                <w:lang w:eastAsia="pl-PL"/>
              </w:rPr>
              <w:t>.</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Rury drenarskie</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Średnica 100  -10mb,</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Ceramiczne rury drenarskie</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Rozmiar 50-8,1,1kg, 75-8 2,2kg,100-8 3,4kg,125-8 4,5 kg</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4</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Studzienki drenarskie</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Długość 1500, szerokość 80/80,100/100/100,80/80/80/80</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3</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400"/>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bCs/>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bCs/>
                <w:sz w:val="24"/>
                <w:szCs w:val="24"/>
                <w:lang w:eastAsia="pl-PL"/>
              </w:rPr>
            </w:pPr>
            <w:r w:rsidRPr="005B2443">
              <w:rPr>
                <w:rFonts w:ascii="Arial Narrow" w:eastAsia="Times New Roman" w:hAnsi="Arial Narrow" w:cs="Times New Roman"/>
                <w:b/>
                <w:bCs/>
                <w:sz w:val="24"/>
                <w:szCs w:val="24"/>
                <w:lang w:eastAsia="pl-PL"/>
              </w:rPr>
              <w:t>Modele narzędzi i maszyn rolniczych</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Przyczepa skrzyniowa z otwieranymi burtami    skala1:32,1:87</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Przyczepa do transportu balotów</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Przyczepa rozrzutnik obornika</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Przyczepa z prasą do słomy</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Prasa rolująca class rolland</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Kombajn do ziemniaków Grimme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lastRenderedPageBreak/>
              <w:t xml:space="preserve"> Siewnik półzawieszany</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Opryskiwacz amazone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Kosiarka przednia Claas Disco 3050FC plus</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Maszyna pakująca – owijarka beli</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Siewnik uniwersalny Lemken</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Wał ugniatający Lemken</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Wały uprawowe Cambridge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Brona talerzowa Kuhn Discower</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Gruber przedni</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Pług dwuczęsciowy Lemken</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Opryskiwacz Vogel</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Pług obracalny</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Kultywator Lemken</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Siewnik Amazone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Rozsiewacz nawozów amazone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Traktor JOHN DEERE</w:t>
            </w:r>
          </w:p>
          <w:p w:rsidR="005B2443" w:rsidRPr="005B2443" w:rsidRDefault="005B2443" w:rsidP="005B2443">
            <w:pPr>
              <w:rPr>
                <w:rFonts w:ascii="Arial Narrow" w:eastAsia="Times New Roman" w:hAnsi="Arial Narrow" w:cs="Times New Roman"/>
                <w:bCs/>
                <w:sz w:val="24"/>
                <w:szCs w:val="24"/>
                <w:lang w:eastAsia="pl-PL"/>
              </w:rPr>
            </w:pPr>
            <w:r w:rsidRPr="005B2443">
              <w:rPr>
                <w:rFonts w:ascii="Arial Narrow" w:eastAsia="Times New Roman" w:hAnsi="Arial Narrow" w:cs="Times New Roman"/>
                <w:bCs/>
                <w:sz w:val="24"/>
                <w:szCs w:val="24"/>
                <w:lang w:eastAsia="pl-PL"/>
              </w:rPr>
              <w:t>Kombajn do buraków</w:t>
            </w:r>
          </w:p>
          <w:p w:rsidR="005B2443" w:rsidRPr="005B2443" w:rsidRDefault="005B2443" w:rsidP="005B2443">
            <w:pPr>
              <w:rPr>
                <w:rFonts w:ascii="Arial Narrow" w:eastAsia="Times New Roman" w:hAnsi="Arial Narrow" w:cs="Times New Roman"/>
                <w:b/>
                <w:bCs/>
                <w:sz w:val="24"/>
                <w:szCs w:val="24"/>
                <w:lang w:eastAsia="pl-PL"/>
              </w:rPr>
            </w:pPr>
            <w:r w:rsidRPr="005B2443">
              <w:rPr>
                <w:rFonts w:ascii="Arial Narrow" w:eastAsia="Times New Roman" w:hAnsi="Arial Narrow" w:cs="Times New Roman"/>
                <w:bCs/>
                <w:sz w:val="24"/>
                <w:szCs w:val="24"/>
                <w:lang w:eastAsia="pl-PL"/>
              </w:rPr>
              <w:t>Class Axion  skala 1:87</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lastRenderedPageBreak/>
              <w:t>po jednym wypisanym modelu</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bCs/>
                <w:sz w:val="24"/>
                <w:szCs w:val="24"/>
                <w:lang w:eastAsia="pl-PL"/>
              </w:rPr>
            </w:pPr>
          </w:p>
        </w:tc>
        <w:tc>
          <w:tcPr>
            <w:tcW w:w="11622" w:type="dxa"/>
            <w:tcBorders>
              <w:top w:val="nil"/>
              <w:left w:val="single" w:sz="4" w:space="0" w:color="auto"/>
              <w:bottom w:val="single" w:sz="4" w:space="0" w:color="auto"/>
              <w:right w:val="single" w:sz="4" w:space="0" w:color="auto"/>
            </w:tcBorders>
            <w:shd w:val="clear" w:color="auto" w:fill="auto"/>
            <w:noWrap/>
            <w:vAlign w:val="center"/>
            <w:hideMark/>
          </w:tcPr>
          <w:p w:rsidR="005B2443" w:rsidRPr="005B2443" w:rsidRDefault="005B2443" w:rsidP="005B2443">
            <w:pPr>
              <w:rPr>
                <w:rFonts w:ascii="Arial Narrow" w:eastAsia="Times New Roman" w:hAnsi="Arial Narrow" w:cs="Times New Roman"/>
                <w:b/>
                <w:bCs/>
                <w:sz w:val="24"/>
                <w:szCs w:val="24"/>
                <w:lang w:eastAsia="pl-PL"/>
              </w:rPr>
            </w:pPr>
            <w:r w:rsidRPr="005B2443">
              <w:rPr>
                <w:rFonts w:ascii="Arial Narrow" w:eastAsia="Times New Roman" w:hAnsi="Arial Narrow" w:cs="Times New Roman"/>
                <w:b/>
                <w:bCs/>
                <w:sz w:val="24"/>
                <w:szCs w:val="24"/>
                <w:lang w:eastAsia="pl-PL"/>
              </w:rPr>
              <w:t>Oprogramowanie do prowadzenia produkcji roślinnej</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58"/>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35a.</w:t>
            </w: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Zarządzanie gospodarstwem w produkcji rolnej i gruntami</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Agroasystent Ekspert, AgroPomiar GPS Ekspert lub równoważne</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15</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390"/>
        </w:trPr>
        <w:tc>
          <w:tcPr>
            <w:tcW w:w="767" w:type="dxa"/>
            <w:tcBorders>
              <w:top w:val="nil"/>
              <w:left w:val="single" w:sz="4" w:space="0" w:color="auto"/>
              <w:bottom w:val="single" w:sz="4" w:space="0" w:color="auto"/>
              <w:right w:val="single" w:sz="4" w:space="0" w:color="auto"/>
            </w:tcBorders>
            <w:vAlign w:val="center"/>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35b.</w:t>
            </w:r>
          </w:p>
        </w:tc>
        <w:tc>
          <w:tcPr>
            <w:tcW w:w="11622" w:type="dxa"/>
            <w:tcBorders>
              <w:top w:val="nil"/>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Plany nawozowe i optymalizowanie składników pokarmowych</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MacroBil,NawSald, plano RSN lub równoważne</w:t>
            </w:r>
          </w:p>
        </w:tc>
        <w:tc>
          <w:tcPr>
            <w:tcW w:w="1651" w:type="dxa"/>
            <w:tcBorders>
              <w:top w:val="nil"/>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2</w:t>
            </w:r>
          </w:p>
        </w:tc>
        <w:tc>
          <w:tcPr>
            <w:tcW w:w="1439"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767" w:type="dxa"/>
            <w:tcBorders>
              <w:top w:val="single" w:sz="4" w:space="0" w:color="auto"/>
              <w:left w:val="single" w:sz="4" w:space="0" w:color="auto"/>
              <w:bottom w:val="single" w:sz="4" w:space="0" w:color="auto"/>
              <w:right w:val="single" w:sz="4" w:space="0" w:color="auto"/>
            </w:tcBorders>
            <w:vAlign w:val="center"/>
          </w:tcPr>
          <w:p w:rsidR="005B2443" w:rsidRPr="005B2443" w:rsidRDefault="005B2443" w:rsidP="00A46A28">
            <w:pPr>
              <w:numPr>
                <w:ilvl w:val="0"/>
                <w:numId w:val="22"/>
              </w:numPr>
              <w:spacing w:after="160" w:line="259" w:lineRule="auto"/>
              <w:contextualSpacing/>
              <w:jc w:val="center"/>
              <w:rPr>
                <w:rFonts w:ascii="Arial Narrow" w:eastAsia="Times New Roman" w:hAnsi="Arial Narrow" w:cs="Times New Roman"/>
                <w:sz w:val="24"/>
                <w:szCs w:val="24"/>
                <w:lang w:eastAsia="pl-PL"/>
              </w:rPr>
            </w:pPr>
          </w:p>
        </w:tc>
        <w:tc>
          <w:tcPr>
            <w:tcW w:w="1162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5B2443" w:rsidRPr="005B2443" w:rsidRDefault="005B2443" w:rsidP="005B2443">
            <w:pPr>
              <w:rPr>
                <w:rFonts w:ascii="Arial Narrow" w:eastAsia="Times New Roman" w:hAnsi="Arial Narrow" w:cs="Times New Roman"/>
                <w:b/>
                <w:sz w:val="24"/>
                <w:szCs w:val="24"/>
                <w:lang w:eastAsia="pl-PL"/>
              </w:rPr>
            </w:pPr>
            <w:r w:rsidRPr="005B2443">
              <w:rPr>
                <w:rFonts w:ascii="Arial Narrow" w:eastAsia="Times New Roman" w:hAnsi="Arial Narrow" w:cs="Times New Roman"/>
                <w:b/>
                <w:sz w:val="24"/>
                <w:szCs w:val="24"/>
                <w:lang w:eastAsia="pl-PL"/>
              </w:rPr>
              <w:t>Kosz na śmieci</w:t>
            </w:r>
          </w:p>
          <w:p w:rsidR="005B2443" w:rsidRPr="005B2443" w:rsidRDefault="005B2443" w:rsidP="005B2443">
            <w:pP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Kosz na śmieci z samozamykającą się pokrywą o pojemności 21 litrów | TESCOMA CLEANKIT - odcienie czerwieni</w:t>
            </w:r>
          </w:p>
        </w:tc>
        <w:tc>
          <w:tcPr>
            <w:tcW w:w="1651" w:type="dxa"/>
            <w:tcBorders>
              <w:top w:val="single" w:sz="4" w:space="0" w:color="auto"/>
              <w:left w:val="nil"/>
              <w:bottom w:val="single" w:sz="4" w:space="0" w:color="auto"/>
              <w:right w:val="single" w:sz="4" w:space="0" w:color="auto"/>
            </w:tcBorders>
            <w:shd w:val="clear" w:color="auto" w:fill="auto"/>
            <w:vAlign w:val="center"/>
            <w:hideMark/>
          </w:tcPr>
          <w:p w:rsidR="005B2443" w:rsidRPr="005B2443" w:rsidRDefault="005B2443" w:rsidP="005B2443">
            <w:pPr>
              <w:jc w:val="center"/>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1</w:t>
            </w:r>
          </w:p>
        </w:tc>
        <w:tc>
          <w:tcPr>
            <w:tcW w:w="1439" w:type="dxa"/>
            <w:tcBorders>
              <w:top w:val="single" w:sz="4" w:space="0" w:color="auto"/>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r w:rsidR="005B2443" w:rsidRPr="005B2443" w:rsidTr="005F1EEF">
        <w:trPr>
          <w:trHeight w:val="276"/>
        </w:trPr>
        <w:tc>
          <w:tcPr>
            <w:tcW w:w="14040" w:type="dxa"/>
            <w:gridSpan w:val="3"/>
            <w:tcBorders>
              <w:top w:val="single" w:sz="4" w:space="0" w:color="auto"/>
              <w:left w:val="single" w:sz="4" w:space="0" w:color="auto"/>
              <w:bottom w:val="single" w:sz="4" w:space="0" w:color="auto"/>
              <w:right w:val="single" w:sz="4" w:space="0" w:color="auto"/>
            </w:tcBorders>
            <w:vAlign w:val="center"/>
          </w:tcPr>
          <w:p w:rsidR="005B2443" w:rsidRPr="005B2443" w:rsidRDefault="005B2443" w:rsidP="005B2443">
            <w:pPr>
              <w:jc w:val="right"/>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t>RAZEM</w:t>
            </w:r>
          </w:p>
        </w:tc>
        <w:tc>
          <w:tcPr>
            <w:tcW w:w="1439" w:type="dxa"/>
            <w:tcBorders>
              <w:top w:val="single" w:sz="4" w:space="0" w:color="auto"/>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Times New Roman"/>
                <w:sz w:val="24"/>
                <w:szCs w:val="24"/>
                <w:lang w:eastAsia="pl-PL"/>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spacing w:after="160" w:line="259" w:lineRule="auto"/>
        <w:jc w:val="right"/>
        <w:rPr>
          <w:rFonts w:ascii="Arial Narrow" w:hAnsi="Arial Narrow"/>
          <w:sz w:val="24"/>
          <w:szCs w:val="24"/>
        </w:rPr>
      </w:pPr>
      <w:r w:rsidRPr="005B2443">
        <w:rPr>
          <w:rFonts w:ascii="Arial Narrow" w:hAnsi="Arial Narrow"/>
          <w:sz w:val="24"/>
          <w:szCs w:val="24"/>
        </w:rPr>
        <w:lastRenderedPageBreak/>
        <w:t>Załącznik A8 do Formularza ofertowego</w:t>
      </w:r>
    </w:p>
    <w:p w:rsidR="005B2443" w:rsidRPr="005B2443" w:rsidRDefault="005B2443" w:rsidP="005B2443">
      <w:pPr>
        <w:spacing w:after="160" w:line="259" w:lineRule="auto"/>
        <w:jc w:val="right"/>
        <w:rPr>
          <w:rFonts w:ascii="Arial Narrow" w:hAnsi="Arial Narrow"/>
          <w:sz w:val="24"/>
          <w:szCs w:val="24"/>
        </w:rPr>
      </w:pPr>
    </w:p>
    <w:tbl>
      <w:tblPr>
        <w:tblStyle w:val="Tabela-Siatka7"/>
        <w:tblpPr w:leftFromText="141" w:rightFromText="141" w:vertAnchor="page" w:horzAnchor="margin" w:tblpX="-714" w:tblpY="2356"/>
        <w:tblW w:w="14005" w:type="dxa"/>
        <w:tblLook w:val="04A0" w:firstRow="1" w:lastRow="0" w:firstColumn="1" w:lastColumn="0" w:noHBand="0" w:noVBand="1"/>
      </w:tblPr>
      <w:tblGrid>
        <w:gridCol w:w="668"/>
        <w:gridCol w:w="9729"/>
        <w:gridCol w:w="1290"/>
        <w:gridCol w:w="2318"/>
      </w:tblGrid>
      <w:tr w:rsidR="005B2443" w:rsidRPr="005B2443" w:rsidTr="005F1EEF">
        <w:tc>
          <w:tcPr>
            <w:tcW w:w="16102" w:type="dxa"/>
            <w:gridSpan w:val="4"/>
            <w:vAlign w:val="center"/>
          </w:tcPr>
          <w:p w:rsidR="005B2443" w:rsidRPr="005B2443" w:rsidRDefault="005B2443" w:rsidP="005B2443">
            <w:pPr>
              <w:jc w:val="center"/>
              <w:rPr>
                <w:rFonts w:ascii="Arial Narrow" w:hAnsi="Arial Narrow"/>
                <w:b/>
              </w:rPr>
            </w:pPr>
            <w:r w:rsidRPr="005B2443">
              <w:rPr>
                <w:rFonts w:ascii="Arial Narrow" w:hAnsi="Arial Narrow"/>
                <w:b/>
              </w:rPr>
              <w:t>PRACOWNIA PRODUKCJI ZWIERZĘCEJ</w:t>
            </w:r>
          </w:p>
        </w:tc>
      </w:tr>
      <w:tr w:rsidR="005B2443" w:rsidRPr="005B2443" w:rsidTr="005F1EEF">
        <w:tc>
          <w:tcPr>
            <w:tcW w:w="704" w:type="dxa"/>
            <w:vAlign w:val="center"/>
          </w:tcPr>
          <w:p w:rsidR="005B2443" w:rsidRPr="005B2443" w:rsidRDefault="005B2443" w:rsidP="005B2443">
            <w:pPr>
              <w:jc w:val="center"/>
              <w:rPr>
                <w:rFonts w:ascii="Arial Narrow" w:hAnsi="Arial Narrow"/>
                <w:b/>
              </w:rPr>
            </w:pPr>
            <w:r w:rsidRPr="005B2443">
              <w:rPr>
                <w:rFonts w:ascii="Arial Narrow" w:hAnsi="Arial Narrow"/>
                <w:b/>
              </w:rPr>
              <w:t>Lp.</w:t>
            </w:r>
          </w:p>
        </w:tc>
        <w:tc>
          <w:tcPr>
            <w:tcW w:w="11340" w:type="dxa"/>
            <w:vAlign w:val="center"/>
          </w:tcPr>
          <w:p w:rsidR="005B2443" w:rsidRPr="005B2443" w:rsidRDefault="005B2443" w:rsidP="005B2443">
            <w:pPr>
              <w:jc w:val="center"/>
              <w:rPr>
                <w:rFonts w:ascii="Arial Narrow" w:hAnsi="Arial Narrow"/>
                <w:b/>
              </w:rPr>
            </w:pPr>
            <w:r w:rsidRPr="005B2443">
              <w:rPr>
                <w:rFonts w:ascii="Arial Narrow" w:hAnsi="Arial Narrow"/>
                <w:b/>
              </w:rPr>
              <w:t>Nazwa</w:t>
            </w:r>
          </w:p>
        </w:tc>
        <w:tc>
          <w:tcPr>
            <w:tcW w:w="1418" w:type="dxa"/>
            <w:vAlign w:val="center"/>
          </w:tcPr>
          <w:p w:rsidR="005B2443" w:rsidRPr="005B2443" w:rsidRDefault="005B2443" w:rsidP="005B2443">
            <w:pPr>
              <w:jc w:val="center"/>
              <w:rPr>
                <w:rFonts w:ascii="Arial Narrow" w:hAnsi="Arial Narrow"/>
                <w:b/>
              </w:rPr>
            </w:pPr>
            <w:r w:rsidRPr="005B2443">
              <w:rPr>
                <w:rFonts w:ascii="Arial Narrow" w:hAnsi="Arial Narrow"/>
                <w:b/>
              </w:rPr>
              <w:t>Ilość szt.</w:t>
            </w:r>
          </w:p>
        </w:tc>
        <w:tc>
          <w:tcPr>
            <w:tcW w:w="2640" w:type="dxa"/>
          </w:tcPr>
          <w:p w:rsidR="005B2443" w:rsidRPr="005B2443" w:rsidRDefault="005B2443" w:rsidP="005B2443">
            <w:pPr>
              <w:jc w:val="center"/>
              <w:rPr>
                <w:rFonts w:ascii="Arial Narrow" w:hAnsi="Arial Narrow"/>
                <w:b/>
              </w:rPr>
            </w:pPr>
            <w:r w:rsidRPr="005B2443">
              <w:rPr>
                <w:rFonts w:ascii="Arial Narrow" w:hAnsi="Arial Narrow"/>
                <w:b/>
              </w:rPr>
              <w:t xml:space="preserve">Cena </w:t>
            </w:r>
          </w:p>
        </w:tc>
      </w:tr>
      <w:tr w:rsidR="005B2443" w:rsidRPr="005B2443" w:rsidTr="005F1EEF">
        <w:tc>
          <w:tcPr>
            <w:tcW w:w="704" w:type="dxa"/>
            <w:vAlign w:val="center"/>
          </w:tcPr>
          <w:p w:rsidR="005B2443" w:rsidRPr="005B2443" w:rsidRDefault="005B2443" w:rsidP="00A46A28">
            <w:pPr>
              <w:numPr>
                <w:ilvl w:val="0"/>
                <w:numId w:val="23"/>
              </w:numPr>
              <w:contextualSpacing/>
              <w:jc w:val="center"/>
              <w:rPr>
                <w:rFonts w:ascii="Arial Narrow" w:hAnsi="Arial Narrow"/>
              </w:rPr>
            </w:pPr>
          </w:p>
        </w:tc>
        <w:tc>
          <w:tcPr>
            <w:tcW w:w="11340" w:type="dxa"/>
          </w:tcPr>
          <w:p w:rsidR="005B2443" w:rsidRPr="005B2443" w:rsidRDefault="005B2443" w:rsidP="005B2443">
            <w:pPr>
              <w:rPr>
                <w:rFonts w:ascii="Arial Narrow" w:hAnsi="Arial Narrow"/>
                <w:b/>
              </w:rPr>
            </w:pPr>
            <w:r w:rsidRPr="005B2443">
              <w:rPr>
                <w:rFonts w:ascii="Arial Narrow" w:hAnsi="Arial Narrow"/>
                <w:b/>
              </w:rPr>
              <w:t>Żołądek krowy</w:t>
            </w:r>
          </w:p>
          <w:p w:rsidR="005B2443" w:rsidRPr="005B2443" w:rsidRDefault="005B2443" w:rsidP="005B2443">
            <w:pPr>
              <w:rPr>
                <w:rFonts w:ascii="Arial Narrow" w:hAnsi="Arial Narrow"/>
              </w:rPr>
            </w:pPr>
            <w:r w:rsidRPr="005B2443">
              <w:rPr>
                <w:rFonts w:ascii="Arial Narrow" w:hAnsi="Arial Narrow"/>
              </w:rPr>
              <w:t>Żołądek krowy, 1/3 Wymiarów Naturalnych, 3-części.</w:t>
            </w:r>
          </w:p>
          <w:p w:rsidR="005B2443" w:rsidRPr="005B2443" w:rsidRDefault="005B2443" w:rsidP="005B2443">
            <w:pPr>
              <w:rPr>
                <w:rFonts w:ascii="Arial Narrow" w:hAnsi="Arial Narrow"/>
              </w:rPr>
            </w:pPr>
            <w:r w:rsidRPr="005B2443">
              <w:rPr>
                <w:rFonts w:ascii="Arial Narrow" w:hAnsi="Arial Narrow"/>
              </w:rPr>
              <w:t>Wykonany z somoplastu.</w:t>
            </w:r>
          </w:p>
          <w:p w:rsidR="005B2443" w:rsidRPr="005B2443" w:rsidRDefault="005B2443" w:rsidP="005B2443">
            <w:pPr>
              <w:rPr>
                <w:rFonts w:ascii="Arial Narrow" w:hAnsi="Arial Narrow"/>
              </w:rPr>
            </w:pPr>
            <w:r w:rsidRPr="005B2443">
              <w:rPr>
                <w:rFonts w:ascii="Arial Narrow" w:hAnsi="Arial Narrow"/>
              </w:rPr>
              <w:t>Żołądek przeżuwacza jest demontowalny: na żwacz, czepiec, księgi i trawieniec.</w:t>
            </w:r>
          </w:p>
          <w:p w:rsidR="005B2443" w:rsidRPr="005B2443" w:rsidRDefault="005B2443" w:rsidP="005B2443">
            <w:pPr>
              <w:rPr>
                <w:rFonts w:ascii="Arial Narrow" w:hAnsi="Arial Narrow"/>
              </w:rPr>
            </w:pPr>
            <w:r w:rsidRPr="005B2443">
              <w:rPr>
                <w:rFonts w:ascii="Arial Narrow" w:hAnsi="Arial Narrow"/>
              </w:rPr>
              <w:t>Żwacz i czepiec można rozdzielić na dwie części, pokazać błonę śluzową żołądka.</w:t>
            </w:r>
          </w:p>
          <w:p w:rsidR="005B2443" w:rsidRPr="005B2443" w:rsidRDefault="005B2443" w:rsidP="005B2443">
            <w:pPr>
              <w:rPr>
                <w:rFonts w:ascii="Arial Narrow" w:hAnsi="Arial Narrow"/>
              </w:rPr>
            </w:pPr>
            <w:r w:rsidRPr="005B2443">
              <w:rPr>
                <w:rFonts w:ascii="Arial Narrow" w:hAnsi="Arial Narrow"/>
              </w:rPr>
              <w:t>Natomiast księgi i trawieniec żołądka można zdemontować jako osobną część.</w:t>
            </w:r>
          </w:p>
          <w:p w:rsidR="005B2443" w:rsidRPr="005B2443" w:rsidRDefault="005B2443" w:rsidP="005B2443">
            <w:pPr>
              <w:rPr>
                <w:rFonts w:ascii="Arial Narrow" w:hAnsi="Arial Narrow"/>
              </w:rPr>
            </w:pPr>
            <w:r w:rsidRPr="005B2443">
              <w:rPr>
                <w:rFonts w:ascii="Arial Narrow" w:hAnsi="Arial Narrow"/>
              </w:rPr>
              <w:t>Model 3-częsciowy, ustawiony na zielonej podstawie.</w:t>
            </w:r>
          </w:p>
          <w:p w:rsidR="005B2443" w:rsidRPr="005B2443" w:rsidRDefault="005B2443" w:rsidP="005B2443">
            <w:pPr>
              <w:rPr>
                <w:rFonts w:ascii="Arial Narrow" w:hAnsi="Arial Narrow"/>
              </w:rPr>
            </w:pPr>
            <w:r w:rsidRPr="005B2443">
              <w:rPr>
                <w:rFonts w:ascii="Arial Narrow" w:hAnsi="Arial Narrow"/>
              </w:rPr>
              <w:t>waga 1,7 kg</w:t>
            </w:r>
          </w:p>
          <w:p w:rsidR="005B2443" w:rsidRPr="005B2443" w:rsidRDefault="005B2443" w:rsidP="005B2443">
            <w:pPr>
              <w:rPr>
                <w:rFonts w:ascii="Arial Narrow" w:hAnsi="Arial Narrow"/>
              </w:rPr>
            </w:pPr>
            <w:r w:rsidRPr="005B2443">
              <w:rPr>
                <w:rFonts w:ascii="Arial Narrow" w:hAnsi="Arial Narrow"/>
              </w:rPr>
              <w:t>wymiary 35 x 28 x 18 cm</w:t>
            </w:r>
          </w:p>
        </w:tc>
        <w:tc>
          <w:tcPr>
            <w:tcW w:w="1418" w:type="dxa"/>
            <w:vAlign w:val="center"/>
          </w:tcPr>
          <w:p w:rsidR="005B2443" w:rsidRPr="005B2443" w:rsidRDefault="005B2443" w:rsidP="005B2443">
            <w:pPr>
              <w:jc w:val="center"/>
              <w:rPr>
                <w:rFonts w:ascii="Arial Narrow" w:hAnsi="Arial Narrow"/>
              </w:rPr>
            </w:pPr>
            <w:r w:rsidRPr="005B2443">
              <w:rPr>
                <w:rFonts w:ascii="Arial Narrow" w:hAnsi="Arial Narrow"/>
              </w:rPr>
              <w:t>1</w:t>
            </w:r>
          </w:p>
        </w:tc>
        <w:tc>
          <w:tcPr>
            <w:tcW w:w="2640" w:type="dxa"/>
          </w:tcPr>
          <w:p w:rsidR="005B2443" w:rsidRPr="005B2443" w:rsidRDefault="005B2443" w:rsidP="005B2443">
            <w:pPr>
              <w:jc w:val="center"/>
              <w:rPr>
                <w:rFonts w:ascii="Arial Narrow" w:hAnsi="Arial Narrow"/>
              </w:rPr>
            </w:pPr>
          </w:p>
        </w:tc>
      </w:tr>
      <w:tr w:rsidR="005B2443" w:rsidRPr="005B2443" w:rsidTr="005F1EEF">
        <w:tc>
          <w:tcPr>
            <w:tcW w:w="704" w:type="dxa"/>
            <w:vAlign w:val="center"/>
          </w:tcPr>
          <w:p w:rsidR="005B2443" w:rsidRPr="005B2443" w:rsidRDefault="005B2443" w:rsidP="00A46A28">
            <w:pPr>
              <w:numPr>
                <w:ilvl w:val="0"/>
                <w:numId w:val="23"/>
              </w:numPr>
              <w:contextualSpacing/>
              <w:jc w:val="center"/>
              <w:rPr>
                <w:rFonts w:ascii="Arial Narrow" w:hAnsi="Arial Narrow"/>
              </w:rPr>
            </w:pPr>
          </w:p>
        </w:tc>
        <w:tc>
          <w:tcPr>
            <w:tcW w:w="11340" w:type="dxa"/>
          </w:tcPr>
          <w:p w:rsidR="005B2443" w:rsidRPr="005B2443" w:rsidRDefault="005B2443" w:rsidP="005B2443">
            <w:pPr>
              <w:rPr>
                <w:rFonts w:ascii="Arial Narrow" w:hAnsi="Arial Narrow"/>
                <w:b/>
              </w:rPr>
            </w:pPr>
            <w:r w:rsidRPr="005B2443">
              <w:rPr>
                <w:rFonts w:ascii="Arial Narrow" w:hAnsi="Arial Narrow"/>
                <w:b/>
              </w:rPr>
              <w:t>Model anatomiczny krowy</w:t>
            </w:r>
          </w:p>
          <w:p w:rsidR="005B2443" w:rsidRPr="005B2443" w:rsidRDefault="005B2443" w:rsidP="005B2443">
            <w:pPr>
              <w:rPr>
                <w:rFonts w:ascii="Arial Narrow" w:hAnsi="Arial Narrow"/>
              </w:rPr>
            </w:pPr>
            <w:r w:rsidRPr="005B2443">
              <w:rPr>
                <w:rFonts w:ascii="Arial Narrow" w:hAnsi="Arial Narrow"/>
              </w:rPr>
              <w:t>Model Krowy, 1/3 Wymiarów Naturalnych, 13-części.</w:t>
            </w:r>
          </w:p>
          <w:p w:rsidR="005B2443" w:rsidRPr="005B2443" w:rsidRDefault="005B2443" w:rsidP="005B2443">
            <w:pPr>
              <w:rPr>
                <w:rFonts w:ascii="Arial Narrow" w:hAnsi="Arial Narrow"/>
              </w:rPr>
            </w:pPr>
            <w:r w:rsidRPr="005B2443">
              <w:rPr>
                <w:rFonts w:ascii="Arial Narrow" w:hAnsi="Arial Narrow"/>
              </w:rPr>
              <w:t>Wykonany z somoplastu.</w:t>
            </w:r>
          </w:p>
          <w:p w:rsidR="005B2443" w:rsidRPr="005B2443" w:rsidRDefault="005B2443" w:rsidP="005B2443">
            <w:pPr>
              <w:rPr>
                <w:rFonts w:ascii="Arial Narrow" w:hAnsi="Arial Narrow"/>
              </w:rPr>
            </w:pPr>
            <w:r w:rsidRPr="005B2443">
              <w:rPr>
                <w:rFonts w:ascii="Arial Narrow" w:hAnsi="Arial Narrow"/>
              </w:rPr>
              <w:t>Model posiada wszystkie cechy te cechy co Model Krowy ZoS 1, lewa strona modelu odwzorowuje budowę zewnętrzną krowy, a prawa przedstawia układ kostny z topografią narządów klatki piersiowej i jamy brzusznej.</w:t>
            </w:r>
          </w:p>
          <w:p w:rsidR="005B2443" w:rsidRPr="005B2443" w:rsidRDefault="005B2443" w:rsidP="005B2443">
            <w:pPr>
              <w:rPr>
                <w:rFonts w:ascii="Arial Narrow" w:hAnsi="Arial Narrow"/>
              </w:rPr>
            </w:pPr>
            <w:r w:rsidRPr="005B2443">
              <w:rPr>
                <w:rFonts w:ascii="Arial Narrow" w:hAnsi="Arial Narrow"/>
              </w:rPr>
              <w:t>Dodatkowo żołądek przeżuwacza jest demontowalny: na żwacz, czepiec, księgi i trawieniec</w:t>
            </w:r>
          </w:p>
          <w:p w:rsidR="005B2443" w:rsidRPr="005B2443" w:rsidRDefault="005B2443" w:rsidP="005B2443">
            <w:pPr>
              <w:rPr>
                <w:rFonts w:ascii="Arial Narrow" w:hAnsi="Arial Narrow"/>
              </w:rPr>
            </w:pPr>
            <w:r w:rsidRPr="005B2443">
              <w:rPr>
                <w:rFonts w:ascii="Arial Narrow" w:hAnsi="Arial Narrow"/>
              </w:rPr>
              <w:t>Model składa się z 13 części. Zamontowany na podstawie z kółkami.</w:t>
            </w:r>
          </w:p>
        </w:tc>
        <w:tc>
          <w:tcPr>
            <w:tcW w:w="1418" w:type="dxa"/>
            <w:vAlign w:val="center"/>
          </w:tcPr>
          <w:p w:rsidR="005B2443" w:rsidRPr="005B2443" w:rsidRDefault="005B2443" w:rsidP="005B2443">
            <w:pPr>
              <w:jc w:val="center"/>
              <w:rPr>
                <w:rFonts w:ascii="Arial Narrow" w:hAnsi="Arial Narrow"/>
              </w:rPr>
            </w:pPr>
            <w:r w:rsidRPr="005B2443">
              <w:rPr>
                <w:rFonts w:ascii="Arial Narrow" w:hAnsi="Arial Narrow"/>
              </w:rPr>
              <w:t>1</w:t>
            </w:r>
          </w:p>
        </w:tc>
        <w:tc>
          <w:tcPr>
            <w:tcW w:w="2640" w:type="dxa"/>
          </w:tcPr>
          <w:p w:rsidR="005B2443" w:rsidRPr="005B2443" w:rsidRDefault="005B2443" w:rsidP="005B2443">
            <w:pPr>
              <w:jc w:val="center"/>
              <w:rPr>
                <w:rFonts w:ascii="Arial Narrow" w:hAnsi="Arial Narrow"/>
              </w:rPr>
            </w:pPr>
          </w:p>
        </w:tc>
      </w:tr>
      <w:tr w:rsidR="005B2443" w:rsidRPr="005B2443" w:rsidTr="005F1EEF">
        <w:tc>
          <w:tcPr>
            <w:tcW w:w="704" w:type="dxa"/>
            <w:vAlign w:val="center"/>
          </w:tcPr>
          <w:p w:rsidR="005B2443" w:rsidRPr="005B2443" w:rsidRDefault="005B2443" w:rsidP="00A46A28">
            <w:pPr>
              <w:numPr>
                <w:ilvl w:val="0"/>
                <w:numId w:val="23"/>
              </w:numPr>
              <w:contextualSpacing/>
              <w:jc w:val="center"/>
              <w:rPr>
                <w:rFonts w:ascii="Arial Narrow" w:hAnsi="Arial Narrow"/>
              </w:rPr>
            </w:pPr>
          </w:p>
        </w:tc>
        <w:tc>
          <w:tcPr>
            <w:tcW w:w="11340" w:type="dxa"/>
          </w:tcPr>
          <w:p w:rsidR="005B2443" w:rsidRPr="005B2443" w:rsidRDefault="005B2443" w:rsidP="005B2443">
            <w:pPr>
              <w:rPr>
                <w:rFonts w:ascii="Arial Narrow" w:hAnsi="Arial Narrow"/>
                <w:b/>
              </w:rPr>
            </w:pPr>
            <w:r w:rsidRPr="005B2443">
              <w:rPr>
                <w:rFonts w:ascii="Arial Narrow" w:hAnsi="Arial Narrow"/>
                <w:b/>
              </w:rPr>
              <w:t>Model anatomiczny kury</w:t>
            </w:r>
          </w:p>
          <w:p w:rsidR="005B2443" w:rsidRPr="005B2443" w:rsidRDefault="005B2443" w:rsidP="005B2443">
            <w:pPr>
              <w:rPr>
                <w:rFonts w:ascii="Arial Narrow" w:hAnsi="Arial Narrow"/>
              </w:rPr>
            </w:pPr>
            <w:r w:rsidRPr="005B2443">
              <w:rPr>
                <w:rFonts w:ascii="Arial Narrow" w:hAnsi="Arial Narrow"/>
              </w:rPr>
              <w:t>8-częściowy, naturalnej wielkości, model ukazuje szczegółowo anatomię kury.</w:t>
            </w:r>
          </w:p>
          <w:p w:rsidR="005B2443" w:rsidRPr="005B2443" w:rsidRDefault="005B2443" w:rsidP="005B2443">
            <w:pPr>
              <w:rPr>
                <w:rFonts w:ascii="Arial Narrow" w:hAnsi="Arial Narrow"/>
              </w:rPr>
            </w:pPr>
            <w:r w:rsidRPr="005B2443">
              <w:rPr>
                <w:rFonts w:ascii="Arial Narrow" w:hAnsi="Arial Narrow"/>
              </w:rPr>
              <w:t>Po prawej stronie pokazuje zewnętrzne części, z lewej strony, w przekroju poprzecznym,</w:t>
            </w:r>
          </w:p>
          <w:p w:rsidR="005B2443" w:rsidRPr="005B2443" w:rsidRDefault="005B2443" w:rsidP="005B2443">
            <w:pPr>
              <w:rPr>
                <w:rFonts w:ascii="Arial Narrow" w:hAnsi="Arial Narrow"/>
              </w:rPr>
            </w:pPr>
            <w:r w:rsidRPr="005B2443">
              <w:rPr>
                <w:rFonts w:ascii="Arial Narrow" w:hAnsi="Arial Narrow"/>
              </w:rPr>
              <w:t>wewnętrzne części: mięśnie, serce, wątrobę, jelita, żołądek, płuca, układ rozrodczy oraz jaja</w:t>
            </w:r>
          </w:p>
          <w:p w:rsidR="005B2443" w:rsidRPr="005B2443" w:rsidRDefault="005B2443" w:rsidP="005B2443">
            <w:pPr>
              <w:rPr>
                <w:rFonts w:ascii="Arial Narrow" w:hAnsi="Arial Narrow"/>
              </w:rPr>
            </w:pPr>
            <w:r w:rsidRPr="005B2443">
              <w:rPr>
                <w:rFonts w:ascii="Arial Narrow" w:hAnsi="Arial Narrow"/>
              </w:rPr>
              <w:t>wymiary 40 x 26 x 47,5 cm - waga 2,4 kg, wykonany z somoplastu.</w:t>
            </w:r>
          </w:p>
        </w:tc>
        <w:tc>
          <w:tcPr>
            <w:tcW w:w="1418" w:type="dxa"/>
            <w:vAlign w:val="center"/>
          </w:tcPr>
          <w:p w:rsidR="005B2443" w:rsidRPr="005B2443" w:rsidRDefault="005B2443" w:rsidP="005B2443">
            <w:pPr>
              <w:jc w:val="center"/>
              <w:rPr>
                <w:rFonts w:ascii="Arial Narrow" w:hAnsi="Arial Narrow"/>
              </w:rPr>
            </w:pPr>
            <w:r w:rsidRPr="005B2443">
              <w:rPr>
                <w:rFonts w:ascii="Arial Narrow" w:hAnsi="Arial Narrow"/>
              </w:rPr>
              <w:t>1</w:t>
            </w:r>
          </w:p>
        </w:tc>
        <w:tc>
          <w:tcPr>
            <w:tcW w:w="2640" w:type="dxa"/>
          </w:tcPr>
          <w:p w:rsidR="005B2443" w:rsidRPr="005B2443" w:rsidRDefault="005B2443" w:rsidP="005B2443">
            <w:pPr>
              <w:jc w:val="center"/>
              <w:rPr>
                <w:rFonts w:ascii="Arial Narrow" w:hAnsi="Arial Narrow"/>
              </w:rPr>
            </w:pPr>
          </w:p>
        </w:tc>
      </w:tr>
      <w:tr w:rsidR="005B2443" w:rsidRPr="005B2443" w:rsidTr="005F1EEF">
        <w:tc>
          <w:tcPr>
            <w:tcW w:w="704" w:type="dxa"/>
            <w:vAlign w:val="center"/>
          </w:tcPr>
          <w:p w:rsidR="005B2443" w:rsidRPr="005B2443" w:rsidRDefault="005B2443" w:rsidP="00A46A28">
            <w:pPr>
              <w:numPr>
                <w:ilvl w:val="0"/>
                <w:numId w:val="23"/>
              </w:numPr>
              <w:contextualSpacing/>
              <w:jc w:val="center"/>
              <w:rPr>
                <w:rFonts w:ascii="Arial Narrow" w:hAnsi="Arial Narrow"/>
              </w:rPr>
            </w:pPr>
          </w:p>
        </w:tc>
        <w:tc>
          <w:tcPr>
            <w:tcW w:w="11340" w:type="dxa"/>
          </w:tcPr>
          <w:p w:rsidR="005B2443" w:rsidRPr="005B2443" w:rsidRDefault="005B2443" w:rsidP="005B2443">
            <w:pPr>
              <w:rPr>
                <w:rFonts w:ascii="Arial Narrow" w:hAnsi="Arial Narrow"/>
                <w:b/>
              </w:rPr>
            </w:pPr>
            <w:r w:rsidRPr="005B2443">
              <w:rPr>
                <w:rFonts w:ascii="Arial Narrow" w:hAnsi="Arial Narrow"/>
                <w:b/>
              </w:rPr>
              <w:t>Model anatomiczny świni</w:t>
            </w:r>
          </w:p>
          <w:p w:rsidR="005B2443" w:rsidRPr="005B2443" w:rsidRDefault="005B2443" w:rsidP="005B2443">
            <w:pPr>
              <w:rPr>
                <w:rFonts w:ascii="Arial Narrow" w:hAnsi="Arial Narrow"/>
              </w:rPr>
            </w:pPr>
            <w:r w:rsidRPr="005B2443">
              <w:rPr>
                <w:rFonts w:ascii="Arial Narrow" w:hAnsi="Arial Narrow"/>
              </w:rPr>
              <w:t>Model umieszczony na drewnianej podstawie, skala 1:2, 17 części, waga 21 kg, wymiary 48x102x26. Prawa strona modelu przedstawia budowę zewnętrzną świni, lewa partie mięśni. Model można rozmontować na 2 połówki w przekroju środkowym.</w:t>
            </w:r>
          </w:p>
          <w:p w:rsidR="005B2443" w:rsidRPr="005B2443" w:rsidRDefault="005B2443" w:rsidP="005B2443">
            <w:pPr>
              <w:rPr>
                <w:rFonts w:ascii="Arial Narrow" w:hAnsi="Arial Narrow"/>
              </w:rPr>
            </w:pPr>
            <w:r w:rsidRPr="005B2443">
              <w:rPr>
                <w:rFonts w:ascii="Arial Narrow" w:hAnsi="Arial Narrow"/>
              </w:rPr>
              <w:t>Po rozdzieleniu połówek, po lewej wewnętrznej stronie widoczna jest ściana klatki piersiowej i jamy brzusznej, po prawej organy klatki piersiowej i brzucha.</w:t>
            </w:r>
          </w:p>
          <w:p w:rsidR="005B2443" w:rsidRPr="005B2443" w:rsidRDefault="005B2443" w:rsidP="005B2443">
            <w:pPr>
              <w:rPr>
                <w:rFonts w:ascii="Arial Narrow" w:hAnsi="Arial Narrow"/>
              </w:rPr>
            </w:pPr>
            <w:r w:rsidRPr="005B2443">
              <w:rPr>
                <w:rFonts w:ascii="Arial Narrow" w:hAnsi="Arial Narrow"/>
              </w:rPr>
              <w:t>Wykonany z somoplastu.</w:t>
            </w:r>
          </w:p>
        </w:tc>
        <w:tc>
          <w:tcPr>
            <w:tcW w:w="1418" w:type="dxa"/>
            <w:vAlign w:val="center"/>
          </w:tcPr>
          <w:p w:rsidR="005B2443" w:rsidRPr="005B2443" w:rsidRDefault="005B2443" w:rsidP="005B2443">
            <w:pPr>
              <w:jc w:val="center"/>
              <w:rPr>
                <w:rFonts w:ascii="Arial Narrow" w:hAnsi="Arial Narrow"/>
              </w:rPr>
            </w:pPr>
            <w:r w:rsidRPr="005B2443">
              <w:rPr>
                <w:rFonts w:ascii="Arial Narrow" w:hAnsi="Arial Narrow"/>
              </w:rPr>
              <w:t>1</w:t>
            </w:r>
          </w:p>
        </w:tc>
        <w:tc>
          <w:tcPr>
            <w:tcW w:w="2640" w:type="dxa"/>
          </w:tcPr>
          <w:p w:rsidR="005B2443" w:rsidRPr="005B2443" w:rsidRDefault="005B2443" w:rsidP="005B2443">
            <w:pPr>
              <w:jc w:val="center"/>
              <w:rPr>
                <w:rFonts w:ascii="Arial Narrow" w:hAnsi="Arial Narrow"/>
              </w:rPr>
            </w:pPr>
          </w:p>
        </w:tc>
      </w:tr>
    </w:tbl>
    <w:p w:rsidR="005B2443" w:rsidRPr="005B2443" w:rsidRDefault="005B2443" w:rsidP="005B2443">
      <w:pPr>
        <w:spacing w:after="160" w:line="259" w:lineRule="auto"/>
        <w:rPr>
          <w:rFonts w:ascii="Arial Narrow" w:hAnsi="Arial Narrow"/>
          <w:sz w:val="24"/>
          <w:szCs w:val="24"/>
        </w:rPr>
      </w:pPr>
    </w:p>
    <w:tbl>
      <w:tblPr>
        <w:tblStyle w:val="Tabela-Siatka7"/>
        <w:tblpPr w:leftFromText="141" w:rightFromText="141" w:horzAnchor="margin" w:tblpX="-289" w:tblpY="808"/>
        <w:tblW w:w="13603" w:type="dxa"/>
        <w:tblLook w:val="04A0" w:firstRow="1" w:lastRow="0" w:firstColumn="1" w:lastColumn="0" w:noHBand="0" w:noVBand="1"/>
      </w:tblPr>
      <w:tblGrid>
        <w:gridCol w:w="1132"/>
        <w:gridCol w:w="8786"/>
        <w:gridCol w:w="1276"/>
        <w:gridCol w:w="2409"/>
      </w:tblGrid>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Model kostny - nogi ssaków</w:t>
            </w:r>
          </w:p>
          <w:p w:rsidR="005B2443" w:rsidRPr="005B2443" w:rsidRDefault="005B2443" w:rsidP="005B2443">
            <w:pPr>
              <w:rPr>
                <w:rFonts w:ascii="Arial Narrow" w:hAnsi="Arial Narrow"/>
                <w:sz w:val="24"/>
                <w:szCs w:val="24"/>
              </w:rPr>
            </w:pPr>
            <w:r w:rsidRPr="005B2443">
              <w:rPr>
                <w:rFonts w:ascii="Arial Narrow" w:hAnsi="Arial Narrow"/>
                <w:sz w:val="24"/>
                <w:szCs w:val="24"/>
              </w:rPr>
              <w:t>model kostny nóg konisa, świni, zająca i psa, wymiary 72 x 44 x 60 cm</w:t>
            </w:r>
          </w:p>
          <w:p w:rsidR="005B2443" w:rsidRPr="005B2443" w:rsidRDefault="005B2443" w:rsidP="005B2443">
            <w:pPr>
              <w:rPr>
                <w:rFonts w:ascii="Arial Narrow" w:hAnsi="Arial Narrow"/>
                <w:sz w:val="24"/>
                <w:szCs w:val="24"/>
              </w:rPr>
            </w:pPr>
            <w:r w:rsidRPr="005B2443">
              <w:rPr>
                <w:rFonts w:ascii="Arial Narrow" w:hAnsi="Arial Narrow"/>
                <w:sz w:val="24"/>
                <w:szCs w:val="24"/>
              </w:rPr>
              <w:t>umieszczone na wspólnej podstawie, wykonany z kośćca naturalnego  lub somoplastu.</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Szkielet świni</w:t>
            </w:r>
          </w:p>
          <w:p w:rsidR="005B2443" w:rsidRPr="005B2443" w:rsidRDefault="005B2443" w:rsidP="005B2443">
            <w:pPr>
              <w:rPr>
                <w:rFonts w:ascii="Arial Narrow" w:hAnsi="Arial Narrow"/>
                <w:sz w:val="24"/>
                <w:szCs w:val="24"/>
              </w:rPr>
            </w:pPr>
            <w:r w:rsidRPr="005B2443">
              <w:rPr>
                <w:rFonts w:ascii="Arial Narrow" w:hAnsi="Arial Narrow"/>
                <w:sz w:val="24"/>
                <w:szCs w:val="24"/>
              </w:rPr>
              <w:t>Model na drewnianej podstawie.</w:t>
            </w:r>
          </w:p>
          <w:p w:rsidR="005B2443" w:rsidRPr="005B2443" w:rsidRDefault="005B2443" w:rsidP="005B2443">
            <w:pPr>
              <w:rPr>
                <w:rFonts w:ascii="Arial Narrow" w:hAnsi="Arial Narrow"/>
                <w:sz w:val="24"/>
                <w:szCs w:val="24"/>
              </w:rPr>
            </w:pPr>
            <w:r w:rsidRPr="005B2443">
              <w:rPr>
                <w:rFonts w:ascii="Arial Narrow" w:hAnsi="Arial Narrow"/>
                <w:sz w:val="24"/>
                <w:szCs w:val="24"/>
              </w:rPr>
              <w:t>Skala 1:1</w:t>
            </w:r>
          </w:p>
          <w:p w:rsidR="005B2443" w:rsidRPr="005B2443" w:rsidRDefault="005B2443" w:rsidP="005B2443">
            <w:pPr>
              <w:rPr>
                <w:rFonts w:ascii="Arial Narrow" w:hAnsi="Arial Narrow"/>
                <w:sz w:val="24"/>
                <w:szCs w:val="24"/>
              </w:rPr>
            </w:pPr>
            <w:r w:rsidRPr="005B2443">
              <w:rPr>
                <w:rFonts w:ascii="Arial Narrow" w:hAnsi="Arial Narrow"/>
                <w:sz w:val="24"/>
                <w:szCs w:val="24"/>
              </w:rPr>
              <w:t>Wymiary naturalne, wykonany z kośćca naturalnego lub somoplastu.</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Czaszka świni</w:t>
            </w:r>
          </w:p>
          <w:p w:rsidR="005B2443" w:rsidRPr="005B2443" w:rsidRDefault="005B2443" w:rsidP="005B2443">
            <w:pPr>
              <w:rPr>
                <w:rFonts w:ascii="Arial Narrow" w:hAnsi="Arial Narrow"/>
                <w:sz w:val="24"/>
                <w:szCs w:val="24"/>
              </w:rPr>
            </w:pPr>
            <w:r w:rsidRPr="005B2443">
              <w:rPr>
                <w:rFonts w:ascii="Arial Narrow" w:hAnsi="Arial Narrow"/>
                <w:sz w:val="24"/>
                <w:szCs w:val="24"/>
              </w:rPr>
              <w:t>Wymiary naturalne, wykonany z kośćca naturalnego  lub somoplastu.</w:t>
            </w:r>
          </w:p>
          <w:p w:rsidR="005B2443" w:rsidRPr="005B2443" w:rsidRDefault="005B2443" w:rsidP="005B2443">
            <w:pPr>
              <w:rPr>
                <w:rFonts w:ascii="Arial Narrow" w:hAnsi="Arial Narrow"/>
                <w:sz w:val="24"/>
                <w:szCs w:val="24"/>
              </w:rPr>
            </w:pPr>
            <w:r w:rsidRPr="005B2443">
              <w:rPr>
                <w:rFonts w:ascii="Arial Narrow" w:hAnsi="Arial Narrow"/>
                <w:sz w:val="24"/>
                <w:szCs w:val="24"/>
              </w:rPr>
              <w:t>Umieszczony na drewnianej podstawie.</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Szkielet kury</w:t>
            </w:r>
          </w:p>
          <w:p w:rsidR="005B2443" w:rsidRPr="005B2443" w:rsidRDefault="005B2443" w:rsidP="005B2443">
            <w:pPr>
              <w:rPr>
                <w:rFonts w:ascii="Arial Narrow" w:hAnsi="Arial Narrow"/>
                <w:sz w:val="24"/>
                <w:szCs w:val="24"/>
              </w:rPr>
            </w:pPr>
            <w:r w:rsidRPr="005B2443">
              <w:rPr>
                <w:rFonts w:ascii="Arial Narrow" w:hAnsi="Arial Narrow"/>
                <w:sz w:val="24"/>
                <w:szCs w:val="24"/>
              </w:rPr>
              <w:t>Model w witrynie, wymiary naturalne, wykonany z kośćca naturalnego</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 xml:space="preserve">Tatuownica uderzeniowa dla świń + PL +12 znaków 20mm </w:t>
            </w:r>
          </w:p>
          <w:p w:rsidR="005B2443" w:rsidRPr="005B2443" w:rsidRDefault="005B2443" w:rsidP="005B2443">
            <w:pPr>
              <w:rPr>
                <w:rFonts w:ascii="Arial Narrow" w:hAnsi="Arial Narrow"/>
                <w:sz w:val="24"/>
                <w:szCs w:val="24"/>
              </w:rPr>
            </w:pPr>
            <w:r w:rsidRPr="005B2443">
              <w:rPr>
                <w:rFonts w:ascii="Arial Narrow" w:hAnsi="Arial Narrow"/>
                <w:sz w:val="24"/>
                <w:szCs w:val="24"/>
              </w:rPr>
              <w:t>W skład zestawu wchodzą:</w:t>
            </w:r>
          </w:p>
          <w:p w:rsidR="005B2443" w:rsidRPr="005B2443" w:rsidRDefault="005B2443" w:rsidP="005B2443">
            <w:pPr>
              <w:rPr>
                <w:rFonts w:ascii="Arial Narrow" w:hAnsi="Arial Narrow"/>
                <w:sz w:val="24"/>
                <w:szCs w:val="24"/>
              </w:rPr>
            </w:pPr>
            <w:r w:rsidRPr="005B2443">
              <w:rPr>
                <w:rFonts w:ascii="Arial Narrow" w:hAnsi="Arial Narrow"/>
                <w:sz w:val="24"/>
                <w:szCs w:val="24"/>
              </w:rPr>
              <w:t>Tatuownica uderzeniowa - standardowa do znakowania trzody chlewnej na szynce lub grzbiecie. Urządzenie posiada dwie prowadnice umieszczone równolegle mieszczące po 7 znaków każda (litery lub cyfry) zgodnie z obowiązującymi przepisami. Wielkość znaków 20mm.</w:t>
            </w:r>
          </w:p>
          <w:p w:rsidR="005B2443" w:rsidRPr="005B2443" w:rsidRDefault="005B2443" w:rsidP="005B2443">
            <w:pPr>
              <w:rPr>
                <w:rFonts w:ascii="Arial Narrow" w:hAnsi="Arial Narrow"/>
                <w:sz w:val="24"/>
                <w:szCs w:val="24"/>
              </w:rPr>
            </w:pPr>
            <w:r w:rsidRPr="005B2443">
              <w:rPr>
                <w:rFonts w:ascii="Arial Narrow" w:hAnsi="Arial Narrow"/>
                <w:sz w:val="24"/>
                <w:szCs w:val="24"/>
              </w:rPr>
              <w:t>Litery i cyfry:</w:t>
            </w:r>
          </w:p>
          <w:p w:rsidR="005B2443" w:rsidRPr="005B2443" w:rsidRDefault="005B2443" w:rsidP="005B2443">
            <w:pPr>
              <w:rPr>
                <w:rFonts w:ascii="Arial Narrow" w:hAnsi="Arial Narrow"/>
                <w:sz w:val="24"/>
                <w:szCs w:val="24"/>
              </w:rPr>
            </w:pPr>
            <w:r w:rsidRPr="005B2443">
              <w:rPr>
                <w:rFonts w:ascii="Arial Narrow" w:hAnsi="Arial Narrow"/>
                <w:sz w:val="24"/>
                <w:szCs w:val="24"/>
              </w:rPr>
              <w:t>Na komplet składają sie literki PL oraz 12 cyfr</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5 kpl.</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Kolczykownica dla zwierząt</w:t>
            </w:r>
          </w:p>
          <w:p w:rsidR="005B2443" w:rsidRPr="005B2443" w:rsidRDefault="005B2443" w:rsidP="005B2443">
            <w:pPr>
              <w:rPr>
                <w:rFonts w:ascii="Arial Narrow" w:hAnsi="Arial Narrow"/>
                <w:sz w:val="24"/>
                <w:szCs w:val="24"/>
              </w:rPr>
            </w:pPr>
            <w:r w:rsidRPr="005B2443">
              <w:rPr>
                <w:rFonts w:ascii="Arial Narrow" w:hAnsi="Arial Narrow"/>
                <w:sz w:val="24"/>
                <w:szCs w:val="24"/>
              </w:rPr>
              <w:t>wykonana z metalu, pomalowana proszkowo na kolor srebrny,igły w kolczykownicy są wymienne.</w:t>
            </w:r>
          </w:p>
          <w:p w:rsidR="005B2443" w:rsidRPr="005B2443" w:rsidRDefault="005B2443" w:rsidP="005B2443">
            <w:pPr>
              <w:rPr>
                <w:rFonts w:ascii="Arial Narrow" w:hAnsi="Arial Narrow"/>
                <w:sz w:val="24"/>
                <w:szCs w:val="24"/>
              </w:rPr>
            </w:pPr>
            <w:r w:rsidRPr="005B2443">
              <w:rPr>
                <w:rFonts w:ascii="Arial Narrow" w:hAnsi="Arial Narrow"/>
                <w:sz w:val="24"/>
                <w:szCs w:val="24"/>
              </w:rPr>
              <w:t>kolczykownica przeznaczona dla bydła, trzody i owiec.</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5</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Kolczyki identyfikacyjne  dla bydła i świń 10 szt.</w:t>
            </w:r>
          </w:p>
          <w:p w:rsidR="005B2443" w:rsidRPr="005B2443" w:rsidRDefault="005B2443" w:rsidP="005B2443">
            <w:pPr>
              <w:rPr>
                <w:rFonts w:ascii="Arial Narrow" w:hAnsi="Arial Narrow"/>
                <w:sz w:val="24"/>
                <w:szCs w:val="24"/>
              </w:rPr>
            </w:pPr>
            <w:r w:rsidRPr="005B2443">
              <w:rPr>
                <w:rFonts w:ascii="Arial Narrow" w:hAnsi="Arial Narrow"/>
                <w:sz w:val="24"/>
                <w:szCs w:val="24"/>
              </w:rPr>
              <w:t>standardowe ( zgodne z ROZPORZĄDZENIEM MINISTRA ROLNICTWA I ROZWOJU WSI z dnia 16 września 2010 r. (Dz.U. Nr 183 , poz. 1232)</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5 kpl.</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Taśma zoometryczna</w:t>
            </w:r>
          </w:p>
          <w:p w:rsidR="005B2443" w:rsidRPr="005B2443" w:rsidRDefault="005B2443" w:rsidP="005B2443">
            <w:pPr>
              <w:rPr>
                <w:rFonts w:ascii="Arial Narrow" w:hAnsi="Arial Narrow"/>
                <w:sz w:val="24"/>
                <w:szCs w:val="24"/>
              </w:rPr>
            </w:pPr>
            <w:r w:rsidRPr="005B2443">
              <w:rPr>
                <w:rFonts w:ascii="Arial Narrow" w:hAnsi="Arial Narrow"/>
                <w:sz w:val="24"/>
                <w:szCs w:val="24"/>
              </w:rPr>
              <w:t>Uniwersalna taśma do mierzenia obwodu tułowia zwierząt inwentarskich, rozmiar 2,5 m, wyposażona w obudowę i taśmą mierniczą, która posiada z jednej strony skale długości w cm, a z drugiej obwód klatki piersiowej i odpowiadającą im wagę ubojową oraz wagę żywą zwierząt.</w:t>
            </w:r>
          </w:p>
          <w:p w:rsidR="005B2443" w:rsidRPr="005B2443" w:rsidRDefault="005B2443" w:rsidP="005B2443">
            <w:pPr>
              <w:rPr>
                <w:rFonts w:ascii="Arial Narrow" w:hAnsi="Arial Narrow"/>
                <w:sz w:val="24"/>
                <w:szCs w:val="24"/>
              </w:rPr>
            </w:pPr>
            <w:r w:rsidRPr="005B2443">
              <w:rPr>
                <w:rFonts w:ascii="Arial Narrow" w:hAnsi="Arial Narrow"/>
                <w:sz w:val="24"/>
                <w:szCs w:val="24"/>
              </w:rPr>
              <w:t>rozmiar 2,5 m</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Apteczka weterynaryjna</w:t>
            </w:r>
          </w:p>
          <w:p w:rsidR="005B2443" w:rsidRPr="005B2443" w:rsidRDefault="005B2443" w:rsidP="005B2443">
            <w:pPr>
              <w:rPr>
                <w:rFonts w:ascii="Arial Narrow" w:hAnsi="Arial Narrow"/>
                <w:sz w:val="24"/>
                <w:szCs w:val="24"/>
              </w:rPr>
            </w:pPr>
            <w:r w:rsidRPr="005B2443">
              <w:rPr>
                <w:rFonts w:ascii="Arial Narrow" w:hAnsi="Arial Narrow"/>
                <w:sz w:val="24"/>
                <w:szCs w:val="24"/>
              </w:rPr>
              <w:t>Wymiary apteczki: wysokość 40 cm, szerokość 30 cm, głębokość 18 cm</w:t>
            </w:r>
          </w:p>
          <w:p w:rsidR="005B2443" w:rsidRPr="005B2443" w:rsidRDefault="005B2443" w:rsidP="005B2443">
            <w:pPr>
              <w:rPr>
                <w:rFonts w:ascii="Arial Narrow" w:hAnsi="Arial Narrow"/>
                <w:sz w:val="24"/>
                <w:szCs w:val="24"/>
              </w:rPr>
            </w:pPr>
            <w:r w:rsidRPr="005B2443">
              <w:rPr>
                <w:rFonts w:ascii="Arial Narrow" w:hAnsi="Arial Narrow"/>
                <w:sz w:val="24"/>
                <w:szCs w:val="24"/>
              </w:rPr>
              <w:t>Metalowa w kolorze białym, zamykana, zawieszana na ścianie</w:t>
            </w:r>
          </w:p>
          <w:p w:rsidR="005B2443" w:rsidRPr="005B2443" w:rsidRDefault="005B2443" w:rsidP="005B2443">
            <w:pPr>
              <w:rPr>
                <w:rFonts w:ascii="Arial Narrow" w:hAnsi="Arial Narrow"/>
                <w:sz w:val="24"/>
                <w:szCs w:val="24"/>
              </w:rPr>
            </w:pPr>
            <w:r w:rsidRPr="005B2443">
              <w:rPr>
                <w:rFonts w:ascii="Arial Narrow" w:hAnsi="Arial Narrow"/>
                <w:sz w:val="24"/>
                <w:szCs w:val="24"/>
              </w:rPr>
              <w:t>NARZĘDZIA I PRZYRZĄDY WETERYNARYJNE</w:t>
            </w:r>
          </w:p>
          <w:p w:rsidR="005B2443" w:rsidRPr="005B2443" w:rsidRDefault="005B2443" w:rsidP="005B2443">
            <w:pPr>
              <w:rPr>
                <w:rFonts w:ascii="Arial Narrow" w:hAnsi="Arial Narrow"/>
                <w:sz w:val="24"/>
                <w:szCs w:val="24"/>
              </w:rPr>
            </w:pPr>
            <w:r w:rsidRPr="005B2443">
              <w:rPr>
                <w:rFonts w:ascii="Arial Narrow" w:hAnsi="Arial Narrow"/>
                <w:bCs/>
                <w:sz w:val="24"/>
                <w:szCs w:val="24"/>
              </w:rPr>
              <w:t>Przyrządy potrzebne do poskramiania zwierząt</w:t>
            </w:r>
            <w:r w:rsidRPr="005B2443">
              <w:rPr>
                <w:rFonts w:ascii="Arial Narrow" w:hAnsi="Arial Narrow"/>
                <w:sz w:val="24"/>
                <w:szCs w:val="24"/>
              </w:rPr>
              <w:t xml:space="preserve">: </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dudka drewniana dla koni 1sztuka.długość 32 cm, Rączka drewniana, linka bawełniana</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kleszcze nosowe dla bydła 1 sztuka. Wykonane ze stali nierdzewnej, kolor srebrny, Długość całkowita: 11 cm Średnica klamry: 7 cm.</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Nożyczki weterynaryjne 1 szt. Wykonane ze stali nierdzewnej, kolor inox, długość 18cm.</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Opaska gumowa do tamowania krwotoków 1 szt. Kolor czarny, szerokość 12 cm, długość 40 cm</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Trokar dla bydła 1 szt. materiał: stal nierdzewna, tworzywo sztuczne, kolor: inox, czarny uchwyt,  długość ostrza 15 cm, Dodatkowe wyposażenie: jedna kaniula, osłona na ostrze</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Sonda metalowa dla bydła 1 szt. Sonda metalowa druciana 1,6m w zestawie końcówka stożkowa ułatwiająca wprowadzenie sondy oraz pętla tnąca stosowana przy zadławieniach.</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Sonda nosowo-przełykowa dla koni. 1 szt. Rozmiar 13x2700mm, Wykonana z poliuretanu (PU). Giętka, niewrażliwa na zmiany temperatury.</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Termometr weterynaryjny bezdotykowy 1 szt. Termometr przeznaczony  dla dużych i małych zwierząt. Posiada sztywną końcówkę, o długości 11 cm,  posiada duży czytelny wyświetlacz, waga to 69,9 g,</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Linki porodowe 1 kpl., Linki wykonane z Perlonu</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MATERIAŁY OPATRUNKOWE</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Gaza wyjałowiona 10 szt. Gaza opatrunkowa bawełniana wyjałowiona 1/4 m2</w:t>
            </w:r>
          </w:p>
          <w:p w:rsidR="005B2443" w:rsidRPr="005B2443" w:rsidRDefault="005B2443" w:rsidP="005B2443">
            <w:pPr>
              <w:rPr>
                <w:rFonts w:ascii="Arial Narrow" w:hAnsi="Arial Narrow"/>
                <w:bCs/>
                <w:sz w:val="24"/>
                <w:szCs w:val="24"/>
              </w:rPr>
            </w:pPr>
            <w:r w:rsidRPr="005B2443">
              <w:rPr>
                <w:rFonts w:ascii="Arial Narrow" w:hAnsi="Arial Narrow"/>
                <w:bCs/>
                <w:sz w:val="24"/>
                <w:szCs w:val="24"/>
              </w:rPr>
              <w:t>Bandaże opatrunkowe 5 szt.</w:t>
            </w:r>
          </w:p>
          <w:p w:rsidR="005B2443" w:rsidRPr="005B2443" w:rsidRDefault="005B2443" w:rsidP="005B2443">
            <w:pPr>
              <w:rPr>
                <w:rFonts w:ascii="Arial Narrow" w:hAnsi="Arial Narrow"/>
                <w:sz w:val="24"/>
                <w:szCs w:val="24"/>
              </w:rPr>
            </w:pPr>
            <w:r w:rsidRPr="005B2443">
              <w:rPr>
                <w:rFonts w:ascii="Arial Narrow" w:hAnsi="Arial Narrow"/>
                <w:sz w:val="24"/>
                <w:szCs w:val="24"/>
              </w:rPr>
              <w:t>Przylepiec (plaster).5 szt.</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Model anatomiczny - przekrój skóry</w:t>
            </w:r>
          </w:p>
          <w:p w:rsidR="005B2443" w:rsidRPr="005B2443" w:rsidRDefault="005B2443" w:rsidP="005B2443">
            <w:pPr>
              <w:rPr>
                <w:rFonts w:ascii="Arial Narrow" w:hAnsi="Arial Narrow"/>
                <w:sz w:val="24"/>
                <w:szCs w:val="24"/>
              </w:rPr>
            </w:pPr>
            <w:r w:rsidRPr="005B2443">
              <w:rPr>
                <w:rFonts w:ascii="Arial Narrow" w:hAnsi="Arial Narrow"/>
                <w:sz w:val="24"/>
                <w:szCs w:val="24"/>
              </w:rPr>
              <w:t>Model anatomiczny  przedstawiający przekrój skóry w formie trójwymiarowej bryły, model przedstawia mikroskopijną strukturę skóry,</w:t>
            </w:r>
          </w:p>
          <w:p w:rsidR="005B2443" w:rsidRPr="005B2443" w:rsidRDefault="005B2443" w:rsidP="005B2443">
            <w:pPr>
              <w:rPr>
                <w:rFonts w:ascii="Arial Narrow" w:hAnsi="Arial Narrow"/>
                <w:sz w:val="24"/>
                <w:szCs w:val="24"/>
              </w:rPr>
            </w:pPr>
            <w:r w:rsidRPr="005B2443">
              <w:rPr>
                <w:rFonts w:ascii="Arial Narrow" w:hAnsi="Arial Narrow"/>
                <w:sz w:val="24"/>
                <w:szCs w:val="24"/>
              </w:rPr>
              <w:t>waga 0,35 kg</w:t>
            </w:r>
          </w:p>
          <w:p w:rsidR="005B2443" w:rsidRPr="005B2443" w:rsidRDefault="005B2443" w:rsidP="005B2443">
            <w:pPr>
              <w:rPr>
                <w:rFonts w:ascii="Arial Narrow" w:hAnsi="Arial Narrow"/>
                <w:sz w:val="24"/>
                <w:szCs w:val="24"/>
              </w:rPr>
            </w:pPr>
            <w:r w:rsidRPr="005B2443">
              <w:rPr>
                <w:rFonts w:ascii="Arial Narrow" w:hAnsi="Arial Narrow"/>
                <w:sz w:val="24"/>
                <w:szCs w:val="24"/>
              </w:rPr>
              <w:t>wymiary 10 x 12.5 x 14 cm</w:t>
            </w:r>
          </w:p>
          <w:p w:rsidR="005B2443" w:rsidRPr="005B2443" w:rsidRDefault="005B2443" w:rsidP="005B2443">
            <w:pPr>
              <w:rPr>
                <w:rFonts w:ascii="Arial Narrow" w:hAnsi="Arial Narrow"/>
                <w:sz w:val="24"/>
                <w:szCs w:val="24"/>
              </w:rPr>
            </w:pPr>
            <w:r w:rsidRPr="005B2443">
              <w:rPr>
                <w:rFonts w:ascii="Arial Narrow" w:hAnsi="Arial Narrow"/>
                <w:sz w:val="24"/>
                <w:szCs w:val="24"/>
              </w:rPr>
              <w:t>wykonany z somoplastu.</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rPr>
          <w:trHeight w:val="136"/>
        </w:trPr>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Programy komputerowe</w:t>
            </w:r>
          </w:p>
          <w:p w:rsidR="005B2443" w:rsidRPr="005B2443" w:rsidRDefault="005B2443" w:rsidP="005B2443">
            <w:pPr>
              <w:rPr>
                <w:rFonts w:ascii="Arial Narrow" w:hAnsi="Arial Narrow"/>
                <w:sz w:val="24"/>
                <w:szCs w:val="24"/>
              </w:rPr>
            </w:pPr>
            <w:r w:rsidRPr="005B2443">
              <w:rPr>
                <w:rFonts w:ascii="Arial Narrow" w:hAnsi="Arial Narrow"/>
                <w:sz w:val="24"/>
                <w:szCs w:val="24"/>
              </w:rPr>
              <w:t>WinPasze EDU (4529 zł /16 st, Bitfarma 1 szt., RolnikOn  Premium lub rownoważne</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3</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Model wymienia krowy</w:t>
            </w:r>
          </w:p>
          <w:p w:rsidR="005B2443" w:rsidRPr="005B2443" w:rsidRDefault="005B2443" w:rsidP="005B2443">
            <w:pPr>
              <w:rPr>
                <w:rFonts w:ascii="Arial Narrow" w:hAnsi="Arial Narrow"/>
                <w:sz w:val="24"/>
                <w:szCs w:val="24"/>
              </w:rPr>
            </w:pPr>
            <w:r w:rsidRPr="005B2443">
              <w:rPr>
                <w:rFonts w:ascii="Arial Narrow" w:hAnsi="Arial Narrow"/>
                <w:sz w:val="24"/>
                <w:szCs w:val="24"/>
              </w:rPr>
              <w:lastRenderedPageBreak/>
              <w:t>wymiary naturalne, skala 1:1, wykonany z somoplastu,. Demontowany na 4 części, w przekroju strzałkowym i pionowym. Model umieszczony na drewnianej podstawie. Na modelu widoczne, tętnice, żyły, naczynia limfatyczne, przewody mlekowe i 4 układy gruczołowe.</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lastRenderedPageBreak/>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Model anatomiczny konia</w:t>
            </w:r>
          </w:p>
          <w:p w:rsidR="005B2443" w:rsidRPr="005B2443" w:rsidRDefault="005B2443" w:rsidP="005B2443">
            <w:pPr>
              <w:rPr>
                <w:rFonts w:ascii="Arial Narrow" w:hAnsi="Arial Narrow"/>
                <w:sz w:val="24"/>
                <w:szCs w:val="24"/>
              </w:rPr>
            </w:pPr>
            <w:r w:rsidRPr="005B2443">
              <w:rPr>
                <w:rFonts w:ascii="Arial Narrow" w:hAnsi="Arial Narrow"/>
                <w:sz w:val="24"/>
                <w:szCs w:val="24"/>
              </w:rPr>
              <w:t>Skala 1:3 wymiarów Naturalnych, 14-Części.Model ustawiony na zielonej podstawie. Wykonany z somoplastu. Model przedstawia z obu stron budowę mięśniową konia, korpus rozdziela się w okolicach brzucha, prawa strona z kończyną przednią jest demontowalna. Dokładnie przedstawioneorgany brzuszne i klatki piersiowej oraz układ moczowo-rozrodczy samcai główne naczynia krwionośne.</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Zestaw komputerowy z</w:t>
            </w:r>
            <w:r w:rsidRPr="005B2443">
              <w:rPr>
                <w:rFonts w:ascii="Arial Narrow" w:eastAsia="Times New Roman" w:hAnsi="Arial Narrow" w:cs="Times New Roman CE"/>
                <w:b/>
                <w:lang w:eastAsia="pl-PL"/>
              </w:rPr>
              <w:t xml:space="preserve"> oprogramowaniem biurowym Office 2016 (Word, Excell, Power Point) lub nowszy </w:t>
            </w:r>
          </w:p>
          <w:p w:rsidR="005B2443" w:rsidRPr="005B2443" w:rsidRDefault="005B2443" w:rsidP="005B2443">
            <w:pPr>
              <w:rPr>
                <w:rFonts w:ascii="Arial Narrow" w:hAnsi="Arial Narrow"/>
                <w:sz w:val="24"/>
                <w:szCs w:val="24"/>
              </w:rPr>
            </w:pPr>
            <w:r w:rsidRPr="005B2443">
              <w:rPr>
                <w:rFonts w:ascii="Arial Narrow" w:hAnsi="Arial Narrow"/>
                <w:sz w:val="24"/>
                <w:szCs w:val="24"/>
                <w:lang w:val="en-GB"/>
              </w:rPr>
              <w:t xml:space="preserve">procesor Intel Core™ i5 CPU @3.20. </w:t>
            </w:r>
            <w:r w:rsidRPr="005B2443">
              <w:rPr>
                <w:rFonts w:ascii="Arial Narrow" w:hAnsi="Arial Narrow"/>
                <w:sz w:val="24"/>
                <w:szCs w:val="24"/>
              </w:rPr>
              <w:t>RAM 16 GB, zasilacz 400 W, HDD 1 TB, 7200 RPM, SATA-600,</w:t>
            </w:r>
          </w:p>
          <w:p w:rsidR="005B2443" w:rsidRPr="005B2443" w:rsidRDefault="005B2443" w:rsidP="005B2443">
            <w:pPr>
              <w:rPr>
                <w:rFonts w:ascii="Arial Narrow" w:hAnsi="Arial Narrow"/>
                <w:sz w:val="24"/>
                <w:szCs w:val="24"/>
              </w:rPr>
            </w:pPr>
            <w:r w:rsidRPr="005B2443">
              <w:rPr>
                <w:rFonts w:ascii="Arial Narrow" w:hAnsi="Arial Narrow"/>
                <w:sz w:val="24"/>
                <w:szCs w:val="24"/>
              </w:rPr>
              <w:t>CDRW+DVRW, karta graficzna, sieciowa, dźwiękowa, monitor 21,5 cala LED 1920x1080</w:t>
            </w:r>
          </w:p>
          <w:p w:rsidR="005B2443" w:rsidRPr="005B2443" w:rsidRDefault="005B2443" w:rsidP="005B2443">
            <w:pPr>
              <w:rPr>
                <w:rFonts w:ascii="Arial Narrow" w:hAnsi="Arial Narrow"/>
                <w:sz w:val="24"/>
                <w:szCs w:val="24"/>
              </w:rPr>
            </w:pPr>
            <w:r w:rsidRPr="005B2443">
              <w:rPr>
                <w:rFonts w:ascii="Arial Narrow" w:eastAsia="Times New Roman" w:hAnsi="Arial Narrow" w:cs="Arial"/>
                <w:lang w:eastAsia="pl-PL"/>
              </w:rPr>
              <w:t>System operacyjny Windows  10  Pro architektura 64 bit  i nowszy lub równoważny</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16</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Rzutnik multimedialny</w:t>
            </w:r>
          </w:p>
          <w:p w:rsidR="005B2443" w:rsidRPr="005B2443" w:rsidRDefault="005B2443" w:rsidP="005B2443">
            <w:pPr>
              <w:rPr>
                <w:rFonts w:ascii="Arial Narrow" w:hAnsi="Arial Narrow"/>
                <w:sz w:val="24"/>
                <w:szCs w:val="24"/>
              </w:rPr>
            </w:pPr>
            <w:r w:rsidRPr="005B2443">
              <w:rPr>
                <w:rFonts w:ascii="Arial Narrow" w:hAnsi="Arial Narrow"/>
                <w:sz w:val="24"/>
                <w:szCs w:val="24"/>
              </w:rPr>
              <w:t>Z uchwytem sufitowym, regulowanym, Rodzaj matrycy: 3LCD</w:t>
            </w:r>
          </w:p>
          <w:p w:rsidR="005B2443" w:rsidRPr="005B2443" w:rsidRDefault="005B2443" w:rsidP="005B2443">
            <w:pPr>
              <w:rPr>
                <w:rFonts w:ascii="Arial Narrow" w:hAnsi="Arial Narrow"/>
                <w:sz w:val="24"/>
                <w:szCs w:val="24"/>
              </w:rPr>
            </w:pPr>
            <w:r w:rsidRPr="005B2443">
              <w:rPr>
                <w:rFonts w:ascii="Arial Narrow" w:hAnsi="Arial Narrow"/>
                <w:sz w:val="24"/>
                <w:szCs w:val="24"/>
              </w:rPr>
              <w:t>Jasność: 3000 ANSI lumen</w:t>
            </w:r>
          </w:p>
          <w:p w:rsidR="005B2443" w:rsidRPr="005B2443" w:rsidRDefault="005B2443" w:rsidP="005B2443">
            <w:pPr>
              <w:rPr>
                <w:rFonts w:ascii="Arial Narrow" w:hAnsi="Arial Narrow"/>
                <w:sz w:val="24"/>
                <w:szCs w:val="24"/>
              </w:rPr>
            </w:pPr>
            <w:r w:rsidRPr="005B2443">
              <w:rPr>
                <w:rFonts w:ascii="Arial Narrow" w:hAnsi="Arial Narrow"/>
                <w:sz w:val="24"/>
                <w:szCs w:val="24"/>
              </w:rPr>
              <w:t>Współczynnik kontrastu: 15000 :1</w:t>
            </w:r>
          </w:p>
          <w:p w:rsidR="005B2443" w:rsidRPr="005B2443" w:rsidRDefault="005B2443" w:rsidP="005B2443">
            <w:pPr>
              <w:rPr>
                <w:rFonts w:ascii="Arial Narrow" w:hAnsi="Arial Narrow"/>
                <w:sz w:val="24"/>
                <w:szCs w:val="24"/>
              </w:rPr>
            </w:pPr>
            <w:r w:rsidRPr="005B2443">
              <w:rPr>
                <w:rFonts w:ascii="Arial Narrow" w:hAnsi="Arial Narrow"/>
                <w:sz w:val="24"/>
                <w:szCs w:val="24"/>
              </w:rPr>
              <w:t>Rozdzielczość bazowa: WUXGA (1920 x 1200)</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Urządzenie wielofunkcyjne</w:t>
            </w:r>
          </w:p>
          <w:p w:rsidR="005B2443" w:rsidRPr="005B2443" w:rsidRDefault="005B2443" w:rsidP="005B2443">
            <w:pPr>
              <w:rPr>
                <w:rFonts w:ascii="Arial Narrow" w:hAnsi="Arial Narrow"/>
                <w:sz w:val="24"/>
                <w:szCs w:val="24"/>
              </w:rPr>
            </w:pPr>
            <w:r w:rsidRPr="005B2443">
              <w:rPr>
                <w:rFonts w:ascii="Arial Narrow" w:hAnsi="Arial Narrow"/>
                <w:sz w:val="24"/>
                <w:szCs w:val="24"/>
              </w:rPr>
              <w:t>Rodzaj urządzenia ;Drukarka / kopiarka / skaner. Technologia druku Laser - kolorowy. rozdzielczość druku mono do 600x600 dpi,rozdzielczość druku kolorowego do 600x600 dpi. szybkość drukowania mono i w kolorze do 18 stron A4/min</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Stół nauczycielski do komputera z szufladami, szafką i krzesłem</w:t>
            </w:r>
          </w:p>
          <w:p w:rsidR="005B2443" w:rsidRPr="005B2443" w:rsidRDefault="005B2443" w:rsidP="005B2443">
            <w:pPr>
              <w:rPr>
                <w:rFonts w:ascii="Arial Narrow" w:hAnsi="Arial Narrow"/>
                <w:sz w:val="24"/>
                <w:szCs w:val="24"/>
              </w:rPr>
            </w:pPr>
            <w:r w:rsidRPr="005B2443">
              <w:rPr>
                <w:rFonts w:ascii="Arial Narrow" w:hAnsi="Arial Narrow"/>
                <w:sz w:val="24"/>
                <w:szCs w:val="24"/>
              </w:rPr>
              <w:t>Stół z wysuwaną półką na klawiaturę i zintegrowanym hubem USB, pozwalającym na łatwe podłączenie 4 jednostek USB. Sz.118 x w.75 x g.78 cm.1 szuflada, 1 szafka kolor calvados. Fotel biurowy obrotowy, na kółkach, tapicerowany tkaniną membranową Aero,wyposażony w mechanizm Tilt,z podłokietnikami stałymi, regulowana wysokość siedziska, kolor granatowy</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Stoliki uczniowskie</w:t>
            </w:r>
          </w:p>
          <w:p w:rsidR="005B2443" w:rsidRPr="005B2443" w:rsidRDefault="005B2443" w:rsidP="005B2443">
            <w:pPr>
              <w:rPr>
                <w:rFonts w:ascii="Arial Narrow" w:hAnsi="Arial Narrow"/>
                <w:sz w:val="24"/>
                <w:szCs w:val="24"/>
              </w:rPr>
            </w:pPr>
            <w:r w:rsidRPr="005B2443">
              <w:rPr>
                <w:rFonts w:ascii="Arial Narrow" w:hAnsi="Arial Narrow"/>
                <w:sz w:val="24"/>
                <w:szCs w:val="24"/>
              </w:rPr>
              <w:t>Stelaż stalowy, blat calvados. Wysuwana półka na klawiaturę. Wymiary wys.76cm, sz.85cm, gł.55cm</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15</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Krzesła uczniowskie</w:t>
            </w:r>
          </w:p>
          <w:p w:rsidR="005B2443" w:rsidRPr="005B2443" w:rsidRDefault="005B2443" w:rsidP="005B2443">
            <w:pPr>
              <w:rPr>
                <w:rFonts w:ascii="Arial Narrow" w:hAnsi="Arial Narrow"/>
                <w:sz w:val="24"/>
                <w:szCs w:val="24"/>
              </w:rPr>
            </w:pPr>
            <w:r w:rsidRPr="005B2443">
              <w:rPr>
                <w:rFonts w:ascii="Arial Narrow" w:hAnsi="Arial Narrow"/>
                <w:sz w:val="24"/>
                <w:szCs w:val="24"/>
              </w:rPr>
              <w:lastRenderedPageBreak/>
              <w:t>Krzesło obrotowe tapicerowane z regulacją wysokości siedziska, z podłokietnikami. Kolor granatowy</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lastRenderedPageBreak/>
              <w:t>15</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Flipchart mobilny</w:t>
            </w:r>
          </w:p>
          <w:p w:rsidR="005B2443" w:rsidRPr="005B2443" w:rsidRDefault="005B2443" w:rsidP="005B2443">
            <w:pPr>
              <w:rPr>
                <w:rFonts w:ascii="Arial Narrow" w:hAnsi="Arial Narrow"/>
                <w:sz w:val="24"/>
                <w:szCs w:val="24"/>
              </w:rPr>
            </w:pPr>
            <w:r w:rsidRPr="005B2443">
              <w:rPr>
                <w:rFonts w:ascii="Arial Narrow" w:hAnsi="Arial Narrow"/>
                <w:sz w:val="24"/>
                <w:szCs w:val="24"/>
              </w:rPr>
              <w:t>Tablica o wymiarach 70x100 cm, ze stylową półką na przybory.</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Tablica interaktywna</w:t>
            </w:r>
          </w:p>
          <w:p w:rsidR="005B2443" w:rsidRPr="005B2443" w:rsidRDefault="005B2443" w:rsidP="005B2443">
            <w:pPr>
              <w:rPr>
                <w:rFonts w:ascii="Arial Narrow" w:hAnsi="Arial Narrow"/>
                <w:sz w:val="24"/>
                <w:szCs w:val="24"/>
              </w:rPr>
            </w:pPr>
            <w:r w:rsidRPr="005B2443">
              <w:rPr>
                <w:rFonts w:ascii="Arial Narrow" w:hAnsi="Arial Narrow"/>
                <w:sz w:val="24"/>
                <w:szCs w:val="24"/>
              </w:rPr>
              <w:t>Przekątna tablicy:82",</w:t>
            </w:r>
          </w:p>
          <w:p w:rsidR="005B2443" w:rsidRPr="005B2443" w:rsidRDefault="005B2443" w:rsidP="005B2443">
            <w:pPr>
              <w:rPr>
                <w:rFonts w:ascii="Arial Narrow" w:hAnsi="Arial Narrow"/>
                <w:sz w:val="24"/>
                <w:szCs w:val="24"/>
              </w:rPr>
            </w:pPr>
            <w:r w:rsidRPr="005B2443">
              <w:rPr>
                <w:rFonts w:ascii="Arial Narrow" w:hAnsi="Arial Narrow"/>
                <w:sz w:val="24"/>
                <w:szCs w:val="24"/>
              </w:rPr>
              <w:t>wyposażenie: Półka na pisaki, kabel USB, 3 pisaki, gąbka, wskaźnik, oprogramowanie na płycie CD, zestaw montażowy;</w:t>
            </w:r>
          </w:p>
          <w:p w:rsidR="005B2443" w:rsidRPr="005B2443" w:rsidRDefault="005B2443" w:rsidP="005B2443">
            <w:pPr>
              <w:rPr>
                <w:rFonts w:ascii="Arial Narrow" w:hAnsi="Arial Narrow"/>
                <w:sz w:val="24"/>
                <w:szCs w:val="24"/>
              </w:rPr>
            </w:pPr>
            <w:r w:rsidRPr="005B2443">
              <w:rPr>
                <w:rFonts w:ascii="Arial Narrow" w:hAnsi="Arial Narrow"/>
                <w:sz w:val="24"/>
                <w:szCs w:val="24"/>
              </w:rPr>
              <w:t>technologia: Dotykowa - pozycjonowanie w podczerwieni</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Szafka na podręczniki i materiały, przeszklona (zamykana)</w:t>
            </w:r>
          </w:p>
          <w:p w:rsidR="005B2443" w:rsidRPr="005B2443" w:rsidRDefault="005B2443" w:rsidP="005B2443">
            <w:pPr>
              <w:rPr>
                <w:rFonts w:ascii="Arial Narrow" w:hAnsi="Arial Narrow"/>
                <w:sz w:val="24"/>
                <w:szCs w:val="24"/>
              </w:rPr>
            </w:pPr>
            <w:r w:rsidRPr="005B2443">
              <w:rPr>
                <w:rFonts w:ascii="Arial Narrow" w:hAnsi="Arial Narrow"/>
                <w:sz w:val="24"/>
                <w:szCs w:val="24"/>
              </w:rPr>
              <w:t>wymiary 185x90x40 kolor calvados</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Tablica biała ceramiczna</w:t>
            </w:r>
          </w:p>
          <w:p w:rsidR="005B2443" w:rsidRPr="005B2443" w:rsidRDefault="005B2443" w:rsidP="005B2443">
            <w:pPr>
              <w:tabs>
                <w:tab w:val="left" w:pos="1658"/>
              </w:tabs>
              <w:rPr>
                <w:rFonts w:ascii="Arial Narrow" w:hAnsi="Arial Narrow"/>
                <w:sz w:val="24"/>
                <w:szCs w:val="24"/>
              </w:rPr>
            </w:pPr>
            <w:r w:rsidRPr="005B2443">
              <w:rPr>
                <w:rFonts w:ascii="Arial Narrow" w:hAnsi="Arial Narrow"/>
                <w:sz w:val="24"/>
                <w:szCs w:val="24"/>
              </w:rPr>
              <w:t>170x100cm</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32" w:type="dxa"/>
            <w:vAlign w:val="center"/>
          </w:tcPr>
          <w:p w:rsidR="005B2443" w:rsidRPr="005B2443" w:rsidRDefault="005B2443" w:rsidP="00A46A28">
            <w:pPr>
              <w:numPr>
                <w:ilvl w:val="0"/>
                <w:numId w:val="23"/>
              </w:numPr>
              <w:contextualSpacing/>
              <w:jc w:val="center"/>
              <w:rPr>
                <w:rFonts w:ascii="Arial Narrow" w:hAnsi="Arial Narrow"/>
                <w:sz w:val="24"/>
                <w:szCs w:val="24"/>
              </w:rPr>
            </w:pPr>
          </w:p>
        </w:tc>
        <w:tc>
          <w:tcPr>
            <w:tcW w:w="8786" w:type="dxa"/>
          </w:tcPr>
          <w:p w:rsidR="005B2443" w:rsidRPr="005B2443" w:rsidRDefault="005B2443" w:rsidP="005B2443">
            <w:pPr>
              <w:rPr>
                <w:rFonts w:ascii="Arial Narrow" w:hAnsi="Arial Narrow"/>
                <w:b/>
                <w:sz w:val="24"/>
                <w:szCs w:val="24"/>
              </w:rPr>
            </w:pPr>
            <w:r w:rsidRPr="005B2443">
              <w:rPr>
                <w:rFonts w:ascii="Arial Narrow" w:hAnsi="Arial Narrow"/>
                <w:b/>
                <w:sz w:val="24"/>
                <w:szCs w:val="24"/>
              </w:rPr>
              <w:t>Kosz biurowy na śmieci</w:t>
            </w:r>
          </w:p>
          <w:p w:rsidR="005B2443" w:rsidRPr="005B2443" w:rsidRDefault="005B2443" w:rsidP="005B2443">
            <w:pPr>
              <w:rPr>
                <w:rFonts w:ascii="Arial Narrow" w:hAnsi="Arial Narrow"/>
                <w:sz w:val="24"/>
                <w:szCs w:val="24"/>
              </w:rPr>
            </w:pPr>
            <w:r w:rsidRPr="005B2443">
              <w:rPr>
                <w:rFonts w:ascii="Arial Narrow" w:hAnsi="Arial Narrow"/>
                <w:sz w:val="24"/>
                <w:szCs w:val="24"/>
              </w:rPr>
              <w:t>kosz nierdzewny z pedałem poj. 8 l.</w:t>
            </w:r>
          </w:p>
        </w:tc>
        <w:tc>
          <w:tcPr>
            <w:tcW w:w="1276" w:type="dxa"/>
            <w:vAlign w:val="center"/>
          </w:tcPr>
          <w:p w:rsidR="005B2443" w:rsidRPr="005B2443" w:rsidRDefault="005B2443" w:rsidP="005B2443">
            <w:pPr>
              <w:jc w:val="center"/>
              <w:rPr>
                <w:rFonts w:ascii="Arial Narrow" w:hAnsi="Arial Narrow"/>
                <w:sz w:val="24"/>
                <w:szCs w:val="24"/>
              </w:rPr>
            </w:pPr>
            <w:r w:rsidRPr="005B2443">
              <w:rPr>
                <w:rFonts w:ascii="Arial Narrow" w:hAnsi="Arial Narrow"/>
                <w:sz w:val="24"/>
                <w:szCs w:val="24"/>
              </w:rPr>
              <w:t>1</w:t>
            </w:r>
          </w:p>
        </w:tc>
        <w:tc>
          <w:tcPr>
            <w:tcW w:w="2409" w:type="dxa"/>
          </w:tcPr>
          <w:p w:rsidR="005B2443" w:rsidRPr="005B2443" w:rsidRDefault="005B2443" w:rsidP="005B2443">
            <w:pPr>
              <w:jc w:val="center"/>
              <w:rPr>
                <w:rFonts w:ascii="Arial Narrow" w:hAnsi="Arial Narrow"/>
                <w:sz w:val="24"/>
                <w:szCs w:val="24"/>
              </w:rPr>
            </w:pPr>
          </w:p>
        </w:tc>
      </w:tr>
      <w:tr w:rsidR="005B2443" w:rsidRPr="005B2443" w:rsidTr="005F1EEF">
        <w:tc>
          <w:tcPr>
            <w:tcW w:w="11194" w:type="dxa"/>
            <w:gridSpan w:val="3"/>
            <w:vAlign w:val="center"/>
          </w:tcPr>
          <w:p w:rsidR="005B2443" w:rsidRPr="005B2443" w:rsidRDefault="005B2443" w:rsidP="005B2443">
            <w:pPr>
              <w:jc w:val="right"/>
              <w:rPr>
                <w:rFonts w:ascii="Arial Narrow" w:hAnsi="Arial Narrow"/>
                <w:sz w:val="24"/>
                <w:szCs w:val="24"/>
              </w:rPr>
            </w:pPr>
            <w:r w:rsidRPr="005B2443">
              <w:rPr>
                <w:rFonts w:ascii="Arial Narrow" w:hAnsi="Arial Narrow"/>
                <w:sz w:val="24"/>
                <w:szCs w:val="24"/>
              </w:rPr>
              <w:t>RAZEM</w:t>
            </w:r>
          </w:p>
        </w:tc>
        <w:tc>
          <w:tcPr>
            <w:tcW w:w="2409" w:type="dxa"/>
          </w:tcPr>
          <w:p w:rsidR="005B2443" w:rsidRPr="005B2443" w:rsidRDefault="005B2443" w:rsidP="005B2443">
            <w:pPr>
              <w:jc w:val="center"/>
              <w:rPr>
                <w:rFonts w:ascii="Arial Narrow" w:hAnsi="Arial Narrow"/>
                <w:sz w:val="24"/>
                <w:szCs w:val="24"/>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r w:rsidRPr="005B2443">
        <w:rPr>
          <w:rFonts w:ascii="Arial Narrow" w:hAnsi="Arial Narrow"/>
          <w:sz w:val="24"/>
          <w:szCs w:val="24"/>
        </w:rPr>
        <w:t>Załącznik A9 do Formularza ofertowego</w:t>
      </w:r>
    </w:p>
    <w:tbl>
      <w:tblPr>
        <w:tblW w:w="148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906"/>
        <w:gridCol w:w="10637"/>
        <w:gridCol w:w="790"/>
        <w:gridCol w:w="1275"/>
        <w:gridCol w:w="1275"/>
      </w:tblGrid>
      <w:tr w:rsidR="005B2443" w:rsidRPr="005B2443" w:rsidTr="005F1EEF">
        <w:trPr>
          <w:trHeight w:val="454"/>
          <w:jc w:val="center"/>
        </w:trPr>
        <w:tc>
          <w:tcPr>
            <w:tcW w:w="14883" w:type="dxa"/>
            <w:gridSpan w:val="5"/>
            <w:shd w:val="clear" w:color="auto" w:fill="auto"/>
          </w:tcPr>
          <w:tbl>
            <w:tblPr>
              <w:tblW w:w="15398" w:type="dxa"/>
              <w:jc w:val="center"/>
              <w:tblLayout w:type="fixed"/>
              <w:tblCellMar>
                <w:left w:w="70" w:type="dxa"/>
                <w:right w:w="70" w:type="dxa"/>
              </w:tblCellMar>
              <w:tblLook w:val="04A0" w:firstRow="1" w:lastRow="0" w:firstColumn="1" w:lastColumn="0" w:noHBand="0" w:noVBand="1"/>
            </w:tblPr>
            <w:tblGrid>
              <w:gridCol w:w="15398"/>
            </w:tblGrid>
            <w:tr w:rsidR="005B2443" w:rsidRPr="005B2443" w:rsidTr="005F1EEF">
              <w:trPr>
                <w:trHeight w:val="454"/>
                <w:jc w:val="center"/>
              </w:trPr>
              <w:tc>
                <w:tcPr>
                  <w:tcW w:w="15398" w:type="dxa"/>
                  <w:tcBorders>
                    <w:top w:val="single" w:sz="4" w:space="0" w:color="auto"/>
                    <w:left w:val="single" w:sz="4" w:space="0" w:color="auto"/>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hAnsi="Arial Narrow" w:cs="Arial"/>
                      <w:b/>
                      <w:noProof/>
                    </w:rPr>
                  </w:pPr>
                  <w:r w:rsidRPr="005B2443">
                    <w:rPr>
                      <w:rFonts w:ascii="Arial Narrow" w:hAnsi="Arial Narrow" w:cs="Arial"/>
                      <w:b/>
                      <w:noProof/>
                    </w:rPr>
                    <w:t>PRACOWNIA SIECI KOMPUTEROWYCH I INTERFEJSÓW HMI</w:t>
                  </w:r>
                </w:p>
              </w:tc>
            </w:tr>
          </w:tbl>
          <w:p w:rsidR="005B2443" w:rsidRPr="005B2443" w:rsidRDefault="005B2443" w:rsidP="005B2443">
            <w:pPr>
              <w:jc w:val="center"/>
              <w:rPr>
                <w:rFonts w:ascii="Arial Narrow" w:hAnsi="Arial Narrow" w:cs="Arial"/>
                <w:b/>
                <w:noProof/>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LP</w:t>
            </w:r>
          </w:p>
        </w:tc>
        <w:tc>
          <w:tcPr>
            <w:tcW w:w="10637" w:type="dxa"/>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typ urządzenia</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jedn. miary</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Szt./licencja</w:t>
            </w:r>
          </w:p>
        </w:tc>
        <w:tc>
          <w:tcPr>
            <w:tcW w:w="1275" w:type="dxa"/>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Cena</w:t>
            </w: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Nóż wciskacz LSA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Obsługa terminali (łączówek) typu LSA/LSA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wciskanie (wbijanie) przewodów do terminala LSA/LSA PLUS/KRONE.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obcinanie nadmiaru wystającego przewodu po wciśnięciu.</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ZACISKARKA WTYKÓW  RJ45 RJ11, RJ12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zaciskanie wtyków komputerowych RJ45, telefonicznych (RJ11, RJ12, DEC) ) zdejmowanie izolacji oraz obcinanie nadmiaru przewodu.</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Mata stołowa antystatyczna ESD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Mata stołowa antystatyczna, Wymiary: 60 x 50mm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Powierzchnia matowa, Grubość: 2mm, Kolor  czerwony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Opaska antystatyczna nadgarstkowa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Opaska antystatyczna z elastycznej tkaniny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Antyalergiczna, Regulowany obwód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Przewód spiralny o długości 1,8 m z rezystorem 1MΩ</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Przewód zakończony: zatrzask 10mm / wtyk bananowy / zacisk typu krokodyl do wtyku bananowego, Kolor czerwony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wkrętaków  w walizce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Wkrętaki i końcówki wkrętakowe, zestaw 25 szt., hartowana końcówka, magnetyczna końcówka, stal CrV, dwumateriałowy uchwyt antypoślizgowy izolowany min 230 v, 6 szt. wkrętaków, rozmiary: 3.2 x 75 mm, 4 x 100 mm, 5 x 100 mm, 6.5 x 150 mm, PH1 x 100 mm, PH2 x 150 mm, uchwyt wkrętakowy do końcówek wkrętakowych, 19 szt. końcówek wkrętakowych, rozmiary: płaskie 4.5 mm, 6 mm, 7 mm, krzyżowe PH0, PH1, PH2, PH3, Torx T10, T15, T20, T25, T27, T30, T40, sześciokątne H2, H3, H4, H5, H6, adapter do nasadek, walizka</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zest.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Szczypce proste monterskie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24-portowy patch panel nieekranowany kategorii 5e do szafy 19". Wysokość 1U. Złącza typu IDC 110.kolor czarny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Patchpanel UTP 24 porty kat 5e pełny 19"/1U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24-portowy patch panel nieekranowany kategorii 5e do szafy 19". Wysokość 1U. Złącza typu IDC 110 kolor czarny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Patchpanel FTP ekranowany do szafy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24-portowy patch panel ekranowany kategorii 6A do szafy 19". Wysokość 0.5U. Złącza typu IDC 110.kolor czarny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val="en-GB" w:eastAsia="pl-PL"/>
              </w:rPr>
            </w:pPr>
            <w:r w:rsidRPr="005B2443">
              <w:rPr>
                <w:rFonts w:ascii="Arial Narrow" w:eastAsia="Times New Roman" w:hAnsi="Arial Narrow" w:cs="Arial"/>
                <w:b/>
                <w:lang w:val="en-GB" w:eastAsia="pl-PL"/>
              </w:rPr>
              <w:t>Patch cord optyczny, LC/LC duplex, 1m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złącza: 2x LC - 2x LC, dwa włókna wielomodowe - 50/125 ,mechanizm zatrzaskowy z blokadą, długość 1 m kolor czerwony</w:t>
            </w:r>
          </w:p>
        </w:tc>
        <w:tc>
          <w:tcPr>
            <w:tcW w:w="790" w:type="dxa"/>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val="en-GB" w:eastAsia="pl-PL"/>
              </w:rPr>
            </w:pPr>
            <w:r w:rsidRPr="005B2443">
              <w:rPr>
                <w:rFonts w:ascii="Arial Narrow" w:eastAsia="Times New Roman" w:hAnsi="Arial Narrow" w:cs="Arial"/>
                <w:b/>
                <w:lang w:val="en-GB" w:eastAsia="pl-PL"/>
              </w:rPr>
              <w:t>Patch cord optyczny, LC/SC duplex, 1m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złącza: 2x LC - 2x SC, dwa włókna wielomodowe - 50/125 ,mechanizm zatrzaskowy z blokadą,długość 1 m kolor czarny</w:t>
            </w:r>
          </w:p>
        </w:tc>
        <w:tc>
          <w:tcPr>
            <w:tcW w:w="790" w:type="dxa"/>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Światłowodowy moduł połączeniowy sfp/sfp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modułu: SFP, Port: 2 × 1,25 Gbps LC SM, Zasięg portu: 20 km, Okablowanie portu: 8.3/125, 8.7/125, 9/125, 10/125 µm ,Długość fali TX: 1310 nm ,Długość fali RX: 1310 nm,Funkcja Digital Diagnostic Monitoring (DDM):</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12</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0,5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0.5m 10 szt kolor czerwony,10 szt kolor zielony,10szt kolor żółty 568B</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1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1m 10 szt kolor czerwony,10 szt kolor zielony,10szt kolor żółty  30 szt kolor niebieski standard  568B</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60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2m 10 szt kolor czerwony,10 szt kolor zielony,10szt kolor żółty 568B</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Crosscord UTP kat. 6, , 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2m 10 szt kolor czerwony,10 szt ,10szt kolor żółty 568B/568A skrosowany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3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3m 10 szt kolor czerwony,10 szt ,10szt kolor żółty 568B</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Tester okablowania sieciowego dla złącz RJ-45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Testowane okablowanie: UTP/STP, kable telefoniczne, kable koncentryczne, USB, Zawartość zestawu: tester okablowania z ekranem LCD, terminator, adaptery mapy połączeń rj 45,adaptery mapy połączeń rj45/bnc, adapter jack/złącze krokodylek, instrukcja obsługi w jeżyku polskim. Funkcje: pomiar długości okablowania z wyszczególnieniem na pary, pełna funkcja testowania okablowania UTP/FTP,</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Antena  panelowa 14dBi kierunkowa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Panel abonenckiej anteny kierunkowej do montażu zewnętrznego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2400-2500 MHz, Impedancja 50 Ohm, VSWR &lt; 1.4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Polaryzacja pozioma lub pionowa, Zysk 14dBi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Szerokość wiązki (-3dB): pozioma 30°, Szerokość wiązki (-3dB): pionowa 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Separacja przód/tył &gt; 20dBi, Separacja polaryzacji &gt; 21dBi</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Antena dookólna wewnętrzna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Częstotliwość pracy  2,4GHz , Impedancja  50 Ohm ,Zysk energetyczny  8 dBi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Dookólna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VSWR (maks.)  1.92:1 ,HPBW/H(°)  360° ,HPBW/V(°)  15°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Polaryzacja  Liniowa, pionowa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Montaż  Do montażu na ścianie/typ desktop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Zastosowanie  Wewnątrz budynków</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20</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Antena sektorowa-mikropaskowa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Zysk energetyczny - 14 dB,  Częstotliwość pracy - 2,4GHz, VSWR - 1,5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Polaryzacja - pozioma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Kąt promieniowania w płaszczyźnie poziomej - 160º, Kąt promieniowania w płaszczyźnie pionowej - 12º</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Zakończenie złączem - Gniazdo TNC, Impedancja - 50 Ohm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Średnica mocowania - do 50 mm</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Antena kierunkowa zewnętrzna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2400-2500MHz, impedancja 50Ω, VSWR &lt; 1.5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polaryzacja pozioma, pionowa, zysk 18dBi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szerokość wiązki (-3dB): pozioma 30°, szerokość wiązki (-3dB): pionowa 32°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złącze 2xGniazdo Nż</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22</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Switch zarządzalny, 8x 10/100/1000 RJ-45,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802.3 10Base-T, IEEE802.3u 100Base-TX ; Porty miedziane: 8x 10/100/1000 Mbps RJ-45; Wolne sloty: 2x 1000 Mbps SFP; Automatyczne krosowanie MDI/MDI-X: tak; Automatyczna negocjacja prędkości (Nway): tak; Obsługa VLAN: port-based, tag-based. MTU VLAN; Kontrola przepustowości: Port Trunking, Bandwidth Control; Bezpieczeństwo / jakość transmisji: QoS, Port Mirroring, Broadcast Storm Control, Mac Address Filtering, Spanning Tree, IGMP; Zarządzanie: www, konsola, telnet, ssh, SNMP; Pojemność przełączania [Gbps]: 20; Pamięć adresów MAC: 8000; Typ obudowy: 11,6", metal, w komplecie mocowanie do szafy 19"; Dopuszczalna temperatura pracy: 0°C ÷ 40°C; Dopuszczalna wilgotność otoczenia: 10% ÷ 90%, niekondensująca; Zasilanie: wbudowane, 100~240VAC 50/60Hz; Certyfikaty: CE, FCC; Okres gwarancji: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Switch zarządzalny PoE, 24 porty,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802.3i, 802.3u, 802.3ab, 802.3z, 802.3ad, 802.3x, 802.1d, 802.1s, 802.1w, 802.1q, 802.1x, 802.1p; Porty miedziane: 24x 10/100/1000 Mbps RJ-45; Wolne sloty: 4x 1000 Mbps SFP; Porty PoE (RJ45): 24; Zgodność ze standardami:802.3at/af; Maksymalna łączna moc podłączonych urządzeń: 320W; Automatyczne krosowanie MDI/MDI-X: tak; Automatyczna negocjacja prędkości (Nway): tak; Obsługa VLAN: port-based, tag-based, Protocol-based; Kontrola przepustowości: Port Trunking, Bandwidth Control; Bezpieczeństwo / jakość transmisji: QoS CoS/DSCP, Port Mirroring, Broadcast Storm Control, Mac Address Filtering, Spanning Tree, IGMP, Voice VLAN; Zarządzanie: WWW/HTTPS, konsola, telnet, ssh, SNMP, RMON, LLDP, LLDP-Med; Pojemność przełączania [Gbps]: 48; Pamięć adresów MAC: 8000; Typ obudowy: 19", metal; Wentylatory: 3 ;; Dopuszczalna temperatura pracy: 0°C ÷ 40°C; Dopuszczalna wilgotność otoczenia: 10% ÷ 90%, niekondensująca; Zasilanie: wbudowane, ~230V AC 50Hz; Certyfikaty: CE, FCC; Okres gwarancji: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Switch zarządzalny PoE, 24 porty, 19", SFP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Switch inteligentny, 24x 10/100/1000 RJ-45, 2x slot SFP, PoE, 19" (Edge-corE ECS2000-26P)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Porty; Porty RJ-45 10/100/1000BASE-T: 24; Porty SFP: 2; Wydajność; Prędkość przekazywania pakietów [Mpps]: 38,7; Pojemność przełączania [Gbps]: 52; SDRAM: 128MB; Przełączniki warstwy 2; Sterownie przepływem danych: IEEE 802.3x dla trybu full duplex, Back-Pressure dla trybu half duplex; Spanning Tree Protocol (STP): IEEE 802.1D Spanning Tree Protocol (STP), IEEE 802.1s Multiple Spanning Tree Protocol (MSTP), BPDU Guard, Root Guard; VLAN: Obsługas 4K IEEE 802.1Q VLANs, Port-based VLANs, IP based VLANs, Private VLAN s, Voice VLAN, Q-in-Q, Select Q-in-Q; Link Aggregation: Static Trunk, IEEE 802.3ad Link </w:t>
            </w:r>
            <w:r w:rsidRPr="005B2443">
              <w:rPr>
                <w:rFonts w:ascii="Arial Narrow" w:eastAsia="Times New Roman" w:hAnsi="Arial Narrow" w:cs="Arial"/>
                <w:lang w:eastAsia="pl-PL"/>
              </w:rPr>
              <w:lastRenderedPageBreak/>
              <w:t>Aggregation Control Protoco; Obsługa IGMP: IGMP v1/v2/v3 snooping, IGMP v1/v2/v3 proxy, IGMP Filtering, IGMP Throttling, IGMP Immediate Leave, IGMP Querier; Inne: MVR (Multicast VLAN Registration), Auto-negocjacja dla portu speed oraz trybu duplex; Bezpieczeństwo; IEEE 802.1x: Port-based, MAC-based, VLAN Assignment, Guest VLAN, QoS assignment; Quality of Service (QoS): CoS(IEEE 802.1p, IP Precedence, DSCP, TCP/UDP, ACL), H/W Queues 8; Priority Queue Scheduling: WRR, Strict Priority, Hybrid; Rate Limiting: Ingress, Egress; Inne zabezpieczenia: ACL L2/L3/L4, HTTP oraz SSL ( Secured Web), IP Source Guard, MAC Filter, Port Security (MAC Based) - Static/Dynamic, RADIUS (RFC2138) Authentication/Accounting, SSH v1.5/ v2.0 (Secured Telnet Session), TACACS+ Accounting, Username/Password Authentication (lokalnie/zdalnie); Zarządzanie; Switch Management: Telnet WEB management; Oprogramowanie i konfiguracja: Aktualizacja poprzez TFTP/HTTP; Zdalne monitorowanie sieci (RMON): Obsługa grup 1, 2, 3, 9; SNMP: wersja 1, 2c, 3; Inne: Obsługa - DHCP Client, DHCP Server, DNS client, proxy, HTTP Server, HTTPs, SSHv2, System Syslog, LLDP, sFlow; Funkcje IPv6: IPv4/IPv6 Dual Protocol stack, IPv6 Address Types Stack- Unicast, ICMPv6, ICMPv6 Redirect (Host), Stateless Auto configuration, IPv6 Neighbor Discovery, SNMP po IPv6, HTTP po IPv6, DHCPv6 Client, Remote IPv6 Ping, NTPv6; Funkcja PoE; Moc: moc całkowita - 190W, obsługa portów - 24 (7,5W na port), 12 (15,4W na port), 6 (30W na port) ; Zarządzanie mocą: obecne; 802.3af dla PoE: obecne; Power On/Off: obecne na każdym porcie; Ogólne; Zasilanie: 100-240 VAC, 50/60Hz; Max. pobór energii: 250W; Packet Buffer: 512KB; Pamięć Flash: 16MB; Pamięć adresów MAC: 8K; Wskaźniki LED: Port, Uplink, System, Diagnostic; Temperatura pracy: 0 ÷ 50°C; Dopuszczalna wilgotność otoczenia: 10% ÷ 90%, niekondensująca; Certyfikaty: CE Mark, FCC Class A, Safety Compliance CB, Safety Compliance UL;</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Switch inteligentny(smart), 24 porty,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802.3i/u/ab/z/x, IEEE 802.1d/s/w/Q/p; Porty miedziane: 16x 10/100 Mbps RJ-45, 2x 10/100/1000 Mbps RJ-45; Wolne sloty: 2x 1000 Mbps SFP combo; Automatyczne krosowanie MDI/MDI-X: tak; Automatyczna negocjacja prędkości (Nway): tak; Obsługa VLAN: Jednoczesna obsługa do 512 VLAN z 4096 identyfikatorów VID; Kontrola przepustowości: Port Trunking; Bezpieczeństwo / jakość transmisji: CoS, Port Mirroring, Broadcast Storm Control, Mac Address Filtering; Zarządzanie: WWW; Przepustowość: 7,2Gb/s; Tablica adresów MAC: 8k; Bufor pakietów: 5,4Mp/s; Szybkość przekierowań pakietów: 9,5Mpps; Typ obudowy: 19", metal; Dopuszczalna temperatura pracy: 0°C ÷ 40°C; Dopuszczalna wilgotność otoczenia: 10% ÷ 90%, niekondensująca; Zasilanie: wbudowane, ~230V AC 50Hz; Certyfikaty: CE, FCC, RoHS; Okres gwarancji: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Dysk zewnętrzny 2,5"( przenośny HDD)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zewnętrzny –urządzenie przenośne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Pojemność min 1 TB , Format  przenośny 2,5""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podłączenia  USB 3.0 i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Bufor pamięci  8 MB , Obroty na min.  5400 obr/min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Oprogramowanie: OStoGO, HDDtoGO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dodatkowe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wodoodporny, wstrząsoodporny, odporny na zarysowania, kabel chowany w obudowę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USB , przewód USB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Gwarnacjna min 24 mc klor obudowy czarno-czerwony, obudowa o podwyższonym standardzie odporności na wstrząsy i upadki</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Router/modem ADSL2+ annex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Standardy: IEEE 802.11n, IEEE 802.11b/g, IEEE 802.3/u, 802.1x; Protokoły: Full-rate ANSI T1.413 Issue 2, ITU-T G.992.1 (G.dmt), ITU-T G.992.2 (G.lite) ITU-T G.994.1 (G.hs), ITU-T G.992.3 (G.dmt.bis), ITU-T G.992.4 (G.lite.bis), Supports Annex A/L/M; Porty: 4x 10/100 Mbps RJ-45 (LAN), 1x RJ-11; Pasmo częstotliwości: 2400 MHz ÷ 2483,5 MHz; Modulacja: DBPSK, DQPSK, CCK, OFDM, 16-QAM, 64-QAM; Tryby pracy: AP Router; Max. prędkość transmisji: 300 Mbps; Max. moc: 20 dBm; Antena: Dołączalna, dookólna, złącze SMA RP; Bezpieczeństwo WLAN: 64/128 bitowe szyfrowanie WEP, listy kontroli dostępu ACL, szyfrowanie WPA-PSK/WPA2-PSK, TKIP/AES WPA-PSK/WPA2-PSK, TKIP/AES; Bezpieczeństwo LAN: ACL, firewall, filtrowanie ataków ICMP-FLOOD, UDP-FLOOD, TCP-SYN-FLOOD, filtrowanie domen, filtrowanie adresów MAC, 802.1x, kontrola rodzicielska; Funkcje sieciowe: VPN pass-through, DDNS, UPnP; Funkcje routera: serwery wirtualne, NAT, DMZ host, statyczne trasy; Funkcje WLAN: 2x2 MIMO, CCA ; Automatyczna negocjacja MDI/MDIX: tak; Adresacja: klient DHCP, serwer DHCP; Certyfikaty: CE, FCC;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Print serwer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802.3/u; Porty: 1x 10/100 Mbps RJ-45, 1x USB 2,0; Protokoły: TCP/IP, IPX, NetBEUI, AppleTalk, LPR, SMB (over IP), RAW TCP; Wspierane systemy operacyjne: Windows 2000/XP/Vista/10; Adresacja: statyczny IP, klient DHCP; Zarządzanie: WWW, aplikacja; Funkcje dodatkowe: POST; Zasilanie: 5V DC 2A; Dopuszczalna temperatura pracy: 0°C ÷ 50°C ; Certyfikaty: CE, FCC ; Gwarancja: 24 miesiące ;</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Router klasy SOHO z bezprzewodym AP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802.11b/g/n, Technika modulacji CCK, OFDM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pracy [GHz] 2,4 - 2,4835, Moc wyjściowa [dBm] do 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Chipset radiowy Atheros, Max. szybkość transmisji 11n: 150Mbps, 11g:  54Mbps, 11b:  11Mbps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Tryby pracy AP router, WISP router + AP, Serwer DHCP Aktualizacja firmware , DDNS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Wbudowane zabezpieczenia WPA/WPA2; 64/128/152 BIT WEP; TKIP/AES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Tablica dostępu / odmowy dostępu definiowana  po adresach MAC kart klienckich,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Filtrowanie dostępu do Internetu poprzez filtry adresów IP, MAC , oraz poszczególnych portów protokołu TCP/IP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możliwe jest dołączenie anteny zewnętrznej, Złącze anteny SMA R/P</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Porty LAN IEEE802.3 (10BASE-T), IEEE802.3u (100BASE-TX)</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eastAsia="pl-PL"/>
              </w:rPr>
              <w:t xml:space="preserve">Ilość portów LAN 1 port WAN (RJ-45), 4 porty LAN 10/100 Mb (RJ-45. </w:t>
            </w:r>
            <w:r w:rsidRPr="005B2443">
              <w:rPr>
                <w:rFonts w:ascii="Arial Narrow" w:eastAsia="Times New Roman" w:hAnsi="Arial Narrow" w:cs="Arial"/>
                <w:lang w:val="en-GB" w:eastAsia="pl-PL"/>
              </w:rPr>
              <w:t>UTP/STP)</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Kontrolki LED Power, System, WLAN, WAN, Act/Link (4 x Ethernet)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do zarządzania  AP Przeglądarka WWW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30</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bCs/>
                <w:lang w:val="en-GB" w:eastAsia="pl-PL"/>
              </w:rPr>
            </w:pPr>
            <w:r w:rsidRPr="005B2443">
              <w:rPr>
                <w:rFonts w:ascii="Arial Narrow" w:eastAsia="Times New Roman" w:hAnsi="Arial Narrow" w:cs="Arial"/>
                <w:b/>
                <w:bCs/>
                <w:lang w:val="en-GB" w:eastAsia="pl-PL"/>
              </w:rPr>
              <w:t>Punkt dostępowy WLAN (Access Point-Repeater)</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Standardy IEEE802.11 n/b/g</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Technika modulacji CCK, OFDM, DBPSK, DQPSK, 16-QAM, 64-QAM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Częstotliwość pracy 2.4000 ... 2.4835 GHz, CPU Atheros</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Moc wyjściowa 20 dBm</w:t>
            </w:r>
          </w:p>
          <w:p w:rsidR="005B2443" w:rsidRPr="005B2443" w:rsidRDefault="005B2443" w:rsidP="005B2443">
            <w:pPr>
              <w:rPr>
                <w:rFonts w:ascii="Arial Narrow" w:eastAsia="Times New Roman" w:hAnsi="Arial Narrow" w:cs="Arial"/>
                <w:bCs/>
                <w:lang w:val="en-GB" w:eastAsia="pl-PL"/>
              </w:rPr>
            </w:pPr>
            <w:r w:rsidRPr="005B2443">
              <w:rPr>
                <w:rFonts w:ascii="Arial Narrow" w:eastAsia="Times New Roman" w:hAnsi="Arial Narrow" w:cs="Arial"/>
                <w:bCs/>
                <w:lang w:val="en-GB" w:eastAsia="pl-PL"/>
              </w:rPr>
              <w:t>Prędkość transmisji 150/130/54/11/5.5/2/1 Mbps. Auto-Detection</w:t>
            </w:r>
          </w:p>
          <w:p w:rsidR="005B2443" w:rsidRPr="005B2443" w:rsidRDefault="005B2443" w:rsidP="005B2443">
            <w:pPr>
              <w:rPr>
                <w:rFonts w:ascii="Arial Narrow" w:eastAsia="Times New Roman" w:hAnsi="Arial Narrow" w:cs="Arial"/>
                <w:bCs/>
                <w:lang w:val="en-GB" w:eastAsia="pl-PL"/>
              </w:rPr>
            </w:pPr>
            <w:r w:rsidRPr="005B2443">
              <w:rPr>
                <w:rFonts w:ascii="Arial Narrow" w:eastAsia="Times New Roman" w:hAnsi="Arial Narrow" w:cs="Arial"/>
                <w:bCs/>
                <w:lang w:val="en-GB" w:eastAsia="pl-PL"/>
              </w:rPr>
              <w:t>Tryb pracy AP, AP Client, Multi-SSID Mode, Repeater (WDS/Universal), Bridge (Point to Point, Point to Multipoint)+AP</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Wbudowane zabezpieczenia 64/128/152-bit WEP, WPA/WPA2 oraz WPA-PSK/WPA2-PSK, TKIP/AES</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Typ anteny dipolowa (dipol ćwierćfalowy),możliwe jest dołączenie anteny zewnętrznej</w:t>
            </w:r>
          </w:p>
          <w:p w:rsidR="005B2443" w:rsidRPr="005B2443" w:rsidRDefault="005B2443" w:rsidP="005B2443">
            <w:pPr>
              <w:rPr>
                <w:rFonts w:ascii="Arial Narrow" w:eastAsia="Times New Roman" w:hAnsi="Arial Narrow" w:cs="Arial"/>
                <w:bCs/>
                <w:lang w:val="en-GB" w:eastAsia="pl-PL"/>
              </w:rPr>
            </w:pPr>
            <w:r w:rsidRPr="005B2443">
              <w:rPr>
                <w:rFonts w:ascii="Arial Narrow" w:eastAsia="Times New Roman" w:hAnsi="Arial Narrow" w:cs="Arial"/>
                <w:bCs/>
                <w:lang w:val="en-GB" w:eastAsia="pl-PL"/>
              </w:rPr>
              <w:t>Złącze anteny SMA R/P, Port LAN IEEE802.3 (10BASE-T), IEEE802.3u (100BASE-TX)</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Ilość portów LAN 10/100 Mb x 1 ports (RJ-45. UTP/STP)</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Kontrolki LED Power, System, LAN, WLAN, Interfejs do zarządzania Przeglądarka www</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Temperatura pracy 0 ... 40°C, Dopuszczalny zakres wilgotności 5 to 90% (bez kondensacji pary wodnej)</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Certyfikaty CE</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Zasilanie Zasilacz 230V AC 9 VDC, 800 mA, przez gniazdo POWER lub przez adaptor PoE do gniazda LAN</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Zawartość pudełka AccesPoint, zasilacz, adapter PoE, antena</w:t>
            </w:r>
          </w:p>
          <w:p w:rsidR="005B2443" w:rsidRPr="005B2443" w:rsidRDefault="005B2443" w:rsidP="005B2443">
            <w:pPr>
              <w:rPr>
                <w:rFonts w:ascii="Arial Narrow" w:eastAsia="Times New Roman" w:hAnsi="Arial Narrow" w:cs="Arial"/>
                <w:bCs/>
                <w:lang w:val="en-GB" w:eastAsia="pl-PL"/>
              </w:rPr>
            </w:pPr>
            <w:r w:rsidRPr="005B2443">
              <w:rPr>
                <w:rFonts w:ascii="Arial Narrow" w:eastAsia="Times New Roman" w:hAnsi="Arial Narrow" w:cs="Arial"/>
                <w:bCs/>
                <w:lang w:val="en-GB" w:eastAsia="pl-PL"/>
              </w:rPr>
              <w:t>Gwarancja 24 mc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Modem GSM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Porty: 1 port micro USB służący do ładowania baterii urządzenia, Gniazdo na kartę SIM, Gniazdo na kartę Micro SD; Przyciski: Wyłącznik, Przycisk Reset; Wyświetlacz OLED: Siła sygnału, typ sieci, stan sieci Wi-Fi, komunikat, dostęp do Internetu, wskaźnik stanu baterii, statystyki przesyłu danych; Standardy bezprzewodowe: IEEE 802.11b, IEEE 802.11g, IEEE 802.11n; Typ sieci: HSPA+/HSPA/UMTS/EDGE/GPRS/GSM; Prędkość transmisji: Pobieranie- 21.6Mb/s, Wysyłanie- 5.76Mb/s; Zasilanie: Wbudowana bateria 2000mAh, 5VDC/1.0A; Antena: Wewnętrzna; Czytnik kart Micro SD: do 32 GB; Pasma transmisji 3G: WCDMA 2100/900Mhz, GSM 850/900/1800/1900MHz; WŁAŚCIWOŚCI TRANSMISJI BEZPRZEWODOWEJ; Częstotliwość pracy: 2.4-2.4835GHz; EIRP: &lt;20dBm; Bezpieczeństwo transmisji bezprzewodowej: Ukrywanie SSID, filtrowanie adresów MAC, WPA/WPA2/WPA-PSK/WPA2-PSK (AES/TKIP); DHCP: Serwer DHCP, lista klientów DHCP; INNE; Certyfikaty: CE, FCC, RoHS; Zawartość zestawu: M5350, Bateria, Zasilacz, Kabel micro USB, Instrukcja instalacji; Wymagania systemowe: Windows 10/8/7/vista/XP, Mac OS, Android, iOS, Windows Phone;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32</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Zaawansowany Tester okablowania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Wyświetlacz: LCD, monochromatyczny; Rodzaj testowanego okablowania: UTP, FTP, SSTP, koncentryczne 75Ω/50Ω/90Ω; Złącza: RJ-11, RJ-45, F; Pomiar długości okablowania: 460,0 m (1500 stóp); Test mapy połączeń: zgodność z TIA-568A/B; Identyfikacja podłączonego urządzenia: switch, urządzenie POTS, terminator; Identyfikacja prędkości transmisji: 10 Mbps, 100 Mbps, 1000 Mbps; Wykrywane uszkodzenia: przerwa, zwarcie, pary rozdzielone, pary skrzyżowane, pary odwrócone; Pomiar odległości do uszkodzenia.  Praca w aktywnej siecii, Generator tonowy: ton cyfrowy (500 KHz), tony analogowe (400 Hz / 1 KHz); Detekcja zasilania PoE: tak;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12 miesięcy; ogniwa zasilające w zestawie</w:t>
            </w:r>
          </w:p>
        </w:tc>
        <w:tc>
          <w:tcPr>
            <w:tcW w:w="790" w:type="dxa"/>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Multimetr cyfrowy z testerem okablowania sieciowego i szukaczem par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Max. wskazanie LCD: 1999; Wybór zakresu: automatyczny; Zakres napięciowy DC: 200m/2/20/200/600 V ± 0,5%; Zakres napięciowy AC: 200m/2/20/200/600 V ± 0,8%; Zakres prądowy DC: 200µ/2m/20m/200 mA ± 1,2%, 2/10A ± 2,0%; Zakres prądowy AC: 200µ/2m/20m/200 mA ± 1,5%, 2/10 A ± 3,0%; Pomiar rezystancji: 200/2k/20k/200k/2M/20M Ω ± 1,0%; Test diody, Podświetlany LCD; Pamięć odczytu; Sygnalizacja akustyczna; Test okablowania sieciowego (RJ-11, RJ-45): T568A, T568B, 10Base-T; Testowanie integralności ekranu; Identyfikacja stanu linii: wolna, zajęta, dzwoni; Zasilanie: bateria 9V (6F22) w </w:t>
            </w:r>
            <w:r w:rsidRPr="005B2443">
              <w:rPr>
                <w:rFonts w:ascii="Arial Narrow" w:eastAsia="Times New Roman" w:hAnsi="Arial Narrow" w:cs="Arial"/>
                <w:lang w:eastAsia="pl-PL"/>
              </w:rPr>
              <w:lastRenderedPageBreak/>
              <w:t>zestawie. Skład zestawu multimetr, sonda akustyczna/ terminator, adaptery mapy połączeń rj 45,adaptery mapy połączeń rj45/bnc, adapter jack/złącze krokodylek, instrukcja obsługi w języku polskim</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Multimetr cyfrowy z sygnalizacją akustyczną(badanie ciągłości obwodu)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Multimetr cyfrowy z sygnalizacją akustyczną (test ciągłości obwodu)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Max. wskazanie LCD: 1999; Wybór zakresu: ręczny; Zakres napięciowy DC: 200m/2/20/200 V ± 0,5%, 600 V ± 0,8%; Zakres napięciowy AC: 200/600 V ± 1,2%; Zakres prądowy DC: 200µ/2m/20m A ± 1,0%, 200 mA ± 1,5%, 10 A ± 3,0%; Pomiar rezystancji: 200/2k/20k/200 kΩ ± 0,8%, 2MΩ ± 1,0%; Test diody: tak; Test hFE: tak; Sygnalizacja akustyczna: tak; Pamięć odczytu: tak; Zasilanie: bateria 9V (6F22);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Ogniwa zasilające w komplecie.Gwarancja 24 mc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Platforma serwerowa rack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procesorów 1 szt. Maks. obsługiwana liczba procesorów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pamięci DDR4,Rodzaj pamięci Unbuffered ,ECC ,Single rank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Zainstalowana pamięć RAM 8 GB, Maks. wielkość obsługiwanej pamięci 32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obsadzonych gniazd pamięci 1, Liczba wszystkich gniazd pamięci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dysku SATA, Format szerokości dysku 3,5'' (LFF)</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dysków tw. 2.  Maks. liczba dysków w konfiguracji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sumaryczna wszystkich zainstalowanych dysków 2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Kontroler dysków Software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Poziomy RAID 0 ,1 ,10,5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Informacje o kontrolerze S130, programowy RAID (tylko do systemów operacyjnych firmy Microsoft) RAID 0,1,5,10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zintegrowanej karty graficznej Matrox G200eW z 16 MB pamięci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Napęd optyczny DVD-RW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rozszerzeń 1x PCI-Ex16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PCI-Ex8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Jedna dwuportowa gigabitowa karta sieciowa Broadcom BCM 5716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Zewnętrzne porty we-wy Szerwgoy -1, Sieciowy - 2 RJ45, Grafika - 2 (1 przód, 1 tył)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USB - 5 (2 tył, 2 przód, 1 wew)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Obudowa Rack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zamontowanych zasilaczy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zasilacza (zasilaczy) min 250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3 lata NBD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czarny"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 NAS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Klasa produktu NAS - sieciowe pamięci masowe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Typ obudowy urządzenia NAS Przenośna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Wbudowana pamięć operacyjna min 1 GB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zainstalowanych dysków 2szt. Min 1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ilość dysków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Zainstalowane sterowniki dysków 2 x SATA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Wbudowane układy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sieciowa 10/100/1000 Mbit/s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Cechy dodatkowe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wolnych kieszeni 3,5 (wewnętrznych) 2 szt.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Interfejsy1 x RJ-45 (LAN)2 x USB 2.0 1xUSB3.0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Zarządzanie | obsługiwane protokoły: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protokoły i standardy IEEE 802.3 - 10BaseT,IEEE 802.3ab - 1000BaseT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IEEE 802.3u - 100BaseTX, TCP/IP - Transmission Control Protocol/Internet Protocol</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CIFS/SMB, NFS, AFP, DHCP Client - Dynamic Host Configuration Protocol Client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backup Backup z/do USB, Planowanie tworzenia kopii zapasowej, Programowalny przycisk backup, Wsparcie dla urządzeń USB/Serwer wydruku</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Obsługiwane systemy operacyjne Microsoft Windows XP, Windows 7™, Vista™, Windows® XP, or Windows® 2000, Windows 10, Mac OS X, Linux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sieciowa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Standardy: IEEE 802.3, 802.3u, 802.3ab, 802.3x, 802.1q, 802.1p CSMA/CD, TCP/IP; Magistrala: PCI Express; Porty: 1x 10/100/1000 Mbps RJ-45; Sterowniki: Obsługa systemów Windows XP 32/64bit, Vista 32/64bit, Windows7 32/64bit; Windows 10 32/64 bit. Gwarancja: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sieciowa wifi interfejs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Dwie odłączalne anteny dookólne (RP-SMA)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Standardy bezprzewodowe : IEEE 802.11n, IEEE 802.11g, IEEE 802.11b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Częstotliwość pracy : 2,400-2,4835GHz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transmisji :11n: do 300Mb/s (dynamicznie), 11g: do 54Mb/s (dynamicznie), 11b: do 11Mb/s (dynamicznie)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EIRP  &lt;20dBm(EIRP)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Tryby pracy bezprzewodowej :Ad-Hoc / Infrastruktury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Bezpieczeństwo transmisji bezprzewodowej : 64/128 bitowe szyfrowanie WEP, WPA/WPA2/WPA-PSK/WPA2-PSK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Modulacja :DBPSK, DQPSK, CCK, OFDM, 16-QAM, 64-QAM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Certyfikaty :CE, FCC, RoHS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Zawartość opakowania :Bezprzewodowa karta sieciowa , 2 odłączalne anteny dookólne, Płyta CD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Instrukcja szybkiej instalacji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Wymagania systemowe: , Windows 10(32/64bit),  Windows 8(32/64bit), Windows 7(32/64bit.), Windows Vista(32/64bit.), Windows XP(32/64bit.)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komputerowy/monitor/klaw/mysz+ SO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Windows 10 Professional 64 bit(z nośnikiem) i nowszy wersja polska lub równoważny. Pakiet biurowy Microsoft Office 64 bit min wersja 2016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Zintegrowany układ graficzny DirectX 11.1 , Obsługa Quick Sync magistrala 64/128 bit taktowanie zegara rdzenia 200-1350 Mhz. Liczba obsługiwanych wyświetlaczy min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Pamięć RAM  8GB (2x4 GB) 1600 MHz DDR3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3.5-calowy Serial ATA (7.200 Rpm) 64 Mb cache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Naped  Nagrywarka DVD+/-RW 16x DualLayer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Łączność  10/100/1000 Mbit/s, WiFi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moc min 350 W, certyfikat sprawności 80 Plus Bronze, Układ PFC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Midi Tower,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1 x 15-stykowe D-Sub (wyjście na monitor)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DisplayPort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 x USB 2.0(min1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3.0(min 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RJ-45 (LAN), 1 x Serial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słuchawkowe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wejście na mikrofon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wejście na mikrofon, 1 x wejście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wyjście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Klawiatura Interfejs USB, diody funkcyjne,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  optyczna, interfejs USB, min 3  przyciski, rolka przewijania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Monitor Ekran min 21.5” podświetlenie LED TFT TN , rozdzielczość 1920x1080 60 Hz, Podstawowe złącza DVI-D, DisplayPort, 15 pin D-Sub kolor  obudowy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 3 Lata NBD</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17</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40</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 All in one. Platforma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Windows 10 Professional 64 bit (z nośnikiem) wersja polska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val="en-GB" w:eastAsia="pl-PL"/>
              </w:rPr>
              <w:lastRenderedPageBreak/>
              <w:t xml:space="preserve">Pakiet biurowy Microsoft Office arch. </w:t>
            </w:r>
            <w:r w:rsidRPr="005B2443">
              <w:rPr>
                <w:rFonts w:ascii="Arial Narrow" w:eastAsia="Times New Roman" w:hAnsi="Arial Narrow" w:cs="Arial"/>
                <w:lang w:eastAsia="pl-PL"/>
              </w:rPr>
              <w:t>64 bit min wersja 2016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Zintegrowany układ graficzny DirectX 11.1 , Obsługa Quick Sync magistrala 64/128 bit taktowanie zegara rdzenia 200-1350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RAM min 8GB (1x8 GB) 1600 MHz DDR3 max ilość możliwa do zamontowania 2 x 8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(5.400 Rpm) 64 Mb cache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Naped DVD+/-RW 16x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Łączność 10/100/1000 Mbit/s, WiFi IEEE 802.11a/b/g/n/Ac, Bluetooth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All in One,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Ekran min 21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4 x USB 2.0, 2 x USB 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VGA, 1 x RJ-45 (LAN)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liniowe, 1 x wyjście na słuchawki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o portach USB 2.0/3.0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2.0 (tylny panel), 2 x USB 3.0 (boczny panel)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i mysz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 3 Lata NBD</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zest.</w:t>
            </w:r>
          </w:p>
        </w:tc>
        <w:tc>
          <w:tcPr>
            <w:tcW w:w="1275" w:type="dxa"/>
            <w:shd w:val="clear" w:color="auto" w:fill="auto"/>
            <w:vAlign w:val="center"/>
            <w:hideMark/>
          </w:tcPr>
          <w:p w:rsidR="005B2443" w:rsidRPr="005B2443" w:rsidRDefault="005B2443" w:rsidP="005B2443">
            <w:pPr>
              <w:tabs>
                <w:tab w:val="right" w:pos="1282"/>
              </w:tabs>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5" w:type="dxa"/>
          </w:tcPr>
          <w:p w:rsidR="005B2443" w:rsidRPr="005B2443" w:rsidRDefault="005B2443" w:rsidP="005B2443">
            <w:pPr>
              <w:tabs>
                <w:tab w:val="right" w:pos="1282"/>
              </w:tabs>
              <w:jc w:val="center"/>
              <w:rPr>
                <w:rFonts w:ascii="Arial Narrow" w:eastAsia="Times New Roman" w:hAnsi="Arial Narrow" w:cs="Arial"/>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Oprogramowanie diagnostyczne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inSSIDer lub równoważny 17 licencji jednostanowiskowych.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skanowanie pasma 2,4 GHz i 5GHz poprzez natywne API systemu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Analiza SSID, MAC, kanału ,siły sygnału typu zabezpieczeń,RSSi,prędkości transmisji skanowanych sieci, czasu ostatniej aktywności  możliwość eksportu zebranych danych do formatu KML NS1. Wyświetlanie informacji w formie graficznej oraz log. Wspólpraca  z GPS(NMEA v 2.3 i wyższej) interfejs PL i ANG.System operacyjny Windows 10 Pro 64 bit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Radmin 3 serwer lub równoważny 17 stanowisk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Pełne wsparcie dla systemów Windows XP , 7, 10 i wyższych wersje 32/64 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wielu monitorów, Zabezpieczenie systemu Windows z obsługą Active Directory i Kerberos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256 bit szyfrowanie AES podczas transmisji danych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Wbudowane rozmowy tekstowe i głosowe pomiędzy wieloma użytkownikami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Uwierzytelnianie oparte na wymianie kluczaDiffiego_Hellmana(2048 bit)</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lic/szt.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34</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42</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Serwerowy system operacyjny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Windows serwer 2012 R2 l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Architektura 64 bit,, Licencje dostępowe CAL 5, polska wersja językowa, licencja BOX.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Podstawowe funkcje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pamięć masowa: skalowalne, wysokowydajne i wysokodostępne rozwiązania pamięci masowych (oprogramowanie plus standardowy sprzęt);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sieć: zarządzanie siecią jak jednym serwerem; automatyczne przekierowanie transmisji danych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serwerami i automatyzacja: Windows Management Framework;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platforma sieci web i aplikacji:, możliwość tworzenia i wdrażania aplikacji lokalnie lub w chmurze, oraz  w obydwu środowiskach jednocześnie;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dostępem i ochrona informacji: zarządzanie tożsamościami użytkowników lokalnie i w chmurze;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infrastruktura pulpitu wirtualnego: wdrażanie i dostarczanie wirtualnych zasobów na różne urządzenia""</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lic/szt.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serwerowa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19 cali, stojąca. Typ skręcana, zmontowana. Wysokość jednostkowa 15U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(wys/szer/gł) 760x600x1000 bez kółek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Drzwi przednie szyba zamykana na  zamek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Osłona tylna pełna metalowa. Osłony boczne stalowe- demontowalne (na zatrzaskach)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zamek  w drzwiach zestawu. Drzwi szyba hartowana ciemna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Przepusty kablowe góra i dół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Belki rackowe regulowane,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2x wentylator w p 2x półka montowana czteropunktowo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listwa zasilająca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Stopki i zestaw jezdny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Stół montażowy+krzesło obrotowe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montażowe na stelażu metalowym z rury płaskoowalnej, blat odporny mechanicznie o grub. 28 mm  zabezpieczony doklejką PCV ., półka, cztery gniazda elektryczne 230 V . Nogi posiadają stopki do regulacji poziomu. Kolor stelażu: czarny(RAL(9005)  Kolor blatu buk.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całkowite:1200x750x900/2100mm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naturalny.Zestaw dostarczony w formie zmontowanej</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bCs/>
                <w:lang w:eastAsia="pl-PL"/>
              </w:rPr>
            </w:pPr>
            <w:r w:rsidRPr="005B2443">
              <w:rPr>
                <w:rFonts w:ascii="Arial Narrow" w:eastAsia="Times New Roman" w:hAnsi="Arial Narrow" w:cs="Arial"/>
                <w:b/>
                <w:bCs/>
                <w:lang w:eastAsia="pl-PL"/>
              </w:rPr>
              <w:t>Stanowisko komputerowe(stolik+ krzesło)</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Skład zestawu</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stolik komputerowy 1 osobowy o wymiarach 800x600x760 mm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stelaż z rury płaskoowalnej 38x20 mm,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blaty - płyta wiórowa laminowana o grubości 18 mm,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obrzeża ABS 0,5 mm,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blat pod klawiaturę wysuwany na prowadnicach,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stojak na jednostkę centralną</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stojak pod komputer</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 xml:space="preserve">stojak wygięty z rury płaskoowalnej 38x20 mm,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Kolor blatów buk, Kolor stelażu Zółty(RAL1023)</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Przystosowanie do nasilonego eksploatowania w szkole</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Krzesło komputerowe, koła jezdne, regulacja wysokości siedziska kolor obicia: czarny lub granatowy. Kolor stelażu:czarny</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Szerokość siedziska 65 cm wysokość 100cm, siedzisko tapicerowane.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17</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 dystrybucyjne Patch panel 24 porty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Patch panel 24-portowy, UTP, kat. 5e, 1U, 19" wysuwany, złącza typu Dual block (zgodny z IDC 110 i złączami typu Krone), uchwyty na kabel.Kolor czarny</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5" w:type="dxa"/>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623"/>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 dystrybucyjne 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Zasilanie: wbudowane, ~230V AC 50Hz; Certyfikaty: CE, FCC Class A, VCCI Class A, CISPR Class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Gwarancja: limitowana dożywotnia;</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w:t>
            </w:r>
          </w:p>
        </w:tc>
        <w:tc>
          <w:tcPr>
            <w:tcW w:w="1275" w:type="dxa"/>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i dystrybucyjne Listwa zasilająca do szafy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Listwa zasilająca 19", 5 gniazd, z filtrem przeciwzakłóceniowym,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sieciowy, filtr antyprzepięciowy Przeznaczenie: szafy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gniazd: 5; Długość przewodu: 1,5m; Wysokość: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5" w:type="dxa"/>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49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i dystrybucyjne Szafa wisząca  9U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wisząca  9U 19", 480x550x450 mm (wys,szer,gł), drzwi szklane, regulowany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w:t>
            </w:r>
          </w:p>
        </w:tc>
        <w:tc>
          <w:tcPr>
            <w:tcW w:w="1275" w:type="dxa"/>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50</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bCs/>
                <w:lang w:eastAsia="pl-PL"/>
              </w:rPr>
            </w:pPr>
            <w:r w:rsidRPr="005B2443">
              <w:rPr>
                <w:rFonts w:ascii="Arial Narrow" w:eastAsia="Times New Roman" w:hAnsi="Arial Narrow" w:cs="Arial"/>
                <w:b/>
                <w:bCs/>
                <w:lang w:eastAsia="pl-PL"/>
              </w:rPr>
              <w:t>Tablica interaktywna+ projektor</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Typ projektora Krótkoogniskowy, Technologia DLP, Rozdzielczość 1024 x 768 (XGA)</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Kontrast 15000 : 1, Jasność 3300 ANSI lm, Poziom szumu 32 dB (ECO) / 35 dB (tryb normalny)</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Zużycie energii 310(tryb normalny) / 280W (ECO) / ~0,5W Stand-by</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Żywotność źródła światła 7.000h (ECO) / 5000h (tryb normalny),Moc/źródło światła 240W</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Obiektyw F = 2.8, f = 7.26mm, Zoom/Focus brak/ręczny, Współczynnik odległości 0.62:1</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Odległość od ekranu 0.76 - 2,52 m, Odległość od ekranu dla obrazu 80" 1.02 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Szerokość obrazu 1.22 - 4.06 m, Przekątna 60" - 200"</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Wejścia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video Composite,HDMI , S-Video, VGA (D-Sub 15) x 2, Wyjścia video VGA (D-Sub 15)</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Wejścia audio 2 x RCA (L/R), Mini jack 3.5 mm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Wyjścia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audio Mini jack 3.5 mm, Porty komunikacyjne RJ-45,Trigger 12V, USB(A)zasilające (5V/1,5A)</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mini USB, RS232, Wbudowany głośnik 10W</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Wymiary (wys. x szer. x głęb.) 126 x 216 x 314 mm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Wyposażenie standardowe</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 Baterie do pilota, Kabel VGA (D-Sub 15), Kabel zasilający, Osłona obiektywu</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Pilot ze wskaźnikiem laserowym, Płyta CD z instrukcją obsługi</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Wyposażenie opcjonalne Dodatkowa lampa</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Gwarancja*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*dla jednostek edukacyjnych i szkół 5 lat gwarancji na projektor oraz do 3 lat (max. 2000 godzin) na lampę projekcyjną - po rejestracji na stronie vivitek.pl/rejestracja.</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Funkcje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3D Ready, Auto-Setup, Bezfiltrowy układ chłodzenia, BrilliantColor, Kensington Lock</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Korekcja Keystone (w pionie +/- 40°), Menu ekranowe w j. polskim, Security bar</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Sterowanie i zarządzanie przez sieć. Tryb tablicy kolorowej, Zabezpieczenie kodem PIN</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Przekątna tablicy 88’’, Przekątna powierzchni roboczej 79’’</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Technologia Pozycjonowanie w podczerwieni, Rodzaj powierzchni Matowa, ceramiczna,sucho ścieralna,magnetyczna</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Sposób obsługi Pióro bez konieczności stosowania baterii, palec lub dowolny wskaźnik</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Format obrazu 4:3</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Rozdzielczość rzeczywista 4096 x 4096</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Dokładność odczytu 3 mm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Wymiary tablicy 1824 x 1301 mm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Powierzchnia robocza 1642 x 1159 mm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 xml:space="preserve">System operacyjny Windows 2000/XP/Vista/7/10 32 bit i 64 bit lub równoważny </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Zasilanie Port USB</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Akcesoria 3 pisaki (czerwony, czarny, niebieski), wymazywacz, wskaźnik teleskopowy</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inteligentna półka na pisaki, kabel USB 7.5 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uchwyty do montażu na ścianie, oprogramowanie Flow!Works w języku polskim</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t>instrukcja obsługi</w:t>
            </w:r>
          </w:p>
          <w:p w:rsidR="005B2443" w:rsidRPr="005B2443" w:rsidRDefault="005B2443" w:rsidP="005B2443">
            <w:pP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Akcesoria :Mobilny stojak, Język oprogramowania tablicy Język polski</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lang w:eastAsia="pl-PL"/>
              </w:rPr>
              <w:lastRenderedPageBreak/>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51</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Wielofunkcyjne urządzenie drukujące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 A4, Funkcje Drukowanie Kopiowanie Skanowanie Fax All in one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Technologia Laser, Tryb drukowania Kolorowa, Duplex Automatyczny podajnik dokumentów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USB Sieć Wireless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Sugerowana wydajność 2500 kopii miesięcznie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Inne funkcje: ePrint, kopiarka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Szybkość kopiowania w kolorze 18 cpm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kopiowania w czerni/bieli 18 str./min.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Powiększenie 25 - 400 %, Rozdzielczość 300 x 420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kopiowania Kopiowanie wielokrotne: 1-99 stron</w:t>
            </w:r>
          </w:p>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DRUKARKA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druku biały/czarny 18 ppm, Prędkość drukowania w kolorze 18 str./min, Rozdzielczość wydruku 600 x 600 dpi</w:t>
            </w:r>
          </w:p>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SKANER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skanera 1200 x 1200 dpi, Typ skanera Płaski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skanera: Maksymalny obszar skanowania: 216 x 356 mm Kolor urządzenia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m-ce.</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52</w:t>
            </w:r>
          </w:p>
        </w:tc>
        <w:tc>
          <w:tcPr>
            <w:tcW w:w="10637" w:type="dxa"/>
            <w:shd w:val="clear" w:color="auto" w:fill="auto"/>
            <w:vAlign w:val="center"/>
            <w:hideMark/>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Konsola KVM LCD 19" + przyłącze KVM , USB 1,8m</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Skład zestawu</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Gwarancja: 2 lata;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Przyłącze KVM M-P15M Złącza PC: 1x HD-15M, 1x USB typ A(M); Złącza konsoli: 1x HD-; dłogość złącza max 2 m</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53</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Urządzenie drukujące laserowe monokolor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technologia druku  laserowa monochromatyczna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maks. rozmiar nośnika  A4 , pojemność podajnika papieru  150 szt.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druku w czerni  600 x 600 dpi , maks. szybkość druku mono  18 str./min.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gramatura papieru  60 - 163 g/m²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symbol tonera typu 79A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zainstalowana pamięć  8 MB , maks. pojemność pamięć  8 MB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prędkość procesora  266 MHz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normatywne obciążenie  5000 str./mies.,  zalecane obciążenie  1000 str./mies.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Gwarancja 24 miesiące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lastRenderedPageBreak/>
              <w:t>zest.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54</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Zasilacz awaryjny UPS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Topologia Line-interactive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pozorna 700 VA,, Moc skuteczna 390 W, Napięcie wejściowe 140 - 300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wyjściowe RJ-11 (in/out), IEC Jumpers - 1 szt., IEC 320 C13 - 4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podtrzymania dla obciążenia 50% 9 min, Czas podtrzymania dla obciążenia 100% 1 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 czas ładowania 6 h, Interfejs komunikacyjny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Zabezpieczenie przed przeładowaniem, Zabezpieczenie przed rozładowaniem, Przeciwprzepięciowe, Przeciążeniowe, Przeciwzwarciowe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Sygnalizacja pracy Dźwiękowa, Diody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Tower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Alarmy dźwiękowe, Powiadomienie o rozłączeniu akumulatora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obwodu z możliwością resetu, Automatyczna regulacja napięcia (AVR)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Zabezpieczenie linii tel. (RJ11),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 (gwarancja producenta"</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6</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55</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Komputer przenośny klasy Mac book+ Mac OS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Retina - Ekran o przekątnej 15,4 cala z podświetleniem LED,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technologii IPS; rozdzielczość natywna 2880 na 1800 pikseli przy 220 pikselach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 cal, z możliwością wyświetlania milionów kolorów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Czterordzeniowy procesor Intel Core i7 2,6 GHz, Turbo Boost do 3,5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GB pamięci RAM 2133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masowa SSD 256 GB z magistralą PCIe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Radeon Pro 450 z 2 GB pamięci GDDR5 i automatycznym wyborem procesora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graficznego, Intel HD Graphics 530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Podświetlana klawiatura (angielska międzynarodowa) ,  podręcznik użytkownika (angielski/polski)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Thunderbolt 3, Touch Bar i Touch ID,  Interfejs sieci bezprzewodowej Wi Fi 802.11ac; zgodny z IEEE 802.11a/b/g/n, Interfejs bezprzewodowy Bluetooth 4.2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Głośniki stereo z szerokim zakresem dynamicznym, Trzy mikrofony,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Gniazdo słuchawkowe 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MAC OS 64 bit lub równoważny, ładowarka w zestawie</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2</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56</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Sieciowy system operacyjny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Windows serwer 2012 R2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Architektura 64 bit, liczba klientów2 Licencja dla 2 procesorów, Licencje dostępowe CAL,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Język polski, licencja EDU.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Podstawowe funkcje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wirtualizacja serwerów: konsolidacja serwerów, jako maszyny wirtualne, na jednym hoście; funkcja Hyper-V pozwala na uruchomienie, na jednym serwerze fizycznym, różnych systemów operacyjnych;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pamięć masowa: skalowalne, wysokowydajne i wysokodostępne rozwiązania pamięci masowych (oprogramowanie plus standardowy sprzęt);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sieć: zarządzanie siecią jak jednym serwerem; automatyczne przekierowanie transmisji danych uodparnia usługi plikowe na awarie serwerów, pamięci masowych i sieci;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serwerami i automatyzacja: wspólna platforma automatyzacji i integracji dzięki Windows Management Framework;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platforma sieci web i aplikacji: możliwość tworzenia i wdrażania aplikacji lokalnie lub w chmurze, lub w obydwu środowiskach jednocześnie;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dostępem i ochrona informacji: zarządzanie tożsamościami użytkowników lokalnie i w chmurze;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infrastruktura pulpitu wirtualnego: wdrażanie i dostarczanie wirtualnych zasobów na różne urządzenia.</w:t>
            </w:r>
          </w:p>
        </w:tc>
        <w:tc>
          <w:tcPr>
            <w:tcW w:w="790" w:type="dxa"/>
            <w:shd w:val="clear" w:color="auto" w:fill="auto"/>
            <w:vAlign w:val="center"/>
            <w:hideMark/>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lic/szt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17</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57</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Segment RACK  z kółkami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sumaryczna wysokość urządzeń: min 12U max wys 18U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900x600x600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stabilna konstrukcja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jezdny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malowanie proszkowe na kolor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dostarczany w formie zmontowanej,2 półki 19" 2u montowane 4 punktowo kolor czarny, zestaw śrób mocujących do półki</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10</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58</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Analizator sieci bezprzewodowych WI-FI AirCheck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FLUKE NETWORKS(AirCheck)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Podstawowe funkcje : -administracja siecią Wireless LAN w standardach 802.11 a/b/g/n, -sprawdzanie poprawności konfiguracji, -ocena zabezpieczenia sieci przed zagrożeniami, -optymalizowanie wydajności, -rozwiązywanie problemów dotyczących połączeń, -raportowanie; Wymienny akumulator : akumulator litowo-jonowy (18,5 Watt/godz) ; USB : mini-B; Antena : wbudowana wewnętrzna, + wyjście na antenę zewnętrzną złącze RP SMA ; Zewnętrzny zasilacz : DC 15 V/ 1,2 A ; Wyświetlacz : 2.8 cala kolor LCD (320 x 240); </w:t>
            </w:r>
          </w:p>
        </w:tc>
        <w:tc>
          <w:tcPr>
            <w:tcW w:w="790" w:type="dxa"/>
            <w:shd w:val="clear" w:color="auto" w:fill="auto"/>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906" w:type="dxa"/>
            <w:shd w:val="clear" w:color="auto" w:fill="auto"/>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59</w:t>
            </w:r>
          </w:p>
        </w:tc>
        <w:tc>
          <w:tcPr>
            <w:tcW w:w="10637" w:type="dxa"/>
            <w:shd w:val="clear" w:color="auto" w:fill="auto"/>
            <w:vAlign w:val="center"/>
            <w:hideMark/>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metalowa z zamkiem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metalowa(aktowa), szkalane drzwi 2 skrzydła, zamykane na kluczyk. obrotowa klamka z zamkiem. Wymiary (w,s,g)1990mmx1200mmx435)Metalowe półki, rozmieszczone równomiernie. Dostarczona w stanie zmontowanym. Kolor czarny lub ciemnogranatowy</w:t>
            </w:r>
          </w:p>
        </w:tc>
        <w:tc>
          <w:tcPr>
            <w:tcW w:w="790" w:type="dxa"/>
            <w:shd w:val="clear" w:color="auto" w:fill="auto"/>
            <w:noWrap/>
            <w:vAlign w:val="center"/>
            <w:hideMark/>
          </w:tcPr>
          <w:p w:rsidR="005B2443" w:rsidRPr="005B2443" w:rsidRDefault="005B2443" w:rsidP="005B2443">
            <w:pPr>
              <w:spacing w:after="160" w:line="259" w:lineRule="auto"/>
              <w:jc w:val="center"/>
              <w:rPr>
                <w:rFonts w:ascii="Arial Narrow" w:hAnsi="Arial Narrow"/>
              </w:rPr>
            </w:pPr>
            <w:r w:rsidRPr="005B2443">
              <w:rPr>
                <w:rFonts w:ascii="Arial Narrow" w:eastAsia="Times New Roman" w:hAnsi="Arial Narrow" w:cs="Arial"/>
                <w:lang w:eastAsia="pl-PL"/>
              </w:rPr>
              <w:t>szt.</w:t>
            </w:r>
          </w:p>
        </w:tc>
        <w:tc>
          <w:tcPr>
            <w:tcW w:w="1275" w:type="dxa"/>
            <w:shd w:val="clear" w:color="auto" w:fill="auto"/>
            <w:noWrap/>
            <w:vAlign w:val="center"/>
            <w:hideMark/>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w:t>
            </w:r>
          </w:p>
        </w:tc>
        <w:tc>
          <w:tcPr>
            <w:tcW w:w="1275" w:type="dxa"/>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rPr>
          <w:trHeight w:val="454"/>
          <w:jc w:val="center"/>
        </w:trPr>
        <w:tc>
          <w:tcPr>
            <w:tcW w:w="13608" w:type="dxa"/>
            <w:gridSpan w:val="4"/>
            <w:shd w:val="clear" w:color="auto" w:fill="auto"/>
            <w:vAlign w:val="center"/>
          </w:tcPr>
          <w:p w:rsidR="005B2443" w:rsidRPr="005B2443" w:rsidRDefault="005B2443" w:rsidP="005B2443">
            <w:pPr>
              <w:jc w:val="right"/>
              <w:rPr>
                <w:rFonts w:ascii="Arial Narrow" w:eastAsia="Times New Roman" w:hAnsi="Arial Narrow" w:cs="Arial"/>
                <w:bCs/>
                <w:lang w:eastAsia="pl-PL"/>
              </w:rPr>
            </w:pPr>
            <w:r w:rsidRPr="005B2443">
              <w:rPr>
                <w:rFonts w:ascii="Arial Narrow" w:eastAsia="Times New Roman" w:hAnsi="Arial Narrow" w:cs="Arial"/>
                <w:bCs/>
                <w:lang w:eastAsia="pl-PL"/>
              </w:rPr>
              <w:t>RAZEM</w:t>
            </w:r>
          </w:p>
        </w:tc>
        <w:tc>
          <w:tcPr>
            <w:tcW w:w="1275" w:type="dxa"/>
          </w:tcPr>
          <w:p w:rsidR="005B2443" w:rsidRPr="005B2443" w:rsidRDefault="005B2443" w:rsidP="005B2443">
            <w:pPr>
              <w:jc w:val="center"/>
              <w:rPr>
                <w:rFonts w:ascii="Arial Narrow" w:eastAsia="Times New Roman" w:hAnsi="Arial Narrow" w:cs="Arial"/>
                <w:bCs/>
                <w:lang w:eastAsia="pl-PL"/>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p>
    <w:p w:rsidR="005B2443" w:rsidRPr="005B2443" w:rsidRDefault="005B2443" w:rsidP="005B2443">
      <w:pPr>
        <w:spacing w:after="160" w:line="259" w:lineRule="auto"/>
        <w:jc w:val="right"/>
        <w:rPr>
          <w:rFonts w:ascii="Arial Narrow" w:hAnsi="Arial Narrow"/>
          <w:sz w:val="24"/>
          <w:szCs w:val="24"/>
        </w:rPr>
      </w:pPr>
      <w:r w:rsidRPr="005B2443">
        <w:rPr>
          <w:rFonts w:ascii="Arial Narrow" w:hAnsi="Arial Narrow"/>
          <w:sz w:val="24"/>
          <w:szCs w:val="24"/>
        </w:rPr>
        <w:t>Załącznik A10 do Formularza ofertowego</w:t>
      </w:r>
    </w:p>
    <w:tbl>
      <w:tblPr>
        <w:tblStyle w:val="Tabela-Siatka9"/>
        <w:tblW w:w="0" w:type="auto"/>
        <w:tblLook w:val="04A0" w:firstRow="1" w:lastRow="0" w:firstColumn="1" w:lastColumn="0" w:noHBand="0" w:noVBand="1"/>
      </w:tblPr>
      <w:tblGrid>
        <w:gridCol w:w="772"/>
        <w:gridCol w:w="9822"/>
        <w:gridCol w:w="1687"/>
        <w:gridCol w:w="1671"/>
      </w:tblGrid>
      <w:tr w:rsidR="005B2443" w:rsidRPr="005B2443" w:rsidTr="005F1EEF">
        <w:tc>
          <w:tcPr>
            <w:tcW w:w="13952" w:type="dxa"/>
            <w:gridSpan w:val="4"/>
          </w:tcPr>
          <w:p w:rsidR="005B2443" w:rsidRPr="005B2443" w:rsidRDefault="005B2443" w:rsidP="005B2443">
            <w:pPr>
              <w:jc w:val="center"/>
              <w:rPr>
                <w:rFonts w:ascii="Arial Narrow" w:hAnsi="Arial Narrow"/>
                <w:b/>
              </w:rPr>
            </w:pPr>
            <w:r w:rsidRPr="005B2443">
              <w:rPr>
                <w:rFonts w:ascii="Arial Narrow" w:hAnsi="Arial Narrow"/>
                <w:b/>
              </w:rPr>
              <w:t>PRACOWNIA TECHNIKI ROLNICZEJ</w:t>
            </w:r>
          </w:p>
        </w:tc>
      </w:tr>
      <w:tr w:rsidR="005B2443" w:rsidRPr="005B2443" w:rsidTr="005F1EEF">
        <w:tc>
          <w:tcPr>
            <w:tcW w:w="772" w:type="dxa"/>
          </w:tcPr>
          <w:p w:rsidR="005B2443" w:rsidRPr="005B2443" w:rsidRDefault="005B2443" w:rsidP="005B2443">
            <w:pPr>
              <w:rPr>
                <w:rFonts w:ascii="Arial Narrow" w:hAnsi="Arial Narrow"/>
              </w:rPr>
            </w:pPr>
            <w:r w:rsidRPr="005B2443">
              <w:rPr>
                <w:rFonts w:ascii="Arial Narrow" w:hAnsi="Arial Narrow"/>
              </w:rPr>
              <w:t>Lp.</w:t>
            </w:r>
          </w:p>
        </w:tc>
        <w:tc>
          <w:tcPr>
            <w:tcW w:w="9822" w:type="dxa"/>
          </w:tcPr>
          <w:p w:rsidR="005B2443" w:rsidRPr="005B2443" w:rsidRDefault="005B2443" w:rsidP="005B2443">
            <w:pPr>
              <w:jc w:val="center"/>
              <w:rPr>
                <w:rFonts w:ascii="Arial Narrow" w:hAnsi="Arial Narrow"/>
              </w:rPr>
            </w:pPr>
            <w:r w:rsidRPr="005B2443">
              <w:rPr>
                <w:rFonts w:ascii="Arial Narrow" w:hAnsi="Arial Narrow"/>
              </w:rPr>
              <w:t>Nazwa</w:t>
            </w:r>
          </w:p>
        </w:tc>
        <w:tc>
          <w:tcPr>
            <w:tcW w:w="1687" w:type="dxa"/>
          </w:tcPr>
          <w:p w:rsidR="005B2443" w:rsidRPr="005B2443" w:rsidRDefault="005B2443" w:rsidP="005B2443">
            <w:pPr>
              <w:jc w:val="center"/>
              <w:rPr>
                <w:rFonts w:ascii="Arial Narrow" w:hAnsi="Arial Narrow"/>
              </w:rPr>
            </w:pPr>
            <w:r w:rsidRPr="005B2443">
              <w:rPr>
                <w:rFonts w:ascii="Arial Narrow" w:hAnsi="Arial Narrow"/>
              </w:rPr>
              <w:t>Ilość</w:t>
            </w:r>
          </w:p>
        </w:tc>
        <w:tc>
          <w:tcPr>
            <w:tcW w:w="1671" w:type="dxa"/>
          </w:tcPr>
          <w:p w:rsidR="005B2443" w:rsidRPr="005B2443" w:rsidRDefault="005B2443" w:rsidP="005B2443">
            <w:pPr>
              <w:jc w:val="center"/>
              <w:rPr>
                <w:rFonts w:ascii="Arial Narrow" w:hAnsi="Arial Narrow"/>
              </w:rPr>
            </w:pPr>
            <w:r w:rsidRPr="005B2443">
              <w:rPr>
                <w:rFonts w:ascii="Arial Narrow" w:hAnsi="Arial Narrow"/>
              </w:rPr>
              <w:t xml:space="preserve">Cena </w:t>
            </w: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Ciągnik o mocy 70 do 80 KM minimalne wymagania:</w:t>
            </w:r>
          </w:p>
          <w:p w:rsidR="005B2443" w:rsidRPr="005B2443" w:rsidRDefault="005B2443" w:rsidP="005B2443">
            <w:pPr>
              <w:rPr>
                <w:rFonts w:ascii="Arial Narrow" w:hAnsi="Arial Narrow"/>
                <w:b/>
              </w:rPr>
            </w:pPr>
            <w:r w:rsidRPr="005B2443">
              <w:rPr>
                <w:rFonts w:ascii="Arial Narrow" w:hAnsi="Arial Narrow"/>
                <w:b/>
              </w:rPr>
              <w:t>Ciągnik rolniczy</w:t>
            </w:r>
          </w:p>
          <w:p w:rsidR="005B2443" w:rsidRPr="005B2443" w:rsidRDefault="005B2443" w:rsidP="005B2443">
            <w:pPr>
              <w:rPr>
                <w:rFonts w:ascii="Arial Narrow" w:hAnsi="Arial Narrow"/>
              </w:rPr>
            </w:pPr>
            <w:r w:rsidRPr="005B2443">
              <w:rPr>
                <w:rFonts w:ascii="Arial Narrow" w:hAnsi="Arial Narrow"/>
              </w:rPr>
              <w:t>- emisja spalin – Stage III B</w:t>
            </w:r>
          </w:p>
          <w:p w:rsidR="005B2443" w:rsidRPr="005B2443" w:rsidRDefault="005B2443" w:rsidP="005B2443">
            <w:pPr>
              <w:rPr>
                <w:rFonts w:ascii="Arial Narrow" w:hAnsi="Arial Narrow"/>
              </w:rPr>
            </w:pPr>
            <w:r w:rsidRPr="005B2443">
              <w:rPr>
                <w:rFonts w:ascii="Arial Narrow" w:hAnsi="Arial Narrow"/>
              </w:rPr>
              <w:t>- moc znamionowa – 70 do 80 kM</w:t>
            </w:r>
          </w:p>
          <w:p w:rsidR="005B2443" w:rsidRPr="005B2443" w:rsidRDefault="005B2443" w:rsidP="005B2443">
            <w:pPr>
              <w:rPr>
                <w:rFonts w:ascii="Arial Narrow" w:hAnsi="Arial Narrow"/>
              </w:rPr>
            </w:pPr>
            <w:r w:rsidRPr="005B2443">
              <w:rPr>
                <w:rFonts w:ascii="Arial Narrow" w:hAnsi="Arial Narrow"/>
              </w:rPr>
              <w:t>- napęd : 4 WD</w:t>
            </w:r>
          </w:p>
          <w:p w:rsidR="005B2443" w:rsidRPr="005B2443" w:rsidRDefault="005B2443" w:rsidP="005B2443">
            <w:pPr>
              <w:rPr>
                <w:rFonts w:ascii="Arial Narrow" w:hAnsi="Arial Narrow"/>
              </w:rPr>
            </w:pPr>
            <w:r w:rsidRPr="005B2443">
              <w:rPr>
                <w:rFonts w:ascii="Arial Narrow" w:hAnsi="Arial Narrow"/>
              </w:rPr>
              <w:t>- liczba cylindrów/liczba zaworów – 4/16</w:t>
            </w:r>
          </w:p>
          <w:p w:rsidR="005B2443" w:rsidRPr="005B2443" w:rsidRDefault="005B2443" w:rsidP="005B2443">
            <w:pPr>
              <w:rPr>
                <w:rFonts w:ascii="Arial Narrow" w:hAnsi="Arial Narrow"/>
              </w:rPr>
            </w:pPr>
            <w:r w:rsidRPr="005B2443">
              <w:rPr>
                <w:rFonts w:ascii="Arial Narrow" w:hAnsi="Arial Narrow"/>
              </w:rPr>
              <w:t>- pojemność silnika – 4000-4500 cm3</w:t>
            </w:r>
          </w:p>
          <w:p w:rsidR="005B2443" w:rsidRPr="005B2443" w:rsidRDefault="005B2443" w:rsidP="005B2443">
            <w:pPr>
              <w:rPr>
                <w:rFonts w:ascii="Arial Narrow" w:hAnsi="Arial Narrow"/>
              </w:rPr>
            </w:pPr>
            <w:r w:rsidRPr="005B2443">
              <w:rPr>
                <w:rFonts w:ascii="Arial Narrow" w:hAnsi="Arial Narrow"/>
              </w:rPr>
              <w:t>- skrzynia biegów : zsynchronizowana, mechaniczna z automatycznym wzmacniaczem i rewersem  elektrohydraulicznym</w:t>
            </w:r>
          </w:p>
          <w:p w:rsidR="005B2443" w:rsidRPr="005B2443" w:rsidRDefault="005B2443" w:rsidP="005B2443">
            <w:pPr>
              <w:rPr>
                <w:rFonts w:ascii="Arial Narrow" w:hAnsi="Arial Narrow"/>
              </w:rPr>
            </w:pPr>
            <w:r w:rsidRPr="005B2443">
              <w:rPr>
                <w:rFonts w:ascii="Arial Narrow" w:hAnsi="Arial Narrow"/>
              </w:rPr>
              <w:t>- liczba biegów : 24 + 24R</w:t>
            </w:r>
          </w:p>
          <w:p w:rsidR="005B2443" w:rsidRPr="005B2443" w:rsidRDefault="005B2443" w:rsidP="005B2443">
            <w:pPr>
              <w:rPr>
                <w:rFonts w:ascii="Arial Narrow" w:hAnsi="Arial Narrow"/>
              </w:rPr>
            </w:pPr>
            <w:r w:rsidRPr="005B2443">
              <w:rPr>
                <w:rFonts w:ascii="Arial Narrow" w:hAnsi="Arial Narrow"/>
              </w:rPr>
              <w:t>- prędkość konstrukcyjna : 40 km/h</w:t>
            </w:r>
          </w:p>
          <w:p w:rsidR="005B2443" w:rsidRPr="005B2443" w:rsidRDefault="005B2443" w:rsidP="005B2443">
            <w:pPr>
              <w:rPr>
                <w:rFonts w:ascii="Arial Narrow" w:hAnsi="Arial Narrow"/>
              </w:rPr>
            </w:pPr>
            <w:r w:rsidRPr="005B2443">
              <w:rPr>
                <w:rFonts w:ascii="Arial Narrow" w:hAnsi="Arial Narrow"/>
              </w:rPr>
              <w:t>- tylny WOM : 540/540E</w:t>
            </w:r>
          </w:p>
          <w:p w:rsidR="005B2443" w:rsidRPr="005B2443" w:rsidRDefault="005B2443" w:rsidP="005B2443">
            <w:pPr>
              <w:rPr>
                <w:rFonts w:ascii="Arial Narrow" w:hAnsi="Arial Narrow"/>
              </w:rPr>
            </w:pPr>
            <w:r w:rsidRPr="005B2443">
              <w:rPr>
                <w:rFonts w:ascii="Arial Narrow" w:hAnsi="Arial Narrow"/>
              </w:rPr>
              <w:t>- wydatek pompy hydraulicznej : 50 l/min</w:t>
            </w:r>
          </w:p>
          <w:p w:rsidR="005B2443" w:rsidRPr="005B2443" w:rsidRDefault="005B2443" w:rsidP="005B2443">
            <w:pPr>
              <w:rPr>
                <w:rFonts w:ascii="Arial Narrow" w:hAnsi="Arial Narrow"/>
              </w:rPr>
            </w:pPr>
            <w:r w:rsidRPr="005B2443">
              <w:rPr>
                <w:rFonts w:ascii="Arial Narrow" w:hAnsi="Arial Narrow"/>
              </w:rPr>
              <w:t>- maksymalna siła podnoszenia:  40 - 45 kN</w:t>
            </w:r>
          </w:p>
          <w:p w:rsidR="005B2443" w:rsidRPr="005B2443" w:rsidRDefault="005B2443" w:rsidP="005B2443">
            <w:pPr>
              <w:rPr>
                <w:rFonts w:ascii="Arial Narrow" w:hAnsi="Arial Narrow"/>
              </w:rPr>
            </w:pPr>
            <w:r w:rsidRPr="005B2443">
              <w:rPr>
                <w:rFonts w:ascii="Arial Narrow" w:hAnsi="Arial Narrow"/>
              </w:rPr>
              <w:t>- rozdzielacz hydrauliki zewnętrznej : II sekcyjny ( 4+1)</w:t>
            </w:r>
          </w:p>
          <w:p w:rsidR="005B2443" w:rsidRPr="005B2443" w:rsidRDefault="005B2443" w:rsidP="005B2443">
            <w:pPr>
              <w:rPr>
                <w:rFonts w:ascii="Arial Narrow" w:hAnsi="Arial Narrow"/>
              </w:rPr>
            </w:pPr>
            <w:r w:rsidRPr="005B2443">
              <w:rPr>
                <w:rFonts w:ascii="Arial Narrow" w:hAnsi="Arial Narrow"/>
              </w:rPr>
              <w:t>- trzypunktowy układ zawieszenia kat. II ( haki CBM )</w:t>
            </w:r>
          </w:p>
          <w:p w:rsidR="005B2443" w:rsidRPr="005B2443" w:rsidRDefault="005B2443" w:rsidP="005B2443">
            <w:pPr>
              <w:rPr>
                <w:rFonts w:ascii="Arial Narrow" w:hAnsi="Arial Narrow"/>
              </w:rPr>
            </w:pPr>
            <w:r w:rsidRPr="005B2443">
              <w:rPr>
                <w:rFonts w:ascii="Arial Narrow" w:hAnsi="Arial Narrow"/>
              </w:rPr>
              <w:t xml:space="preserve">- sterowanie hydrauliką  elektroniczne – EHR BOSCH </w:t>
            </w:r>
          </w:p>
          <w:p w:rsidR="005B2443" w:rsidRPr="005B2443" w:rsidRDefault="005B2443" w:rsidP="005B2443">
            <w:pPr>
              <w:rPr>
                <w:rFonts w:ascii="Arial Narrow" w:hAnsi="Arial Narrow"/>
              </w:rPr>
            </w:pPr>
            <w:r w:rsidRPr="005B2443">
              <w:rPr>
                <w:rFonts w:ascii="Arial Narrow" w:hAnsi="Arial Narrow"/>
              </w:rPr>
              <w:t>- zewnętrzne sterowanie hydrauliką – przyciski na błotniku</w:t>
            </w:r>
          </w:p>
          <w:p w:rsidR="005B2443" w:rsidRPr="005B2443" w:rsidRDefault="005B2443" w:rsidP="005B2443">
            <w:pPr>
              <w:rPr>
                <w:rFonts w:ascii="Arial Narrow" w:hAnsi="Arial Narrow"/>
              </w:rPr>
            </w:pPr>
            <w:r w:rsidRPr="005B2443">
              <w:rPr>
                <w:rFonts w:ascii="Arial Narrow" w:hAnsi="Arial Narrow"/>
              </w:rPr>
              <w:t>- fotel kierowcy z amortyzacją pneumatyczną  + siedzenia dla pasażera</w:t>
            </w:r>
          </w:p>
          <w:p w:rsidR="005B2443" w:rsidRPr="005B2443" w:rsidRDefault="005B2443" w:rsidP="005B2443">
            <w:pPr>
              <w:rPr>
                <w:rFonts w:ascii="Arial Narrow" w:hAnsi="Arial Narrow"/>
              </w:rPr>
            </w:pPr>
            <w:r w:rsidRPr="005B2443">
              <w:rPr>
                <w:rFonts w:ascii="Arial Narrow" w:hAnsi="Arial Narrow"/>
              </w:rPr>
              <w:t>- układ kierowniczy - hydrostatyczny</w:t>
            </w:r>
          </w:p>
          <w:p w:rsidR="005B2443" w:rsidRPr="005B2443" w:rsidRDefault="005B2443" w:rsidP="005B2443">
            <w:pPr>
              <w:rPr>
                <w:rFonts w:ascii="Arial Narrow" w:hAnsi="Arial Narrow"/>
              </w:rPr>
            </w:pPr>
            <w:r w:rsidRPr="005B2443">
              <w:rPr>
                <w:rFonts w:ascii="Arial Narrow" w:hAnsi="Arial Narrow"/>
              </w:rPr>
              <w:t>-  kierownica regulowana w dwóch płaszczyznach ( pion – poziom )</w:t>
            </w:r>
          </w:p>
          <w:p w:rsidR="005B2443" w:rsidRPr="005B2443" w:rsidRDefault="005B2443" w:rsidP="005B2443">
            <w:pPr>
              <w:rPr>
                <w:rFonts w:ascii="Arial Narrow" w:hAnsi="Arial Narrow"/>
              </w:rPr>
            </w:pPr>
            <w:r w:rsidRPr="005B2443">
              <w:rPr>
                <w:rFonts w:ascii="Arial Narrow" w:hAnsi="Arial Narrow"/>
              </w:rPr>
              <w:t xml:space="preserve">-  zaczep tylny przesuwny – automatyczny </w:t>
            </w:r>
          </w:p>
          <w:p w:rsidR="005B2443" w:rsidRPr="005B2443" w:rsidRDefault="005B2443" w:rsidP="005B2443">
            <w:pPr>
              <w:rPr>
                <w:rFonts w:ascii="Arial Narrow" w:hAnsi="Arial Narrow"/>
              </w:rPr>
            </w:pPr>
            <w:r w:rsidRPr="005B2443">
              <w:rPr>
                <w:rFonts w:ascii="Arial Narrow" w:hAnsi="Arial Narrow"/>
              </w:rPr>
              <w:t>-  zaczep do przeczep jednoosiowych Piton + dolna belka zaczepowa</w:t>
            </w:r>
          </w:p>
          <w:p w:rsidR="005B2443" w:rsidRPr="005B2443" w:rsidRDefault="005B2443" w:rsidP="005B2443">
            <w:pPr>
              <w:rPr>
                <w:rFonts w:ascii="Arial Narrow" w:hAnsi="Arial Narrow"/>
              </w:rPr>
            </w:pPr>
            <w:r w:rsidRPr="005B2443">
              <w:rPr>
                <w:rFonts w:ascii="Arial Narrow" w:hAnsi="Arial Narrow"/>
              </w:rPr>
              <w:t>-  podgrzewana tylna szyba i lusterka boczne</w:t>
            </w:r>
          </w:p>
          <w:p w:rsidR="005B2443" w:rsidRPr="005B2443" w:rsidRDefault="005B2443" w:rsidP="005B2443">
            <w:pPr>
              <w:rPr>
                <w:rFonts w:ascii="Arial Narrow" w:hAnsi="Arial Narrow"/>
              </w:rPr>
            </w:pPr>
            <w:r w:rsidRPr="005B2443">
              <w:rPr>
                <w:rFonts w:ascii="Arial Narrow" w:hAnsi="Arial Narrow"/>
              </w:rPr>
              <w:t>-  ogumienie przednie: 340/85 R 24 felga spawana</w:t>
            </w:r>
          </w:p>
          <w:p w:rsidR="005B2443" w:rsidRPr="005B2443" w:rsidRDefault="005B2443" w:rsidP="005B2443">
            <w:pPr>
              <w:rPr>
                <w:rFonts w:ascii="Arial Narrow" w:hAnsi="Arial Narrow"/>
              </w:rPr>
            </w:pPr>
            <w:r w:rsidRPr="005B2443">
              <w:rPr>
                <w:rFonts w:ascii="Arial Narrow" w:hAnsi="Arial Narrow"/>
              </w:rPr>
              <w:t>- ogumienie tylne : 420/85 R 34 felga spawana</w:t>
            </w:r>
          </w:p>
          <w:p w:rsidR="005B2443" w:rsidRPr="005B2443" w:rsidRDefault="005B2443" w:rsidP="005B2443">
            <w:pPr>
              <w:rPr>
                <w:rFonts w:ascii="Arial Narrow" w:hAnsi="Arial Narrow"/>
              </w:rPr>
            </w:pPr>
            <w:r w:rsidRPr="005B2443">
              <w:rPr>
                <w:rFonts w:ascii="Arial Narrow" w:hAnsi="Arial Narrow"/>
              </w:rPr>
              <w:t>-obciązniki przed maską : 470  kg</w:t>
            </w:r>
          </w:p>
          <w:p w:rsidR="005B2443" w:rsidRPr="005B2443" w:rsidRDefault="005B2443" w:rsidP="005B2443">
            <w:pPr>
              <w:rPr>
                <w:rFonts w:ascii="Arial Narrow" w:hAnsi="Arial Narrow"/>
              </w:rPr>
            </w:pPr>
            <w:r w:rsidRPr="005B2443">
              <w:rPr>
                <w:rFonts w:ascii="Arial Narrow" w:hAnsi="Arial Narrow"/>
              </w:rPr>
              <w:t>- obciążniki kół tylnych : 150 kg</w:t>
            </w:r>
          </w:p>
          <w:p w:rsidR="005B2443" w:rsidRPr="005B2443" w:rsidRDefault="005B2443" w:rsidP="005B2443">
            <w:pPr>
              <w:rPr>
                <w:rFonts w:ascii="Arial Narrow" w:hAnsi="Arial Narrow"/>
              </w:rPr>
            </w:pPr>
            <w:r w:rsidRPr="005B2443">
              <w:rPr>
                <w:rFonts w:ascii="Arial Narrow" w:hAnsi="Arial Narrow"/>
              </w:rPr>
              <w:t>- oświetlenie robocze :  4x przód + 4x tył LED</w:t>
            </w:r>
          </w:p>
          <w:p w:rsidR="005B2443" w:rsidRPr="005B2443" w:rsidRDefault="005B2443" w:rsidP="005B2443">
            <w:pPr>
              <w:rPr>
                <w:rFonts w:ascii="Arial Narrow" w:hAnsi="Arial Narrow"/>
              </w:rPr>
            </w:pPr>
            <w:r w:rsidRPr="005B2443">
              <w:rPr>
                <w:rFonts w:ascii="Arial Narrow" w:hAnsi="Arial Narrow"/>
              </w:rPr>
              <w:t>- lampa ostrzegawcza</w:t>
            </w:r>
          </w:p>
          <w:p w:rsidR="005B2443" w:rsidRPr="005B2443" w:rsidRDefault="005B2443" w:rsidP="005B2443">
            <w:pPr>
              <w:rPr>
                <w:rFonts w:ascii="Arial Narrow" w:hAnsi="Arial Narrow"/>
              </w:rPr>
            </w:pPr>
            <w:r w:rsidRPr="005B2443">
              <w:rPr>
                <w:rFonts w:ascii="Arial Narrow" w:hAnsi="Arial Narrow"/>
              </w:rPr>
              <w:lastRenderedPageBreak/>
              <w:t xml:space="preserve">- instalacja radiowa </w:t>
            </w:r>
          </w:p>
          <w:p w:rsidR="005B2443" w:rsidRPr="005B2443" w:rsidRDefault="005B2443" w:rsidP="005B2443">
            <w:pPr>
              <w:rPr>
                <w:rFonts w:ascii="Arial Narrow" w:hAnsi="Arial Narrow"/>
              </w:rPr>
            </w:pPr>
            <w:r w:rsidRPr="005B2443">
              <w:rPr>
                <w:rFonts w:ascii="Arial Narrow" w:hAnsi="Arial Narrow"/>
              </w:rPr>
              <w:t>- wyposażenie ( kpl. Sworzni, kule do haków CBM, łacznik górny, gaśnica )</w:t>
            </w:r>
          </w:p>
          <w:p w:rsidR="005B2443" w:rsidRPr="005B2443" w:rsidRDefault="005B2443" w:rsidP="005B2443">
            <w:pPr>
              <w:rPr>
                <w:rFonts w:ascii="Arial Narrow" w:hAnsi="Arial Narrow"/>
              </w:rPr>
            </w:pPr>
            <w:r w:rsidRPr="005B2443">
              <w:rPr>
                <w:rFonts w:ascii="Arial Narrow" w:hAnsi="Arial Narrow"/>
              </w:rPr>
              <w:t>- rejestracja ciągnika na 2 osoby</w:t>
            </w:r>
          </w:p>
          <w:p w:rsidR="005B2443" w:rsidRPr="005B2443" w:rsidRDefault="005B2443" w:rsidP="005B2443">
            <w:pPr>
              <w:rPr>
                <w:rFonts w:ascii="Arial Narrow" w:hAnsi="Arial Narrow"/>
              </w:rPr>
            </w:pPr>
            <w:r w:rsidRPr="005B2443">
              <w:rPr>
                <w:rFonts w:ascii="Arial Narrow" w:hAnsi="Arial Narrow"/>
              </w:rPr>
              <w:t>- przystosowanie ciągnika do nauki jazdy</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 xml:space="preserve">Dostawca sprzętu przeszkoli przedstawicieli zamawiającego z zakresu obsługi, użytkowania i konserwacji dostarczonego sprzętu w terminie ustalonym przy dostawie.                                                                          </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przyczepa 2-osiowa rolnicza do ciągnika</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Przyczepa rolnicza dwuosiowa – 6000 kg</w:t>
            </w:r>
          </w:p>
          <w:p w:rsidR="005B2443" w:rsidRPr="005B2443" w:rsidRDefault="005B2443" w:rsidP="005B2443">
            <w:pPr>
              <w:rPr>
                <w:rFonts w:ascii="Arial Narrow" w:hAnsi="Arial Narrow"/>
              </w:rPr>
            </w:pPr>
            <w:r w:rsidRPr="005B2443">
              <w:rPr>
                <w:rFonts w:ascii="Arial Narrow" w:hAnsi="Arial Narrow"/>
              </w:rPr>
              <w:t>- ładowność – 6000 kg</w:t>
            </w:r>
          </w:p>
          <w:p w:rsidR="005B2443" w:rsidRPr="005B2443" w:rsidRDefault="005B2443" w:rsidP="005B2443">
            <w:pPr>
              <w:rPr>
                <w:rFonts w:ascii="Arial Narrow" w:hAnsi="Arial Narrow"/>
              </w:rPr>
            </w:pPr>
            <w:r w:rsidRPr="005B2443">
              <w:rPr>
                <w:rFonts w:ascii="Arial Narrow" w:hAnsi="Arial Narrow"/>
              </w:rPr>
              <w:t>- dopuszczalna masa całkowita – 8000 kg</w:t>
            </w:r>
          </w:p>
          <w:p w:rsidR="005B2443" w:rsidRPr="005B2443" w:rsidRDefault="005B2443" w:rsidP="005B2443">
            <w:pPr>
              <w:rPr>
                <w:rFonts w:ascii="Arial Narrow" w:hAnsi="Arial Narrow"/>
              </w:rPr>
            </w:pPr>
            <w:r w:rsidRPr="005B2443">
              <w:rPr>
                <w:rFonts w:ascii="Arial Narrow" w:hAnsi="Arial Narrow"/>
              </w:rPr>
              <w:t>- pojemność ładunkowa z nadstawą – powyżej 8,5 m3</w:t>
            </w:r>
          </w:p>
          <w:p w:rsidR="005B2443" w:rsidRPr="005B2443" w:rsidRDefault="005B2443" w:rsidP="005B2443">
            <w:pPr>
              <w:rPr>
                <w:rFonts w:ascii="Arial Narrow" w:hAnsi="Arial Narrow"/>
              </w:rPr>
            </w:pPr>
            <w:r w:rsidRPr="005B2443">
              <w:rPr>
                <w:rFonts w:ascii="Arial Narrow" w:hAnsi="Arial Narrow"/>
              </w:rPr>
              <w:t>- długość wewnętrzna skrzyni ładunkowej – min. 4100 mm</w:t>
            </w:r>
          </w:p>
          <w:p w:rsidR="005B2443" w:rsidRPr="005B2443" w:rsidRDefault="005B2443" w:rsidP="005B2443">
            <w:pPr>
              <w:rPr>
                <w:rFonts w:ascii="Arial Narrow" w:hAnsi="Arial Narrow"/>
              </w:rPr>
            </w:pPr>
            <w:r w:rsidRPr="005B2443">
              <w:rPr>
                <w:rFonts w:ascii="Arial Narrow" w:hAnsi="Arial Narrow"/>
              </w:rPr>
              <w:t>- szerokość wewnętrzna skrzyni ładunkowej – min. 2100 mm</w:t>
            </w:r>
          </w:p>
          <w:p w:rsidR="005B2443" w:rsidRPr="005B2443" w:rsidRDefault="005B2443" w:rsidP="005B2443">
            <w:pPr>
              <w:rPr>
                <w:rFonts w:ascii="Arial Narrow" w:hAnsi="Arial Narrow"/>
              </w:rPr>
            </w:pPr>
            <w:r w:rsidRPr="005B2443">
              <w:rPr>
                <w:rFonts w:ascii="Arial Narrow" w:hAnsi="Arial Narrow"/>
              </w:rPr>
              <w:t>- grubość blachy podłoga/ściana : 4 / 3 mm</w:t>
            </w:r>
          </w:p>
          <w:p w:rsidR="005B2443" w:rsidRPr="005B2443" w:rsidRDefault="005B2443" w:rsidP="005B2443">
            <w:pPr>
              <w:rPr>
                <w:rFonts w:ascii="Arial Narrow" w:hAnsi="Arial Narrow"/>
              </w:rPr>
            </w:pPr>
            <w:r w:rsidRPr="005B2443">
              <w:rPr>
                <w:rFonts w:ascii="Arial Narrow" w:hAnsi="Arial Narrow"/>
              </w:rPr>
              <w:t>- odległość podłogi od podłoża : 1150 mm</w:t>
            </w:r>
          </w:p>
          <w:p w:rsidR="005B2443" w:rsidRPr="005B2443" w:rsidRDefault="005B2443" w:rsidP="005B2443">
            <w:pPr>
              <w:rPr>
                <w:rFonts w:ascii="Arial Narrow" w:hAnsi="Arial Narrow"/>
              </w:rPr>
            </w:pPr>
            <w:r w:rsidRPr="005B2443">
              <w:rPr>
                <w:rFonts w:ascii="Arial Narrow" w:hAnsi="Arial Narrow"/>
              </w:rPr>
              <w:t>- wywrot/kąt wywrotu : trójstronny - 380</w:t>
            </w:r>
          </w:p>
          <w:p w:rsidR="005B2443" w:rsidRPr="005B2443" w:rsidRDefault="005B2443" w:rsidP="005B2443">
            <w:pPr>
              <w:rPr>
                <w:rFonts w:ascii="Arial Narrow" w:hAnsi="Arial Narrow"/>
              </w:rPr>
            </w:pPr>
            <w:r w:rsidRPr="005B2443">
              <w:rPr>
                <w:rFonts w:ascii="Arial Narrow" w:hAnsi="Arial Narrow"/>
              </w:rPr>
              <w:t>- układ jezdny – dwuosiowy</w:t>
            </w:r>
          </w:p>
          <w:p w:rsidR="005B2443" w:rsidRPr="005B2443" w:rsidRDefault="005B2443" w:rsidP="005B2443">
            <w:pPr>
              <w:rPr>
                <w:rFonts w:ascii="Arial Narrow" w:hAnsi="Arial Narrow"/>
              </w:rPr>
            </w:pPr>
            <w:r w:rsidRPr="005B2443">
              <w:rPr>
                <w:rFonts w:ascii="Arial Narrow" w:hAnsi="Arial Narrow"/>
              </w:rPr>
              <w:t>- plandeka rolowana ze stelażem</w:t>
            </w:r>
          </w:p>
          <w:p w:rsidR="005B2443" w:rsidRPr="005B2443" w:rsidRDefault="005B2443" w:rsidP="005B2443">
            <w:pPr>
              <w:rPr>
                <w:rFonts w:ascii="Arial Narrow" w:hAnsi="Arial Narrow"/>
              </w:rPr>
            </w:pPr>
            <w:r w:rsidRPr="005B2443">
              <w:rPr>
                <w:rFonts w:ascii="Arial Narrow" w:hAnsi="Arial Narrow"/>
              </w:rPr>
              <w:t>- pomost roboczy</w:t>
            </w:r>
          </w:p>
          <w:p w:rsidR="005B2443" w:rsidRPr="005B2443" w:rsidRDefault="005B2443" w:rsidP="005B2443">
            <w:pPr>
              <w:rPr>
                <w:rFonts w:ascii="Arial Narrow" w:hAnsi="Arial Narrow"/>
              </w:rPr>
            </w:pPr>
            <w:r w:rsidRPr="005B2443">
              <w:rPr>
                <w:rFonts w:ascii="Arial Narrow" w:hAnsi="Arial Narrow"/>
              </w:rPr>
              <w:t>- nadstawa pełna 500 mm</w:t>
            </w:r>
          </w:p>
          <w:p w:rsidR="005B2443" w:rsidRPr="005B2443" w:rsidRDefault="005B2443" w:rsidP="005B2443">
            <w:pPr>
              <w:rPr>
                <w:rFonts w:ascii="Arial Narrow" w:hAnsi="Arial Narrow"/>
              </w:rPr>
            </w:pPr>
            <w:r w:rsidRPr="005B2443">
              <w:rPr>
                <w:rFonts w:ascii="Arial Narrow" w:hAnsi="Arial Narrow"/>
              </w:rPr>
              <w:t>- skrzynia ładunkowa z uniwersalnym systemem otwierania ścian</w:t>
            </w:r>
          </w:p>
          <w:p w:rsidR="005B2443" w:rsidRPr="005B2443" w:rsidRDefault="005B2443" w:rsidP="005B2443">
            <w:pPr>
              <w:rPr>
                <w:rFonts w:ascii="Arial Narrow" w:hAnsi="Arial Narrow"/>
              </w:rPr>
            </w:pPr>
            <w:r w:rsidRPr="005B2443">
              <w:rPr>
                <w:rFonts w:ascii="Arial Narrow" w:hAnsi="Arial Narrow"/>
              </w:rPr>
              <w:t>-centralne ryglowanie ścian</w:t>
            </w:r>
          </w:p>
          <w:p w:rsidR="005B2443" w:rsidRPr="005B2443" w:rsidRDefault="005B2443" w:rsidP="005B2443">
            <w:pPr>
              <w:rPr>
                <w:rFonts w:ascii="Arial Narrow" w:hAnsi="Arial Narrow"/>
              </w:rPr>
            </w:pPr>
            <w:r w:rsidRPr="005B2443">
              <w:rPr>
                <w:rFonts w:ascii="Arial Narrow" w:hAnsi="Arial Narrow"/>
              </w:rPr>
              <w:t>- uszczelki zapewniające szczelnośc przyczepy</w:t>
            </w:r>
          </w:p>
          <w:p w:rsidR="005B2443" w:rsidRPr="005B2443" w:rsidRDefault="005B2443" w:rsidP="005B2443">
            <w:pPr>
              <w:rPr>
                <w:rFonts w:ascii="Arial Narrow" w:hAnsi="Arial Narrow"/>
              </w:rPr>
            </w:pPr>
            <w:r w:rsidRPr="005B2443">
              <w:rPr>
                <w:rFonts w:ascii="Arial Narrow" w:hAnsi="Arial Narrow"/>
              </w:rPr>
              <w:t>- linki spinające ściany</w:t>
            </w:r>
          </w:p>
          <w:p w:rsidR="005B2443" w:rsidRPr="005B2443" w:rsidRDefault="005B2443" w:rsidP="005B2443">
            <w:pPr>
              <w:rPr>
                <w:rFonts w:ascii="Arial Narrow" w:hAnsi="Arial Narrow"/>
              </w:rPr>
            </w:pPr>
            <w:r w:rsidRPr="005B2443">
              <w:rPr>
                <w:rFonts w:ascii="Arial Narrow" w:hAnsi="Arial Narrow"/>
              </w:rPr>
              <w:t>- dyszel trójstronny ze sprężyną odciążającą i oczkiem 40 mm</w:t>
            </w:r>
          </w:p>
          <w:p w:rsidR="005B2443" w:rsidRPr="005B2443" w:rsidRDefault="005B2443" w:rsidP="005B2443">
            <w:pPr>
              <w:rPr>
                <w:rFonts w:ascii="Arial Narrow" w:hAnsi="Arial Narrow"/>
              </w:rPr>
            </w:pPr>
            <w:r w:rsidRPr="005B2443">
              <w:rPr>
                <w:rFonts w:ascii="Arial Narrow" w:hAnsi="Arial Narrow"/>
              </w:rPr>
              <w:t>- instalacja hamulcowa pneumatyczna jedno/dwuobwodowa</w:t>
            </w:r>
          </w:p>
          <w:p w:rsidR="005B2443" w:rsidRPr="005B2443" w:rsidRDefault="005B2443" w:rsidP="005B2443">
            <w:pPr>
              <w:rPr>
                <w:rFonts w:ascii="Arial Narrow" w:hAnsi="Arial Narrow"/>
              </w:rPr>
            </w:pPr>
            <w:r w:rsidRPr="005B2443">
              <w:rPr>
                <w:rFonts w:ascii="Arial Narrow" w:hAnsi="Arial Narrow"/>
              </w:rPr>
              <w:t>- postojowy hamulec ręczny z korbą</w:t>
            </w:r>
          </w:p>
          <w:p w:rsidR="005B2443" w:rsidRPr="005B2443" w:rsidRDefault="005B2443" w:rsidP="005B2443">
            <w:pPr>
              <w:rPr>
                <w:rFonts w:ascii="Arial Narrow" w:hAnsi="Arial Narrow"/>
              </w:rPr>
            </w:pPr>
            <w:r w:rsidRPr="005B2443">
              <w:rPr>
                <w:rFonts w:ascii="Arial Narrow" w:hAnsi="Arial Narrow"/>
              </w:rPr>
              <w:t>- ogumienie : 11,5/80 15,3 14PR</w:t>
            </w:r>
          </w:p>
          <w:p w:rsidR="005B2443" w:rsidRPr="005B2443" w:rsidRDefault="005B2443" w:rsidP="005B2443">
            <w:pPr>
              <w:rPr>
                <w:rFonts w:ascii="Arial Narrow" w:hAnsi="Arial Narrow"/>
              </w:rPr>
            </w:pPr>
            <w:r w:rsidRPr="005B2443">
              <w:rPr>
                <w:rFonts w:ascii="Arial Narrow" w:hAnsi="Arial Narrow"/>
              </w:rPr>
              <w:t>- koło zapasowe : 11,5/80 15,3 14PR</w:t>
            </w:r>
          </w:p>
          <w:p w:rsidR="005B2443" w:rsidRPr="005B2443" w:rsidRDefault="005B2443" w:rsidP="005B2443">
            <w:pPr>
              <w:rPr>
                <w:rFonts w:ascii="Arial Narrow" w:hAnsi="Arial Narrow"/>
              </w:rPr>
            </w:pPr>
            <w:r w:rsidRPr="005B2443">
              <w:rPr>
                <w:rFonts w:ascii="Arial Narrow" w:hAnsi="Arial Narrow"/>
              </w:rPr>
              <w:t>- wieszak koła zapasowego z wciągarką</w:t>
            </w:r>
          </w:p>
          <w:p w:rsidR="005B2443" w:rsidRPr="005B2443" w:rsidRDefault="005B2443" w:rsidP="005B2443">
            <w:pPr>
              <w:rPr>
                <w:rFonts w:ascii="Arial Narrow" w:hAnsi="Arial Narrow"/>
              </w:rPr>
            </w:pPr>
            <w:r w:rsidRPr="005B2443">
              <w:rPr>
                <w:rFonts w:ascii="Arial Narrow" w:hAnsi="Arial Narrow"/>
              </w:rPr>
              <w:t>- rozstaw kół w przybliżeniu w zależności od osi : ok. 1700 mm</w:t>
            </w:r>
          </w:p>
          <w:p w:rsidR="005B2443" w:rsidRPr="005B2443" w:rsidRDefault="005B2443" w:rsidP="005B2443">
            <w:pPr>
              <w:rPr>
                <w:rFonts w:ascii="Arial Narrow" w:hAnsi="Arial Narrow"/>
              </w:rPr>
            </w:pPr>
            <w:r w:rsidRPr="005B2443">
              <w:rPr>
                <w:rFonts w:ascii="Arial Narrow" w:hAnsi="Arial Narrow"/>
              </w:rPr>
              <w:t>- rodzaj ramy podwozia : z profili otwartych</w:t>
            </w:r>
          </w:p>
          <w:p w:rsidR="005B2443" w:rsidRPr="005B2443" w:rsidRDefault="005B2443" w:rsidP="005B2443">
            <w:pPr>
              <w:rPr>
                <w:rFonts w:ascii="Arial Narrow" w:hAnsi="Arial Narrow"/>
              </w:rPr>
            </w:pPr>
            <w:r w:rsidRPr="005B2443">
              <w:rPr>
                <w:rFonts w:ascii="Arial Narrow" w:hAnsi="Arial Narrow"/>
              </w:rPr>
              <w:t>- zawieszenie : resory</w:t>
            </w:r>
          </w:p>
          <w:p w:rsidR="005B2443" w:rsidRPr="005B2443" w:rsidRDefault="005B2443" w:rsidP="005B2443">
            <w:pPr>
              <w:rPr>
                <w:rFonts w:ascii="Arial Narrow" w:hAnsi="Arial Narrow"/>
              </w:rPr>
            </w:pPr>
            <w:r w:rsidRPr="005B2443">
              <w:rPr>
                <w:rFonts w:ascii="Arial Narrow" w:hAnsi="Arial Narrow"/>
              </w:rPr>
              <w:t>- instalacja oświetleniowa 12 V z tylnym gniazdem elektrycznym</w:t>
            </w:r>
          </w:p>
          <w:p w:rsidR="005B2443" w:rsidRPr="005B2443" w:rsidRDefault="005B2443" w:rsidP="005B2443">
            <w:pPr>
              <w:rPr>
                <w:rFonts w:ascii="Arial Narrow" w:hAnsi="Arial Narrow"/>
              </w:rPr>
            </w:pPr>
            <w:r w:rsidRPr="005B2443">
              <w:rPr>
                <w:rFonts w:ascii="Arial Narrow" w:hAnsi="Arial Narrow"/>
              </w:rPr>
              <w:lastRenderedPageBreak/>
              <w:t>- tylny zaczep manualny, sztywny</w:t>
            </w:r>
          </w:p>
          <w:p w:rsidR="005B2443" w:rsidRPr="005B2443" w:rsidRDefault="005B2443" w:rsidP="005B2443">
            <w:pPr>
              <w:rPr>
                <w:rFonts w:ascii="Arial Narrow" w:hAnsi="Arial Narrow"/>
              </w:rPr>
            </w:pPr>
            <w:r w:rsidRPr="005B2443">
              <w:rPr>
                <w:rFonts w:ascii="Arial Narrow" w:hAnsi="Arial Narrow"/>
              </w:rPr>
              <w:t>- tylne wyjścia hydrauliki i hamulców do drugiej przyczepy</w:t>
            </w:r>
          </w:p>
          <w:p w:rsidR="005B2443" w:rsidRPr="005B2443" w:rsidRDefault="005B2443" w:rsidP="005B2443">
            <w:pPr>
              <w:rPr>
                <w:rFonts w:ascii="Arial Narrow" w:hAnsi="Arial Narrow"/>
              </w:rPr>
            </w:pPr>
            <w:r w:rsidRPr="005B2443">
              <w:rPr>
                <w:rFonts w:ascii="Arial Narrow" w:hAnsi="Arial Narrow"/>
              </w:rPr>
              <w:t>- oświetlenie drogowe</w:t>
            </w:r>
          </w:p>
          <w:p w:rsidR="005B2443" w:rsidRPr="005B2443" w:rsidRDefault="005B2443" w:rsidP="005B2443">
            <w:pPr>
              <w:rPr>
                <w:rFonts w:ascii="Arial Narrow" w:hAnsi="Arial Narrow"/>
              </w:rPr>
            </w:pPr>
            <w:r w:rsidRPr="005B2443">
              <w:rPr>
                <w:rFonts w:ascii="Arial Narrow" w:hAnsi="Arial Narrow"/>
              </w:rPr>
              <w:t>- instalacja elektryczna do drugiej przyczepy</w:t>
            </w:r>
          </w:p>
          <w:p w:rsidR="005B2443" w:rsidRPr="005B2443" w:rsidRDefault="005B2443" w:rsidP="005B2443">
            <w:pPr>
              <w:rPr>
                <w:rFonts w:ascii="Arial Narrow" w:hAnsi="Arial Narrow"/>
              </w:rPr>
            </w:pPr>
            <w:r w:rsidRPr="005B2443">
              <w:rPr>
                <w:rFonts w:ascii="Arial Narrow" w:hAnsi="Arial Narrow"/>
              </w:rPr>
              <w:t>- siłownik teleskopowy trójstronnego wywrotu z zawiesiem przegubowym</w:t>
            </w:r>
          </w:p>
          <w:p w:rsidR="005B2443" w:rsidRPr="005B2443" w:rsidRDefault="005B2443" w:rsidP="005B2443">
            <w:pPr>
              <w:rPr>
                <w:rFonts w:ascii="Arial Narrow" w:hAnsi="Arial Narrow"/>
              </w:rPr>
            </w:pPr>
            <w:r w:rsidRPr="005B2443">
              <w:rPr>
                <w:rFonts w:ascii="Arial Narrow" w:hAnsi="Arial Narrow"/>
              </w:rPr>
              <w:t>- szyber zsypowy do ziarna z blokadą w ścianie tylnej</w:t>
            </w:r>
          </w:p>
          <w:p w:rsidR="005B2443" w:rsidRPr="005B2443" w:rsidRDefault="005B2443" w:rsidP="005B2443">
            <w:pPr>
              <w:rPr>
                <w:rFonts w:ascii="Arial Narrow" w:hAnsi="Arial Narrow"/>
              </w:rPr>
            </w:pPr>
            <w:r w:rsidRPr="005B2443">
              <w:rPr>
                <w:rFonts w:ascii="Arial Narrow" w:hAnsi="Arial Narrow"/>
              </w:rPr>
              <w:t>- rynna do szybra</w:t>
            </w:r>
          </w:p>
          <w:p w:rsidR="005B2443" w:rsidRPr="005B2443" w:rsidRDefault="005B2443" w:rsidP="005B2443">
            <w:pPr>
              <w:rPr>
                <w:rFonts w:ascii="Arial Narrow" w:hAnsi="Arial Narrow"/>
              </w:rPr>
            </w:pPr>
            <w:r w:rsidRPr="005B2443">
              <w:rPr>
                <w:rFonts w:ascii="Arial Narrow" w:hAnsi="Arial Narrow"/>
              </w:rPr>
              <w:t>- dwa kliny do kół</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eastAsia="Times New Roman" w:hAnsi="Arial Narrow" w:cs="Times New Roman"/>
                <w:b/>
                <w:bCs/>
                <w:lang w:eastAsia="pl-PL"/>
              </w:rPr>
              <w:t>pług zagonowy</w:t>
            </w:r>
          </w:p>
          <w:p w:rsidR="005B2443" w:rsidRPr="005B2443" w:rsidRDefault="005B2443" w:rsidP="005B2443">
            <w:pPr>
              <w:rPr>
                <w:rFonts w:ascii="Arial Narrow" w:hAnsi="Arial Narrow"/>
              </w:rPr>
            </w:pPr>
            <w:r w:rsidRPr="005B2443">
              <w:rPr>
                <w:rFonts w:ascii="Arial Narrow" w:hAnsi="Arial Narrow"/>
              </w:rPr>
              <w:t xml:space="preserve">Pług jednobelkowy </w:t>
            </w:r>
          </w:p>
          <w:p w:rsidR="005B2443" w:rsidRPr="005B2443" w:rsidRDefault="005B2443" w:rsidP="005B2443">
            <w:pPr>
              <w:rPr>
                <w:rFonts w:ascii="Arial Narrow" w:hAnsi="Arial Narrow"/>
              </w:rPr>
            </w:pPr>
            <w:r w:rsidRPr="005B2443">
              <w:rPr>
                <w:rFonts w:ascii="Arial Narrow" w:hAnsi="Arial Narrow"/>
              </w:rPr>
              <w:t>- liczba korpusów – 3</w:t>
            </w:r>
          </w:p>
          <w:p w:rsidR="005B2443" w:rsidRPr="005B2443" w:rsidRDefault="005B2443" w:rsidP="005B2443">
            <w:pPr>
              <w:rPr>
                <w:rFonts w:ascii="Arial Narrow" w:hAnsi="Arial Narrow"/>
              </w:rPr>
            </w:pPr>
            <w:r w:rsidRPr="005B2443">
              <w:rPr>
                <w:rFonts w:ascii="Arial Narrow" w:hAnsi="Arial Narrow"/>
              </w:rPr>
              <w:t>- zabezpieczenie na kamienie – śrubowe</w:t>
            </w:r>
          </w:p>
          <w:p w:rsidR="005B2443" w:rsidRPr="005B2443" w:rsidRDefault="005B2443" w:rsidP="005B2443">
            <w:pPr>
              <w:rPr>
                <w:rFonts w:ascii="Arial Narrow" w:hAnsi="Arial Narrow"/>
              </w:rPr>
            </w:pPr>
            <w:r w:rsidRPr="005B2443">
              <w:rPr>
                <w:rFonts w:ascii="Arial Narrow" w:hAnsi="Arial Narrow"/>
              </w:rPr>
              <w:t>-rama : 120x80x8 mm</w:t>
            </w:r>
          </w:p>
          <w:p w:rsidR="005B2443" w:rsidRPr="005B2443" w:rsidRDefault="005B2443" w:rsidP="005B2443">
            <w:pPr>
              <w:rPr>
                <w:rFonts w:ascii="Arial Narrow" w:hAnsi="Arial Narrow"/>
              </w:rPr>
            </w:pPr>
            <w:r w:rsidRPr="005B2443">
              <w:rPr>
                <w:rFonts w:ascii="Arial Narrow" w:hAnsi="Arial Narrow"/>
              </w:rPr>
              <w:t>- rozstaw korpusów – 85 cm</w:t>
            </w:r>
          </w:p>
          <w:p w:rsidR="005B2443" w:rsidRPr="005B2443" w:rsidRDefault="005B2443" w:rsidP="005B2443">
            <w:pPr>
              <w:rPr>
                <w:rFonts w:ascii="Arial Narrow" w:hAnsi="Arial Narrow"/>
              </w:rPr>
            </w:pPr>
            <w:r w:rsidRPr="005B2443">
              <w:rPr>
                <w:rFonts w:ascii="Arial Narrow" w:hAnsi="Arial Narrow"/>
              </w:rPr>
              <w:t>- prześwit pod ramą – 75 cm</w:t>
            </w:r>
          </w:p>
          <w:p w:rsidR="005B2443" w:rsidRPr="005B2443" w:rsidRDefault="005B2443" w:rsidP="005B2443">
            <w:pPr>
              <w:rPr>
                <w:rFonts w:ascii="Arial Narrow" w:hAnsi="Arial Narrow"/>
              </w:rPr>
            </w:pPr>
            <w:r w:rsidRPr="005B2443">
              <w:rPr>
                <w:rFonts w:ascii="Arial Narrow" w:hAnsi="Arial Narrow"/>
              </w:rPr>
              <w:t xml:space="preserve"> - szerokość robocza korpusu : 30 – 33 -37 - 40 cm</w:t>
            </w:r>
          </w:p>
          <w:p w:rsidR="005B2443" w:rsidRPr="005B2443" w:rsidRDefault="005B2443" w:rsidP="005B2443">
            <w:pPr>
              <w:rPr>
                <w:rFonts w:ascii="Arial Narrow" w:hAnsi="Arial Narrow"/>
              </w:rPr>
            </w:pPr>
            <w:r w:rsidRPr="005B2443">
              <w:rPr>
                <w:rFonts w:ascii="Arial Narrow" w:hAnsi="Arial Narrow"/>
              </w:rPr>
              <w:t>- koło podporowe boczne , gumowe : 10.0/80 – 12</w:t>
            </w:r>
          </w:p>
          <w:p w:rsidR="005B2443" w:rsidRPr="005B2443" w:rsidRDefault="005B2443" w:rsidP="005B2443">
            <w:pPr>
              <w:rPr>
                <w:rFonts w:ascii="Arial Narrow" w:hAnsi="Arial Narrow"/>
              </w:rPr>
            </w:pPr>
            <w:r w:rsidRPr="005B2443">
              <w:rPr>
                <w:rFonts w:ascii="Arial Narrow" w:hAnsi="Arial Narrow"/>
              </w:rPr>
              <w:t>- łamacze skiby</w:t>
            </w:r>
          </w:p>
          <w:p w:rsidR="005B2443" w:rsidRPr="005B2443" w:rsidRDefault="005B2443" w:rsidP="005B2443">
            <w:pPr>
              <w:rPr>
                <w:rFonts w:ascii="Arial Narrow" w:hAnsi="Arial Narrow"/>
              </w:rPr>
            </w:pPr>
            <w:r w:rsidRPr="005B2443">
              <w:rPr>
                <w:rFonts w:ascii="Arial Narrow" w:hAnsi="Arial Narrow"/>
              </w:rPr>
              <w:t>- lemiesz z wymienny dłutem</w:t>
            </w:r>
          </w:p>
          <w:p w:rsidR="005B2443" w:rsidRPr="005B2443" w:rsidRDefault="005B2443" w:rsidP="005B2443">
            <w:pPr>
              <w:rPr>
                <w:rFonts w:ascii="Arial Narrow" w:hAnsi="Arial Narrow"/>
              </w:rPr>
            </w:pPr>
            <w:r w:rsidRPr="005B2443">
              <w:rPr>
                <w:rFonts w:ascii="Arial Narrow" w:hAnsi="Arial Narrow"/>
              </w:rPr>
              <w:t>- belka zaczepowa kat. II</w:t>
            </w:r>
          </w:p>
          <w:p w:rsidR="005B2443" w:rsidRPr="005B2443" w:rsidRDefault="005B2443" w:rsidP="005B2443">
            <w:pPr>
              <w:rPr>
                <w:rFonts w:ascii="Arial Narrow" w:hAnsi="Arial Narrow"/>
              </w:rPr>
            </w:pPr>
            <w:r w:rsidRPr="005B2443">
              <w:rPr>
                <w:rFonts w:ascii="Arial Narrow" w:hAnsi="Arial Narrow"/>
              </w:rPr>
              <w:t>- krój gładki Ø 420 mm</w:t>
            </w:r>
          </w:p>
          <w:p w:rsidR="005B2443" w:rsidRPr="005B2443" w:rsidRDefault="005B2443" w:rsidP="005B2443">
            <w:pPr>
              <w:rPr>
                <w:rFonts w:ascii="Arial Narrow" w:hAnsi="Arial Narrow"/>
              </w:rPr>
            </w:pPr>
            <w:r w:rsidRPr="005B2443">
              <w:rPr>
                <w:rFonts w:ascii="Arial Narrow" w:hAnsi="Arial Narrow"/>
              </w:rPr>
              <w:t>- skrobak koła</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brona talerzowa</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 xml:space="preserve">  Brona talerzowa </w:t>
            </w:r>
          </w:p>
          <w:p w:rsidR="005B2443" w:rsidRPr="005B2443" w:rsidRDefault="005B2443" w:rsidP="005B2443">
            <w:pPr>
              <w:rPr>
                <w:rFonts w:ascii="Arial Narrow" w:hAnsi="Arial Narrow"/>
              </w:rPr>
            </w:pPr>
            <w:r w:rsidRPr="005B2443">
              <w:rPr>
                <w:rFonts w:ascii="Arial Narrow" w:hAnsi="Arial Narrow"/>
              </w:rPr>
              <w:t>- szerokość  robocza – 2,7 m</w:t>
            </w:r>
          </w:p>
          <w:p w:rsidR="005B2443" w:rsidRPr="005B2443" w:rsidRDefault="005B2443" w:rsidP="005B2443">
            <w:pPr>
              <w:rPr>
                <w:rFonts w:ascii="Arial Narrow" w:hAnsi="Arial Narrow"/>
              </w:rPr>
            </w:pPr>
            <w:r w:rsidRPr="005B2443">
              <w:rPr>
                <w:rFonts w:ascii="Arial Narrow" w:hAnsi="Arial Narrow"/>
              </w:rPr>
              <w:t>- liczba talerzy – 22 szt</w:t>
            </w:r>
          </w:p>
          <w:p w:rsidR="005B2443" w:rsidRPr="005B2443" w:rsidRDefault="005B2443" w:rsidP="005B2443">
            <w:pPr>
              <w:rPr>
                <w:rFonts w:ascii="Arial Narrow" w:hAnsi="Arial Narrow"/>
              </w:rPr>
            </w:pPr>
            <w:r w:rsidRPr="005B2443">
              <w:rPr>
                <w:rFonts w:ascii="Arial Narrow" w:hAnsi="Arial Narrow"/>
              </w:rPr>
              <w:t xml:space="preserve">- dwa rzędy talerzy 510 mm </w:t>
            </w:r>
          </w:p>
          <w:p w:rsidR="005B2443" w:rsidRPr="005B2443" w:rsidRDefault="005B2443" w:rsidP="005B2443">
            <w:pPr>
              <w:rPr>
                <w:rFonts w:ascii="Arial Narrow" w:hAnsi="Arial Narrow"/>
              </w:rPr>
            </w:pPr>
            <w:r w:rsidRPr="005B2443">
              <w:rPr>
                <w:rFonts w:ascii="Arial Narrow" w:hAnsi="Arial Narrow"/>
              </w:rPr>
              <w:t>- odstęp między rzędami talerzy – 85 cm</w:t>
            </w:r>
          </w:p>
          <w:p w:rsidR="005B2443" w:rsidRPr="005B2443" w:rsidRDefault="005B2443" w:rsidP="005B2443">
            <w:pPr>
              <w:rPr>
                <w:rFonts w:ascii="Arial Narrow" w:hAnsi="Arial Narrow"/>
              </w:rPr>
            </w:pPr>
            <w:r w:rsidRPr="005B2443">
              <w:rPr>
                <w:rFonts w:ascii="Arial Narrow" w:hAnsi="Arial Narrow"/>
              </w:rPr>
              <w:t>- zabezpieczenie przeciążeniowe w postaci amortyzatorów gumowych Ø 35 mm</w:t>
            </w:r>
          </w:p>
          <w:p w:rsidR="005B2443" w:rsidRPr="005B2443" w:rsidRDefault="005B2443" w:rsidP="005B2443">
            <w:pPr>
              <w:rPr>
                <w:rFonts w:ascii="Arial Narrow" w:hAnsi="Arial Narrow"/>
              </w:rPr>
            </w:pPr>
            <w:r w:rsidRPr="005B2443">
              <w:rPr>
                <w:rFonts w:ascii="Arial Narrow" w:hAnsi="Arial Narrow"/>
              </w:rPr>
              <w:t>- wał tylny rurowy 500 mm</w:t>
            </w:r>
          </w:p>
          <w:p w:rsidR="005B2443" w:rsidRPr="005B2443" w:rsidRDefault="005B2443" w:rsidP="005B2443">
            <w:pPr>
              <w:rPr>
                <w:rFonts w:ascii="Arial Narrow" w:hAnsi="Arial Narrow"/>
              </w:rPr>
            </w:pPr>
            <w:r w:rsidRPr="005B2443">
              <w:rPr>
                <w:rFonts w:ascii="Arial Narrow" w:hAnsi="Arial Narrow"/>
              </w:rPr>
              <w:t>- ekrany boczne</w:t>
            </w:r>
          </w:p>
          <w:p w:rsidR="005B2443" w:rsidRPr="005B2443" w:rsidRDefault="005B2443" w:rsidP="005B2443">
            <w:pPr>
              <w:rPr>
                <w:rFonts w:ascii="Arial Narrow" w:hAnsi="Arial Narrow"/>
              </w:rPr>
            </w:pPr>
            <w:r w:rsidRPr="005B2443">
              <w:rPr>
                <w:rFonts w:ascii="Arial Narrow" w:hAnsi="Arial Narrow"/>
              </w:rPr>
              <w:lastRenderedPageBreak/>
              <w:t>- masa maszyny – ok. 1200 kg</w:t>
            </w:r>
          </w:p>
          <w:p w:rsidR="005B2443" w:rsidRPr="005B2443" w:rsidRDefault="005B2443" w:rsidP="005B2443">
            <w:pPr>
              <w:rPr>
                <w:rFonts w:ascii="Arial Narrow" w:hAnsi="Arial Narrow"/>
              </w:rPr>
            </w:pPr>
            <w:r w:rsidRPr="005B2443">
              <w:rPr>
                <w:rFonts w:ascii="Arial Narrow" w:hAnsi="Arial Narrow"/>
              </w:rPr>
              <w:t>- zapotrzebowanie na moc : 75 – 110 kM</w:t>
            </w:r>
          </w:p>
          <w:p w:rsidR="005B2443" w:rsidRPr="005B2443" w:rsidRDefault="005B2443" w:rsidP="005B2443">
            <w:pPr>
              <w:rPr>
                <w:rFonts w:ascii="Arial Narrow" w:hAnsi="Arial Narrow"/>
              </w:rPr>
            </w:pPr>
            <w:r w:rsidRPr="005B2443">
              <w:rPr>
                <w:rFonts w:ascii="Arial Narrow" w:hAnsi="Arial Narrow"/>
              </w:rPr>
              <w:t>- prędkość robocza – 7 – 10 km/h</w:t>
            </w:r>
          </w:p>
          <w:p w:rsidR="005B2443" w:rsidRPr="005B2443" w:rsidRDefault="005B2443" w:rsidP="005B2443">
            <w:pPr>
              <w:rPr>
                <w:rFonts w:ascii="Arial Narrow" w:hAnsi="Arial Narrow"/>
              </w:rPr>
            </w:pPr>
            <w:r w:rsidRPr="005B2443">
              <w:rPr>
                <w:rFonts w:ascii="Arial Narrow" w:hAnsi="Arial Narrow"/>
              </w:rPr>
              <w:t>- kompletna obudowa łożyska z zapasowym talerzem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kultywator  i pielniko-obsypnik - dwa narzędzia</w:t>
            </w:r>
          </w:p>
          <w:p w:rsidR="005B2443" w:rsidRPr="005B2443" w:rsidRDefault="005B2443" w:rsidP="005B2443">
            <w:pPr>
              <w:rPr>
                <w:rFonts w:ascii="Arial Narrow" w:hAnsi="Arial Narrow"/>
              </w:rPr>
            </w:pPr>
            <w:r w:rsidRPr="005B2443">
              <w:rPr>
                <w:rFonts w:ascii="Arial Narrow" w:hAnsi="Arial Narrow"/>
              </w:rPr>
              <w:t>Pielniko – obsypnik</w:t>
            </w:r>
          </w:p>
          <w:p w:rsidR="005B2443" w:rsidRPr="005B2443" w:rsidRDefault="005B2443" w:rsidP="005B2443">
            <w:pPr>
              <w:rPr>
                <w:rFonts w:ascii="Arial Narrow" w:hAnsi="Arial Narrow"/>
              </w:rPr>
            </w:pPr>
            <w:r w:rsidRPr="005B2443">
              <w:rPr>
                <w:rFonts w:ascii="Arial Narrow" w:hAnsi="Arial Narrow"/>
              </w:rPr>
              <w:t>- liczba sekcji roboczych – 5 szt.</w:t>
            </w:r>
          </w:p>
          <w:p w:rsidR="005B2443" w:rsidRPr="005B2443" w:rsidRDefault="005B2443" w:rsidP="005B2443">
            <w:pPr>
              <w:rPr>
                <w:rFonts w:ascii="Arial Narrow" w:hAnsi="Arial Narrow"/>
              </w:rPr>
            </w:pPr>
            <w:r w:rsidRPr="005B2443">
              <w:rPr>
                <w:rFonts w:ascii="Arial Narrow" w:hAnsi="Arial Narrow"/>
              </w:rPr>
              <w:t>- liczba obsypników – 5 szt.</w:t>
            </w:r>
          </w:p>
          <w:p w:rsidR="005B2443" w:rsidRPr="005B2443" w:rsidRDefault="005B2443" w:rsidP="005B2443">
            <w:pPr>
              <w:rPr>
                <w:rFonts w:ascii="Arial Narrow" w:hAnsi="Arial Narrow"/>
              </w:rPr>
            </w:pPr>
            <w:r w:rsidRPr="005B2443">
              <w:rPr>
                <w:rFonts w:ascii="Arial Narrow" w:hAnsi="Arial Narrow"/>
              </w:rPr>
              <w:t>- liczba pielników – 10 + 5 szt</w:t>
            </w:r>
          </w:p>
          <w:p w:rsidR="005B2443" w:rsidRPr="005B2443" w:rsidRDefault="005B2443" w:rsidP="005B2443">
            <w:pPr>
              <w:rPr>
                <w:rFonts w:ascii="Arial Narrow" w:hAnsi="Arial Narrow"/>
              </w:rPr>
            </w:pPr>
            <w:r w:rsidRPr="005B2443">
              <w:rPr>
                <w:rFonts w:ascii="Arial Narrow" w:hAnsi="Arial Narrow"/>
              </w:rPr>
              <w:t>- szerokość międzyrzędzi – 62,5 – 75 cm</w:t>
            </w:r>
          </w:p>
          <w:p w:rsidR="005B2443" w:rsidRPr="005B2443" w:rsidRDefault="005B2443" w:rsidP="005B2443">
            <w:pPr>
              <w:rPr>
                <w:rFonts w:ascii="Arial Narrow" w:hAnsi="Arial Narrow"/>
              </w:rPr>
            </w:pPr>
            <w:r w:rsidRPr="005B2443">
              <w:rPr>
                <w:rFonts w:ascii="Arial Narrow" w:hAnsi="Arial Narrow"/>
              </w:rPr>
              <w:t>- zaczep kat. II</w:t>
            </w:r>
          </w:p>
          <w:p w:rsidR="005B2443" w:rsidRPr="005B2443" w:rsidRDefault="005B2443" w:rsidP="005B2443">
            <w:pPr>
              <w:rPr>
                <w:rFonts w:ascii="Arial Narrow" w:hAnsi="Arial Narrow"/>
              </w:rPr>
            </w:pPr>
            <w:r w:rsidRPr="005B2443">
              <w:rPr>
                <w:rFonts w:ascii="Arial Narrow" w:hAnsi="Arial Narrow"/>
              </w:rPr>
              <w:t xml:space="preserve">- zgrzebło obsypnika – 5 szt. </w:t>
            </w:r>
          </w:p>
          <w:p w:rsidR="005B2443" w:rsidRPr="005B2443" w:rsidRDefault="005B2443" w:rsidP="005B2443">
            <w:pPr>
              <w:rPr>
                <w:rFonts w:ascii="Arial Narrow" w:hAnsi="Arial Narrow"/>
              </w:rPr>
            </w:pPr>
            <w:r w:rsidRPr="005B2443">
              <w:rPr>
                <w:rFonts w:ascii="Arial Narrow" w:hAnsi="Arial Narrow"/>
              </w:rPr>
              <w:t>- masa  - ok. 180 kg</w:t>
            </w:r>
          </w:p>
          <w:p w:rsidR="005B2443" w:rsidRPr="005B2443" w:rsidRDefault="005B2443" w:rsidP="005B2443">
            <w:pPr>
              <w:rPr>
                <w:rFonts w:ascii="Arial Narrow" w:hAnsi="Arial Narrow"/>
              </w:rPr>
            </w:pPr>
            <w:r w:rsidRPr="005B2443">
              <w:rPr>
                <w:rFonts w:ascii="Arial Narrow" w:hAnsi="Arial Narrow"/>
              </w:rPr>
              <w:t>Kultywator zawieszany:</w:t>
            </w:r>
          </w:p>
          <w:p w:rsidR="005B2443" w:rsidRPr="005B2443" w:rsidRDefault="005B2443" w:rsidP="005B2443">
            <w:pPr>
              <w:rPr>
                <w:rFonts w:ascii="Arial Narrow" w:hAnsi="Arial Narrow"/>
              </w:rPr>
            </w:pPr>
            <w:r w:rsidRPr="005B2443">
              <w:rPr>
                <w:rFonts w:ascii="Arial Narrow" w:hAnsi="Arial Narrow"/>
              </w:rPr>
              <w:t>- szerokość robocza -2,8 m</w:t>
            </w:r>
          </w:p>
          <w:p w:rsidR="005B2443" w:rsidRPr="005B2443" w:rsidRDefault="005B2443" w:rsidP="005B2443">
            <w:pPr>
              <w:rPr>
                <w:rFonts w:ascii="Arial Narrow" w:hAnsi="Arial Narrow"/>
              </w:rPr>
            </w:pPr>
            <w:r w:rsidRPr="005B2443">
              <w:rPr>
                <w:rFonts w:ascii="Arial Narrow" w:hAnsi="Arial Narrow"/>
              </w:rPr>
              <w:t>- liczba rzędów zębów – 3 rzędy</w:t>
            </w:r>
          </w:p>
          <w:p w:rsidR="005B2443" w:rsidRPr="005B2443" w:rsidRDefault="005B2443" w:rsidP="005B2443">
            <w:pPr>
              <w:rPr>
                <w:rFonts w:ascii="Arial Narrow" w:hAnsi="Arial Narrow"/>
              </w:rPr>
            </w:pPr>
            <w:r w:rsidRPr="005B2443">
              <w:rPr>
                <w:rFonts w:ascii="Arial Narrow" w:hAnsi="Arial Narrow"/>
              </w:rPr>
              <w:t>- liczba zębów – 20 szt. Z wymiennymi redliczkami</w:t>
            </w:r>
          </w:p>
          <w:p w:rsidR="005B2443" w:rsidRPr="005B2443" w:rsidRDefault="005B2443" w:rsidP="005B2443">
            <w:pPr>
              <w:rPr>
                <w:rFonts w:ascii="Arial Narrow" w:hAnsi="Arial Narrow"/>
              </w:rPr>
            </w:pPr>
            <w:r w:rsidRPr="005B2443">
              <w:rPr>
                <w:rFonts w:ascii="Arial Narrow" w:hAnsi="Arial Narrow"/>
              </w:rPr>
              <w:t>-masa maszyny – ok. 270 kg</w:t>
            </w:r>
          </w:p>
          <w:p w:rsidR="005B2443" w:rsidRPr="005B2443" w:rsidRDefault="005B2443" w:rsidP="005B2443">
            <w:pPr>
              <w:rPr>
                <w:rFonts w:ascii="Arial Narrow" w:hAnsi="Arial Narrow"/>
              </w:rPr>
            </w:pPr>
            <w:r w:rsidRPr="005B2443">
              <w:rPr>
                <w:rFonts w:ascii="Arial Narrow" w:hAnsi="Arial Narrow"/>
              </w:rPr>
              <w:t>- zapotrzebowanie na moc – ok. 45 kM</w:t>
            </w:r>
          </w:p>
          <w:p w:rsidR="005B2443" w:rsidRPr="005B2443" w:rsidRDefault="005B2443" w:rsidP="005B2443">
            <w:pPr>
              <w:rPr>
                <w:rFonts w:ascii="Arial Narrow" w:hAnsi="Arial Narrow"/>
              </w:rPr>
            </w:pPr>
            <w:r w:rsidRPr="005B2443">
              <w:rPr>
                <w:rFonts w:ascii="Arial Narrow" w:hAnsi="Arial Narrow"/>
              </w:rPr>
              <w:t xml:space="preserve">- blaszany koła podporowe </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agregat uprawowy</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Agregat uprawowy</w:t>
            </w:r>
          </w:p>
          <w:p w:rsidR="005B2443" w:rsidRPr="005B2443" w:rsidRDefault="005B2443" w:rsidP="005B2443">
            <w:pPr>
              <w:rPr>
                <w:rFonts w:ascii="Arial Narrow" w:hAnsi="Arial Narrow"/>
              </w:rPr>
            </w:pPr>
            <w:r w:rsidRPr="005B2443">
              <w:rPr>
                <w:rFonts w:ascii="Arial Narrow" w:hAnsi="Arial Narrow"/>
              </w:rPr>
              <w:t>- szerokość robocza – 3,0 m</w:t>
            </w:r>
          </w:p>
          <w:p w:rsidR="005B2443" w:rsidRPr="005B2443" w:rsidRDefault="005B2443" w:rsidP="005B2443">
            <w:pPr>
              <w:rPr>
                <w:rFonts w:ascii="Arial Narrow" w:hAnsi="Arial Narrow"/>
              </w:rPr>
            </w:pPr>
            <w:r w:rsidRPr="005B2443">
              <w:rPr>
                <w:rFonts w:ascii="Arial Narrow" w:hAnsi="Arial Narrow"/>
              </w:rPr>
              <w:t>- rama sztywna</w:t>
            </w:r>
          </w:p>
          <w:p w:rsidR="005B2443" w:rsidRPr="005B2443" w:rsidRDefault="005B2443" w:rsidP="005B2443">
            <w:pPr>
              <w:rPr>
                <w:rFonts w:ascii="Arial Narrow" w:hAnsi="Arial Narrow"/>
              </w:rPr>
            </w:pPr>
            <w:r w:rsidRPr="005B2443">
              <w:rPr>
                <w:rFonts w:ascii="Arial Narrow" w:hAnsi="Arial Narrow"/>
              </w:rPr>
              <w:t>- przedni wał płaskownikowy Ø 370 mm</w:t>
            </w:r>
          </w:p>
          <w:p w:rsidR="005B2443" w:rsidRPr="005B2443" w:rsidRDefault="005B2443" w:rsidP="005B2443">
            <w:pPr>
              <w:rPr>
                <w:rFonts w:ascii="Arial Narrow" w:hAnsi="Arial Narrow"/>
              </w:rPr>
            </w:pPr>
            <w:r w:rsidRPr="005B2443">
              <w:rPr>
                <w:rFonts w:ascii="Arial Narrow" w:hAnsi="Arial Narrow"/>
              </w:rPr>
              <w:t>- cztery rzędy zębów</w:t>
            </w:r>
          </w:p>
          <w:p w:rsidR="005B2443" w:rsidRPr="005B2443" w:rsidRDefault="005B2443" w:rsidP="005B2443">
            <w:pPr>
              <w:rPr>
                <w:rFonts w:ascii="Arial Narrow" w:hAnsi="Arial Narrow"/>
              </w:rPr>
            </w:pPr>
            <w:r w:rsidRPr="005B2443">
              <w:rPr>
                <w:rFonts w:ascii="Arial Narrow" w:hAnsi="Arial Narrow"/>
              </w:rPr>
              <w:t>- liczba zębów – 30 szt.</w:t>
            </w:r>
          </w:p>
          <w:p w:rsidR="005B2443" w:rsidRPr="005B2443" w:rsidRDefault="005B2443" w:rsidP="005B2443">
            <w:pPr>
              <w:rPr>
                <w:rFonts w:ascii="Arial Narrow" w:hAnsi="Arial Narrow"/>
              </w:rPr>
            </w:pPr>
            <w:r w:rsidRPr="005B2443">
              <w:rPr>
                <w:rFonts w:ascii="Arial Narrow" w:hAnsi="Arial Narrow"/>
              </w:rPr>
              <w:t>-podwójny wał strunowy tylny Ø 320 mm</w:t>
            </w:r>
          </w:p>
          <w:p w:rsidR="005B2443" w:rsidRPr="005B2443" w:rsidRDefault="005B2443" w:rsidP="005B2443">
            <w:pPr>
              <w:rPr>
                <w:rFonts w:ascii="Arial Narrow" w:hAnsi="Arial Narrow"/>
              </w:rPr>
            </w:pPr>
            <w:r w:rsidRPr="005B2443">
              <w:rPr>
                <w:rFonts w:ascii="Arial Narrow" w:hAnsi="Arial Narrow"/>
              </w:rPr>
              <w:t>- spulchniacze śladów ciągnika</w:t>
            </w:r>
          </w:p>
          <w:p w:rsidR="005B2443" w:rsidRPr="005B2443" w:rsidRDefault="005B2443" w:rsidP="005B2443">
            <w:pPr>
              <w:rPr>
                <w:rFonts w:ascii="Arial Narrow" w:hAnsi="Arial Narrow"/>
              </w:rPr>
            </w:pPr>
            <w:r w:rsidRPr="005B2443">
              <w:rPr>
                <w:rFonts w:ascii="Arial Narrow" w:hAnsi="Arial Narrow"/>
              </w:rPr>
              <w:lastRenderedPageBreak/>
              <w:t>- waga – ok. 1000 kg</w:t>
            </w:r>
          </w:p>
          <w:p w:rsidR="005B2443" w:rsidRPr="005B2443" w:rsidRDefault="005B2443" w:rsidP="005B2443">
            <w:pPr>
              <w:rPr>
                <w:rFonts w:ascii="Arial Narrow" w:hAnsi="Arial Narrow"/>
              </w:rPr>
            </w:pPr>
            <w:r w:rsidRPr="005B2443">
              <w:rPr>
                <w:rFonts w:ascii="Arial Narrow" w:hAnsi="Arial Narrow"/>
              </w:rPr>
              <w:t>- zapotrzebowanie na moc : 70 – 80 kM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Glebogryzarka</w:t>
            </w:r>
          </w:p>
          <w:p w:rsidR="005B2443" w:rsidRPr="005B2443" w:rsidRDefault="005B2443" w:rsidP="005B2443">
            <w:pPr>
              <w:rPr>
                <w:rFonts w:ascii="Arial Narrow" w:hAnsi="Arial Narrow"/>
              </w:rPr>
            </w:pPr>
            <w:r w:rsidRPr="005B2443">
              <w:rPr>
                <w:rFonts w:ascii="Arial Narrow" w:hAnsi="Arial Narrow"/>
              </w:rPr>
              <w:t>Glebogryzarka 2,5 m</w:t>
            </w:r>
          </w:p>
          <w:p w:rsidR="005B2443" w:rsidRPr="005B2443" w:rsidRDefault="005B2443" w:rsidP="005B2443">
            <w:pPr>
              <w:rPr>
                <w:rFonts w:ascii="Arial Narrow" w:hAnsi="Arial Narrow"/>
              </w:rPr>
            </w:pPr>
            <w:r w:rsidRPr="005B2443">
              <w:rPr>
                <w:rFonts w:ascii="Arial Narrow" w:hAnsi="Arial Narrow"/>
              </w:rPr>
              <w:t>- szerokość robocza – 2,5 m</w:t>
            </w:r>
          </w:p>
          <w:p w:rsidR="005B2443" w:rsidRPr="005B2443" w:rsidRDefault="005B2443" w:rsidP="005B2443">
            <w:pPr>
              <w:rPr>
                <w:rFonts w:ascii="Arial Narrow" w:hAnsi="Arial Narrow"/>
              </w:rPr>
            </w:pPr>
            <w:r w:rsidRPr="005B2443">
              <w:rPr>
                <w:rFonts w:ascii="Arial Narrow" w:hAnsi="Arial Narrow"/>
              </w:rPr>
              <w:t>- głębokość pracy – do 150 mm</w:t>
            </w:r>
          </w:p>
          <w:p w:rsidR="005B2443" w:rsidRPr="005B2443" w:rsidRDefault="005B2443" w:rsidP="005B2443">
            <w:pPr>
              <w:rPr>
                <w:rFonts w:ascii="Arial Narrow" w:hAnsi="Arial Narrow"/>
              </w:rPr>
            </w:pPr>
            <w:r w:rsidRPr="005B2443">
              <w:rPr>
                <w:rFonts w:ascii="Arial Narrow" w:hAnsi="Arial Narrow"/>
              </w:rPr>
              <w:t>- zapotrzebowanie na moc – min. 70 kM</w:t>
            </w:r>
          </w:p>
          <w:p w:rsidR="005B2443" w:rsidRPr="005B2443" w:rsidRDefault="005B2443" w:rsidP="005B2443">
            <w:pPr>
              <w:rPr>
                <w:rFonts w:ascii="Arial Narrow" w:hAnsi="Arial Narrow"/>
              </w:rPr>
            </w:pPr>
            <w:r w:rsidRPr="005B2443">
              <w:rPr>
                <w:rFonts w:ascii="Arial Narrow" w:hAnsi="Arial Narrow"/>
              </w:rPr>
              <w:t>- liczba noży na bębnach nożowych : 36L + 36R</w:t>
            </w:r>
          </w:p>
          <w:p w:rsidR="005B2443" w:rsidRPr="005B2443" w:rsidRDefault="005B2443" w:rsidP="005B2443">
            <w:pPr>
              <w:rPr>
                <w:rFonts w:ascii="Arial Narrow" w:hAnsi="Arial Narrow"/>
              </w:rPr>
            </w:pPr>
            <w:r w:rsidRPr="005B2443">
              <w:rPr>
                <w:rFonts w:ascii="Arial Narrow" w:hAnsi="Arial Narrow"/>
              </w:rPr>
              <w:t>- napęd boczny</w:t>
            </w:r>
          </w:p>
          <w:p w:rsidR="005B2443" w:rsidRPr="005B2443" w:rsidRDefault="005B2443" w:rsidP="005B2443">
            <w:pPr>
              <w:rPr>
                <w:rFonts w:ascii="Arial Narrow" w:hAnsi="Arial Narrow"/>
              </w:rPr>
            </w:pPr>
            <w:r w:rsidRPr="005B2443">
              <w:rPr>
                <w:rFonts w:ascii="Arial Narrow" w:hAnsi="Arial Narrow"/>
              </w:rPr>
              <w:t>- bariery przednie ochronne</w:t>
            </w:r>
          </w:p>
          <w:p w:rsidR="005B2443" w:rsidRPr="005B2443" w:rsidRDefault="005B2443" w:rsidP="005B2443">
            <w:pPr>
              <w:rPr>
                <w:rFonts w:ascii="Arial Narrow" w:hAnsi="Arial Narrow"/>
              </w:rPr>
            </w:pPr>
            <w:r w:rsidRPr="005B2443">
              <w:rPr>
                <w:rFonts w:ascii="Arial Narrow" w:hAnsi="Arial Narrow"/>
              </w:rPr>
              <w:t>- belka zaczepowa kat. II</w:t>
            </w:r>
          </w:p>
          <w:p w:rsidR="005B2443" w:rsidRPr="005B2443" w:rsidRDefault="005B2443" w:rsidP="005B2443">
            <w:pPr>
              <w:rPr>
                <w:rFonts w:ascii="Arial Narrow" w:hAnsi="Arial Narrow"/>
              </w:rPr>
            </w:pPr>
            <w:r w:rsidRPr="005B2443">
              <w:rPr>
                <w:rFonts w:ascii="Arial Narrow" w:hAnsi="Arial Narrow"/>
              </w:rPr>
              <w:t>- wałek WOM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kosiarka rotacyjna</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Kosiarka dyskowa</w:t>
            </w:r>
          </w:p>
          <w:p w:rsidR="005B2443" w:rsidRPr="005B2443" w:rsidRDefault="005B2443" w:rsidP="005B2443">
            <w:pPr>
              <w:rPr>
                <w:rFonts w:ascii="Arial Narrow" w:hAnsi="Arial Narrow"/>
              </w:rPr>
            </w:pPr>
            <w:r w:rsidRPr="005B2443">
              <w:rPr>
                <w:rFonts w:ascii="Arial Narrow" w:hAnsi="Arial Narrow"/>
              </w:rPr>
              <w:t>- szerokość robocza – 2,4 m</w:t>
            </w:r>
          </w:p>
          <w:p w:rsidR="005B2443" w:rsidRPr="005B2443" w:rsidRDefault="005B2443" w:rsidP="005B2443">
            <w:pPr>
              <w:rPr>
                <w:rFonts w:ascii="Arial Narrow" w:hAnsi="Arial Narrow"/>
              </w:rPr>
            </w:pPr>
            <w:r w:rsidRPr="005B2443">
              <w:rPr>
                <w:rFonts w:ascii="Arial Narrow" w:hAnsi="Arial Narrow"/>
              </w:rPr>
              <w:t>- liczba dysków/ liczba noży  – 6/12 szt.</w:t>
            </w:r>
          </w:p>
          <w:p w:rsidR="005B2443" w:rsidRPr="005B2443" w:rsidRDefault="005B2443" w:rsidP="005B2443">
            <w:pPr>
              <w:rPr>
                <w:rFonts w:ascii="Arial Narrow" w:hAnsi="Arial Narrow"/>
              </w:rPr>
            </w:pPr>
            <w:r w:rsidRPr="005B2443">
              <w:rPr>
                <w:rFonts w:ascii="Arial Narrow" w:hAnsi="Arial Narrow"/>
              </w:rPr>
              <w:t>- wydajność koszenia – powyżej 2,2 km/h</w:t>
            </w:r>
          </w:p>
          <w:p w:rsidR="005B2443" w:rsidRPr="005B2443" w:rsidRDefault="005B2443" w:rsidP="005B2443">
            <w:pPr>
              <w:rPr>
                <w:rFonts w:ascii="Arial Narrow" w:hAnsi="Arial Narrow"/>
              </w:rPr>
            </w:pPr>
            <w:r w:rsidRPr="005B2443">
              <w:rPr>
                <w:rFonts w:ascii="Arial Narrow" w:hAnsi="Arial Narrow"/>
              </w:rPr>
              <w:t>- system regulacji za pomocą cięgna mocującego górny punkt regulacji zaczepu i TUZ ciągnika</w:t>
            </w:r>
          </w:p>
          <w:p w:rsidR="005B2443" w:rsidRPr="005B2443" w:rsidRDefault="005B2443" w:rsidP="005B2443">
            <w:pPr>
              <w:rPr>
                <w:rFonts w:ascii="Arial Narrow" w:hAnsi="Arial Narrow"/>
              </w:rPr>
            </w:pPr>
            <w:r w:rsidRPr="005B2443">
              <w:rPr>
                <w:rFonts w:ascii="Arial Narrow" w:hAnsi="Arial Narrow"/>
              </w:rPr>
              <w:t>- szybka wymiana noży</w:t>
            </w:r>
          </w:p>
          <w:p w:rsidR="005B2443" w:rsidRPr="005B2443" w:rsidRDefault="005B2443" w:rsidP="005B2443">
            <w:pPr>
              <w:rPr>
                <w:rFonts w:ascii="Arial Narrow" w:hAnsi="Arial Narrow"/>
              </w:rPr>
            </w:pPr>
            <w:r w:rsidRPr="005B2443">
              <w:rPr>
                <w:rFonts w:ascii="Arial Narrow" w:hAnsi="Arial Narrow"/>
              </w:rPr>
              <w:t>- sprężyny obciążające, zapadka transportowa</w:t>
            </w:r>
          </w:p>
          <w:p w:rsidR="005B2443" w:rsidRPr="005B2443" w:rsidRDefault="005B2443" w:rsidP="005B2443">
            <w:pPr>
              <w:rPr>
                <w:rFonts w:ascii="Arial Narrow" w:hAnsi="Arial Narrow"/>
              </w:rPr>
            </w:pPr>
            <w:r w:rsidRPr="005B2443">
              <w:rPr>
                <w:rFonts w:ascii="Arial Narrow" w:hAnsi="Arial Narrow"/>
              </w:rPr>
              <w:t>- regulacja szerokości pokosu</w:t>
            </w:r>
          </w:p>
          <w:p w:rsidR="005B2443" w:rsidRPr="005B2443" w:rsidRDefault="005B2443" w:rsidP="005B2443">
            <w:pPr>
              <w:rPr>
                <w:rFonts w:ascii="Arial Narrow" w:hAnsi="Arial Narrow"/>
              </w:rPr>
            </w:pPr>
            <w:r w:rsidRPr="005B2443">
              <w:rPr>
                <w:rFonts w:ascii="Arial Narrow" w:hAnsi="Arial Narrow"/>
              </w:rPr>
              <w:t>- zagarniacz talerzowy pojedynczy zewnętrzny i wewnętrzny</w:t>
            </w:r>
          </w:p>
          <w:p w:rsidR="005B2443" w:rsidRPr="005B2443" w:rsidRDefault="005B2443" w:rsidP="005B2443">
            <w:pPr>
              <w:rPr>
                <w:rFonts w:ascii="Arial Narrow" w:hAnsi="Arial Narrow"/>
              </w:rPr>
            </w:pPr>
            <w:r w:rsidRPr="005B2443">
              <w:rPr>
                <w:rFonts w:ascii="Arial Narrow" w:hAnsi="Arial Narrow"/>
              </w:rPr>
              <w:t>- wał napędowy WOM</w:t>
            </w:r>
          </w:p>
          <w:p w:rsidR="005B2443" w:rsidRPr="005B2443" w:rsidRDefault="005B2443" w:rsidP="005B2443">
            <w:pPr>
              <w:rPr>
                <w:rFonts w:ascii="Arial Narrow" w:hAnsi="Arial Narrow"/>
              </w:rPr>
            </w:pPr>
            <w:r w:rsidRPr="005B2443">
              <w:rPr>
                <w:rFonts w:ascii="Arial Narrow" w:hAnsi="Arial Narrow"/>
              </w:rPr>
              <w:t>- zapotrzebowanie na moc – od 45 kM</w:t>
            </w:r>
          </w:p>
          <w:p w:rsidR="005B2443" w:rsidRPr="005B2443" w:rsidRDefault="005B2443" w:rsidP="005B2443">
            <w:pPr>
              <w:rPr>
                <w:rFonts w:ascii="Arial Narrow" w:hAnsi="Arial Narrow"/>
              </w:rPr>
            </w:pPr>
            <w:r w:rsidRPr="005B2443">
              <w:rPr>
                <w:rFonts w:ascii="Arial Narrow" w:hAnsi="Arial Narrow"/>
              </w:rPr>
              <w:t>- masa – ok. 500 kg</w:t>
            </w:r>
          </w:p>
          <w:p w:rsidR="005B2443" w:rsidRPr="005B2443" w:rsidRDefault="005B2443" w:rsidP="005B2443">
            <w:pPr>
              <w:rPr>
                <w:rFonts w:ascii="Arial Narrow" w:hAnsi="Arial Narrow"/>
              </w:rPr>
            </w:pPr>
            <w:r w:rsidRPr="005B2443">
              <w:rPr>
                <w:rFonts w:ascii="Arial Narrow" w:hAnsi="Arial Narrow"/>
              </w:rPr>
              <w:t>- dodatkowy moduł dysku</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opryskiwacz zawieszany</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Opryskiwacz zawieszany</w:t>
            </w:r>
          </w:p>
          <w:p w:rsidR="005B2443" w:rsidRPr="005B2443" w:rsidRDefault="005B2443" w:rsidP="005B2443">
            <w:pPr>
              <w:rPr>
                <w:rFonts w:ascii="Arial Narrow" w:hAnsi="Arial Narrow"/>
              </w:rPr>
            </w:pPr>
            <w:r w:rsidRPr="005B2443">
              <w:rPr>
                <w:rFonts w:ascii="Arial Narrow" w:hAnsi="Arial Narrow"/>
              </w:rPr>
              <w:t>- pojemność zbiornika – 600 l.</w:t>
            </w:r>
          </w:p>
          <w:p w:rsidR="005B2443" w:rsidRPr="005B2443" w:rsidRDefault="005B2443" w:rsidP="005B2443">
            <w:pPr>
              <w:rPr>
                <w:rFonts w:ascii="Arial Narrow" w:hAnsi="Arial Narrow"/>
              </w:rPr>
            </w:pPr>
            <w:r w:rsidRPr="005B2443">
              <w:rPr>
                <w:rFonts w:ascii="Arial Narrow" w:hAnsi="Arial Narrow"/>
              </w:rPr>
              <w:t>- szerokość belki roboczej – 12 m hydraulicznie rozkładana, niezależnie z możliwością rozłożenia ¼ belki,</w:t>
            </w:r>
          </w:p>
          <w:p w:rsidR="005B2443" w:rsidRPr="005B2443" w:rsidRDefault="005B2443" w:rsidP="005B2443">
            <w:pPr>
              <w:rPr>
                <w:rFonts w:ascii="Arial Narrow" w:hAnsi="Arial Narrow"/>
              </w:rPr>
            </w:pPr>
            <w:r w:rsidRPr="005B2443">
              <w:rPr>
                <w:rFonts w:ascii="Arial Narrow" w:hAnsi="Arial Narrow"/>
              </w:rPr>
              <w:t>- pompa  COMET  lub UDOR</w:t>
            </w:r>
          </w:p>
          <w:p w:rsidR="005B2443" w:rsidRPr="005B2443" w:rsidRDefault="005B2443" w:rsidP="005B2443">
            <w:pPr>
              <w:rPr>
                <w:rFonts w:ascii="Arial Narrow" w:hAnsi="Arial Narrow"/>
              </w:rPr>
            </w:pPr>
            <w:r w:rsidRPr="005B2443">
              <w:rPr>
                <w:rFonts w:ascii="Arial Narrow" w:hAnsi="Arial Narrow"/>
              </w:rPr>
              <w:t>- hydrauliczne podnoszenie belki roboczej</w:t>
            </w:r>
          </w:p>
          <w:p w:rsidR="005B2443" w:rsidRPr="005B2443" w:rsidRDefault="005B2443" w:rsidP="005B2443">
            <w:pPr>
              <w:rPr>
                <w:rFonts w:ascii="Arial Narrow" w:hAnsi="Arial Narrow"/>
              </w:rPr>
            </w:pPr>
            <w:r w:rsidRPr="005B2443">
              <w:rPr>
                <w:rFonts w:ascii="Arial Narrow" w:hAnsi="Arial Narrow"/>
              </w:rPr>
              <w:t>- komputer Brawo 180 ze sterowaniem elektrycznym hydrauliką</w:t>
            </w:r>
          </w:p>
          <w:p w:rsidR="005B2443" w:rsidRPr="005B2443" w:rsidRDefault="005B2443" w:rsidP="005B2443">
            <w:pPr>
              <w:rPr>
                <w:rFonts w:ascii="Arial Narrow" w:hAnsi="Arial Narrow"/>
              </w:rPr>
            </w:pPr>
            <w:r w:rsidRPr="005B2443">
              <w:rPr>
                <w:rFonts w:ascii="Arial Narrow" w:hAnsi="Arial Narrow"/>
              </w:rPr>
              <w:t>- belka 5 – sekcyjna</w:t>
            </w:r>
          </w:p>
          <w:p w:rsidR="005B2443" w:rsidRPr="005B2443" w:rsidRDefault="005B2443" w:rsidP="005B2443">
            <w:pPr>
              <w:rPr>
                <w:rFonts w:ascii="Arial Narrow" w:hAnsi="Arial Narrow"/>
              </w:rPr>
            </w:pPr>
            <w:r w:rsidRPr="005B2443">
              <w:rPr>
                <w:rFonts w:ascii="Arial Narrow" w:hAnsi="Arial Narrow"/>
              </w:rPr>
              <w:t>- filtry sekcyjne</w:t>
            </w:r>
          </w:p>
          <w:p w:rsidR="005B2443" w:rsidRPr="005B2443" w:rsidRDefault="005B2443" w:rsidP="005B2443">
            <w:pPr>
              <w:rPr>
                <w:rFonts w:ascii="Arial Narrow" w:hAnsi="Arial Narrow"/>
              </w:rPr>
            </w:pPr>
            <w:r w:rsidRPr="005B2443">
              <w:rPr>
                <w:rFonts w:ascii="Arial Narrow" w:hAnsi="Arial Narrow"/>
              </w:rPr>
              <w:t>- zbiornik do płukania układu</w:t>
            </w:r>
          </w:p>
          <w:p w:rsidR="005B2443" w:rsidRPr="005B2443" w:rsidRDefault="005B2443" w:rsidP="005B2443">
            <w:pPr>
              <w:rPr>
                <w:rFonts w:ascii="Arial Narrow" w:hAnsi="Arial Narrow"/>
              </w:rPr>
            </w:pPr>
            <w:r w:rsidRPr="005B2443">
              <w:rPr>
                <w:rFonts w:ascii="Arial Narrow" w:hAnsi="Arial Narrow"/>
              </w:rPr>
              <w:t>- płuczka zbiornika głównego</w:t>
            </w:r>
          </w:p>
          <w:p w:rsidR="005B2443" w:rsidRPr="005B2443" w:rsidRDefault="005B2443" w:rsidP="005B2443">
            <w:pPr>
              <w:rPr>
                <w:rFonts w:ascii="Arial Narrow" w:hAnsi="Arial Narrow"/>
              </w:rPr>
            </w:pPr>
            <w:r w:rsidRPr="005B2443">
              <w:rPr>
                <w:rFonts w:ascii="Arial Narrow" w:hAnsi="Arial Narrow"/>
              </w:rPr>
              <w:t>- myjka zewnętrzna opryskiwacza</w:t>
            </w:r>
          </w:p>
          <w:p w:rsidR="005B2443" w:rsidRPr="005B2443" w:rsidRDefault="005B2443" w:rsidP="005B2443">
            <w:pPr>
              <w:rPr>
                <w:rFonts w:ascii="Arial Narrow" w:hAnsi="Arial Narrow"/>
              </w:rPr>
            </w:pPr>
            <w:r w:rsidRPr="005B2443">
              <w:rPr>
                <w:rFonts w:ascii="Arial Narrow" w:hAnsi="Arial Narrow"/>
              </w:rPr>
              <w:t>- oprawy 5-pozycyjne z kompletem dysz (  zwykła, RSM )</w:t>
            </w:r>
          </w:p>
          <w:p w:rsidR="005B2443" w:rsidRPr="005B2443" w:rsidRDefault="005B2443" w:rsidP="005B2443">
            <w:pPr>
              <w:rPr>
                <w:rFonts w:ascii="Arial Narrow" w:hAnsi="Arial Narrow"/>
              </w:rPr>
            </w:pPr>
            <w:r w:rsidRPr="005B2443">
              <w:rPr>
                <w:rFonts w:ascii="Arial Narrow" w:hAnsi="Arial Narrow"/>
              </w:rPr>
              <w:t>- zbiornik eżektorowy boczny</w:t>
            </w:r>
          </w:p>
          <w:p w:rsidR="005B2443" w:rsidRPr="005B2443" w:rsidRDefault="005B2443" w:rsidP="005B2443">
            <w:pPr>
              <w:rPr>
                <w:rFonts w:ascii="Arial Narrow" w:hAnsi="Arial Narrow"/>
              </w:rPr>
            </w:pPr>
            <w:r w:rsidRPr="005B2443">
              <w:rPr>
                <w:rFonts w:ascii="Arial Narrow" w:hAnsi="Arial Narrow"/>
              </w:rPr>
              <w:t>-  stabilizacja belki hydrauliczna , wymuszona</w:t>
            </w:r>
          </w:p>
          <w:p w:rsidR="005B2443" w:rsidRPr="005B2443" w:rsidRDefault="005B2443" w:rsidP="005B2443">
            <w:pPr>
              <w:rPr>
                <w:rFonts w:ascii="Arial Narrow" w:hAnsi="Arial Narrow"/>
              </w:rPr>
            </w:pPr>
            <w:r w:rsidRPr="005B2443">
              <w:rPr>
                <w:rFonts w:ascii="Arial Narrow" w:hAnsi="Arial Narrow"/>
              </w:rPr>
              <w:t>- czterostopniowy system filtracji cieczy</w:t>
            </w:r>
          </w:p>
          <w:p w:rsidR="005B2443" w:rsidRPr="005B2443" w:rsidRDefault="005B2443" w:rsidP="005B2443">
            <w:pPr>
              <w:rPr>
                <w:rFonts w:ascii="Arial Narrow" w:hAnsi="Arial Narrow"/>
              </w:rPr>
            </w:pPr>
            <w:r w:rsidRPr="005B2443">
              <w:rPr>
                <w:rFonts w:ascii="Arial Narrow" w:hAnsi="Arial Narrow"/>
              </w:rPr>
              <w:t>- oświetlenie drogowe</w:t>
            </w:r>
          </w:p>
          <w:p w:rsidR="005B2443" w:rsidRPr="005B2443" w:rsidRDefault="005B2443" w:rsidP="005B2443">
            <w:pPr>
              <w:rPr>
                <w:rFonts w:ascii="Arial Narrow" w:hAnsi="Arial Narrow"/>
              </w:rPr>
            </w:pPr>
            <w:r w:rsidRPr="005B2443">
              <w:rPr>
                <w:rFonts w:ascii="Arial Narrow" w:hAnsi="Arial Narrow"/>
              </w:rPr>
              <w:t>-  mieszadło eżektorowe</w:t>
            </w:r>
          </w:p>
          <w:p w:rsidR="005B2443" w:rsidRPr="005B2443" w:rsidRDefault="005B2443" w:rsidP="005B2443">
            <w:pPr>
              <w:rPr>
                <w:rFonts w:ascii="Arial Narrow" w:hAnsi="Arial Narrow"/>
              </w:rPr>
            </w:pPr>
            <w:r w:rsidRPr="005B2443">
              <w:rPr>
                <w:rFonts w:ascii="Arial Narrow" w:hAnsi="Arial Narrow"/>
              </w:rPr>
              <w:t>- wałek WOM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siewnik rzędowy</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Siewnik zbożowy</w:t>
            </w:r>
          </w:p>
          <w:p w:rsidR="005B2443" w:rsidRPr="005B2443" w:rsidRDefault="005B2443" w:rsidP="005B2443">
            <w:pPr>
              <w:rPr>
                <w:rFonts w:ascii="Arial Narrow" w:hAnsi="Arial Narrow"/>
              </w:rPr>
            </w:pPr>
            <w:r w:rsidRPr="005B2443">
              <w:rPr>
                <w:rFonts w:ascii="Arial Narrow" w:hAnsi="Arial Narrow"/>
              </w:rPr>
              <w:t>-szerokość robocza  - 3,0m</w:t>
            </w:r>
          </w:p>
          <w:p w:rsidR="005B2443" w:rsidRPr="005B2443" w:rsidRDefault="005B2443" w:rsidP="005B2443">
            <w:pPr>
              <w:rPr>
                <w:rFonts w:ascii="Arial Narrow" w:hAnsi="Arial Narrow"/>
              </w:rPr>
            </w:pPr>
            <w:r w:rsidRPr="005B2443">
              <w:rPr>
                <w:rFonts w:ascii="Arial Narrow" w:hAnsi="Arial Narrow"/>
              </w:rPr>
              <w:t>-liczba redlic – 25 szt.</w:t>
            </w:r>
          </w:p>
          <w:p w:rsidR="005B2443" w:rsidRPr="005B2443" w:rsidRDefault="005B2443" w:rsidP="005B2443">
            <w:pPr>
              <w:rPr>
                <w:rFonts w:ascii="Arial Narrow" w:hAnsi="Arial Narrow"/>
              </w:rPr>
            </w:pPr>
            <w:r w:rsidRPr="005B2443">
              <w:rPr>
                <w:rFonts w:ascii="Arial Narrow" w:hAnsi="Arial Narrow"/>
              </w:rPr>
              <w:t>- typ redlic – dwutalerzowa z kołem kopiująco-dogniatającym</w:t>
            </w:r>
          </w:p>
          <w:p w:rsidR="005B2443" w:rsidRPr="005B2443" w:rsidRDefault="005B2443" w:rsidP="005B2443">
            <w:pPr>
              <w:rPr>
                <w:rFonts w:ascii="Arial Narrow" w:hAnsi="Arial Narrow"/>
              </w:rPr>
            </w:pPr>
            <w:r w:rsidRPr="005B2443">
              <w:rPr>
                <w:rFonts w:ascii="Arial Narrow" w:hAnsi="Arial Narrow"/>
              </w:rPr>
              <w:t>- pojemność zbiornika – 550 kg</w:t>
            </w:r>
          </w:p>
          <w:p w:rsidR="005B2443" w:rsidRPr="005B2443" w:rsidRDefault="005B2443" w:rsidP="005B2443">
            <w:pPr>
              <w:rPr>
                <w:rFonts w:ascii="Arial Narrow" w:hAnsi="Arial Narrow"/>
              </w:rPr>
            </w:pPr>
            <w:r w:rsidRPr="005B2443">
              <w:rPr>
                <w:rFonts w:ascii="Arial Narrow" w:hAnsi="Arial Narrow"/>
              </w:rPr>
              <w:t>- hydrauliczne znaczniki boczne na dwóch siłownikach</w:t>
            </w:r>
          </w:p>
          <w:p w:rsidR="005B2443" w:rsidRPr="005B2443" w:rsidRDefault="005B2443" w:rsidP="005B2443">
            <w:pPr>
              <w:rPr>
                <w:rFonts w:ascii="Arial Narrow" w:hAnsi="Arial Narrow"/>
              </w:rPr>
            </w:pPr>
            <w:r w:rsidRPr="005B2443">
              <w:rPr>
                <w:rFonts w:ascii="Arial Narrow" w:hAnsi="Arial Narrow"/>
              </w:rPr>
              <w:t>- centralny docisk redlic regulowany bezstopniowo</w:t>
            </w:r>
          </w:p>
          <w:p w:rsidR="005B2443" w:rsidRPr="005B2443" w:rsidRDefault="005B2443" w:rsidP="005B2443">
            <w:pPr>
              <w:rPr>
                <w:rFonts w:ascii="Arial Narrow" w:hAnsi="Arial Narrow"/>
              </w:rPr>
            </w:pPr>
            <w:r w:rsidRPr="005B2443">
              <w:rPr>
                <w:rFonts w:ascii="Arial Narrow" w:hAnsi="Arial Narrow"/>
              </w:rPr>
              <w:t>-uniwersalne dzielone koiła wysiewające</w:t>
            </w:r>
          </w:p>
          <w:p w:rsidR="005B2443" w:rsidRPr="005B2443" w:rsidRDefault="005B2443" w:rsidP="005B2443">
            <w:pPr>
              <w:rPr>
                <w:rFonts w:ascii="Arial Narrow" w:hAnsi="Arial Narrow"/>
              </w:rPr>
            </w:pPr>
            <w:r w:rsidRPr="005B2443">
              <w:rPr>
                <w:rFonts w:ascii="Arial Narrow" w:hAnsi="Arial Narrow"/>
              </w:rPr>
              <w:t>- ogumienie : 6.00 – 16</w:t>
            </w:r>
          </w:p>
          <w:p w:rsidR="005B2443" w:rsidRPr="005B2443" w:rsidRDefault="005B2443" w:rsidP="005B2443">
            <w:pPr>
              <w:rPr>
                <w:rFonts w:ascii="Arial Narrow" w:hAnsi="Arial Narrow"/>
              </w:rPr>
            </w:pPr>
            <w:r w:rsidRPr="005B2443">
              <w:rPr>
                <w:rFonts w:ascii="Arial Narrow" w:hAnsi="Arial Narrow"/>
              </w:rPr>
              <w:t>- pomost załadunkowy ze stopniami</w:t>
            </w:r>
          </w:p>
          <w:p w:rsidR="005B2443" w:rsidRPr="005B2443" w:rsidRDefault="005B2443" w:rsidP="005B2443">
            <w:pPr>
              <w:rPr>
                <w:rFonts w:ascii="Arial Narrow" w:hAnsi="Arial Narrow"/>
              </w:rPr>
            </w:pPr>
            <w:r w:rsidRPr="005B2443">
              <w:rPr>
                <w:rFonts w:ascii="Arial Narrow" w:hAnsi="Arial Narrow"/>
              </w:rPr>
              <w:t>- bezstopniowa skrzynia napędowa</w:t>
            </w:r>
          </w:p>
          <w:p w:rsidR="005B2443" w:rsidRPr="005B2443" w:rsidRDefault="005B2443" w:rsidP="005B2443">
            <w:pPr>
              <w:rPr>
                <w:rFonts w:ascii="Arial Narrow" w:hAnsi="Arial Narrow"/>
              </w:rPr>
            </w:pPr>
            <w:r w:rsidRPr="005B2443">
              <w:rPr>
                <w:rFonts w:ascii="Arial Narrow" w:hAnsi="Arial Narrow"/>
              </w:rPr>
              <w:lastRenderedPageBreak/>
              <w:t>- zagarniacz</w:t>
            </w:r>
          </w:p>
          <w:p w:rsidR="005B2443" w:rsidRPr="005B2443" w:rsidRDefault="005B2443" w:rsidP="005B2443">
            <w:pPr>
              <w:rPr>
                <w:rFonts w:ascii="Arial Narrow" w:hAnsi="Arial Narrow"/>
              </w:rPr>
            </w:pPr>
            <w:r w:rsidRPr="005B2443">
              <w:rPr>
                <w:rFonts w:ascii="Arial Narrow" w:hAnsi="Arial Narrow"/>
              </w:rPr>
              <w:t>- krata wewnętrzna skrzyni</w:t>
            </w:r>
          </w:p>
          <w:p w:rsidR="005B2443" w:rsidRPr="005B2443" w:rsidRDefault="005B2443" w:rsidP="005B2443">
            <w:pPr>
              <w:rPr>
                <w:rFonts w:ascii="Arial Narrow" w:hAnsi="Arial Narrow"/>
              </w:rPr>
            </w:pPr>
            <w:r w:rsidRPr="005B2443">
              <w:rPr>
                <w:rFonts w:ascii="Arial Narrow" w:hAnsi="Arial Narrow"/>
              </w:rPr>
              <w:t>- ścieżki technologiczne załaczane elektrycznie</w:t>
            </w:r>
          </w:p>
          <w:p w:rsidR="005B2443" w:rsidRPr="005B2443" w:rsidRDefault="005B2443" w:rsidP="005B2443">
            <w:pPr>
              <w:rPr>
                <w:rFonts w:ascii="Arial Narrow" w:hAnsi="Arial Narrow"/>
              </w:rPr>
            </w:pPr>
            <w:r w:rsidRPr="005B2443">
              <w:rPr>
                <w:rFonts w:ascii="Arial Narrow" w:hAnsi="Arial Narrow"/>
              </w:rPr>
              <w:t>- spulchniacze śladów przejazdowych</w:t>
            </w:r>
          </w:p>
          <w:p w:rsidR="005B2443" w:rsidRPr="005B2443" w:rsidRDefault="005B2443" w:rsidP="005B2443">
            <w:pPr>
              <w:rPr>
                <w:rFonts w:ascii="Arial Narrow" w:hAnsi="Arial Narrow"/>
              </w:rPr>
            </w:pPr>
            <w:r w:rsidRPr="005B2443">
              <w:rPr>
                <w:rFonts w:ascii="Arial Narrow" w:hAnsi="Arial Narrow"/>
              </w:rPr>
              <w:t>- rynienki do próby kręconej</w:t>
            </w:r>
          </w:p>
          <w:p w:rsidR="005B2443" w:rsidRPr="005B2443" w:rsidRDefault="005B2443" w:rsidP="005B2443">
            <w:pPr>
              <w:rPr>
                <w:rFonts w:ascii="Arial Narrow" w:hAnsi="Arial Narrow"/>
              </w:rPr>
            </w:pPr>
            <w:r w:rsidRPr="005B2443">
              <w:rPr>
                <w:rFonts w:ascii="Arial Narrow" w:hAnsi="Arial Narrow"/>
              </w:rPr>
              <w:t>- mieszadło w skrzyni nasiennej</w:t>
            </w:r>
          </w:p>
          <w:p w:rsidR="005B2443" w:rsidRPr="005B2443" w:rsidRDefault="005B2443" w:rsidP="005B2443">
            <w:pPr>
              <w:rPr>
                <w:rFonts w:ascii="Arial Narrow" w:hAnsi="Arial Narrow"/>
              </w:rPr>
            </w:pPr>
            <w:r w:rsidRPr="005B2443">
              <w:rPr>
                <w:rFonts w:ascii="Arial Narrow" w:hAnsi="Arial Narrow"/>
              </w:rPr>
              <w:t>- zapotrzebowanie na moc : 60 – 80 kM</w:t>
            </w:r>
          </w:p>
          <w:p w:rsidR="005B2443" w:rsidRPr="005B2443" w:rsidRDefault="005B2443" w:rsidP="005B2443">
            <w:pPr>
              <w:rPr>
                <w:rFonts w:ascii="Arial Narrow" w:hAnsi="Arial Narrow"/>
              </w:rPr>
            </w:pPr>
            <w:r w:rsidRPr="005B2443">
              <w:rPr>
                <w:rFonts w:ascii="Arial Narrow" w:hAnsi="Arial Narrow"/>
              </w:rPr>
              <w:t>- wydajność : ok. 2,5 ha/h</w:t>
            </w:r>
          </w:p>
          <w:p w:rsidR="005B2443" w:rsidRPr="005B2443" w:rsidRDefault="005B2443" w:rsidP="005B2443">
            <w:pPr>
              <w:rPr>
                <w:rFonts w:ascii="Arial Narrow" w:hAnsi="Arial Narrow"/>
              </w:rPr>
            </w:pPr>
            <w:r w:rsidRPr="005B2443">
              <w:rPr>
                <w:rFonts w:ascii="Arial Narrow" w:hAnsi="Arial Narrow"/>
              </w:rPr>
              <w:t>- waga : ok. 850 kg</w:t>
            </w:r>
          </w:p>
          <w:p w:rsidR="005B2443" w:rsidRPr="005B2443" w:rsidRDefault="005B2443" w:rsidP="005B2443">
            <w:pPr>
              <w:rPr>
                <w:rFonts w:ascii="Arial Narrow" w:hAnsi="Arial Narrow"/>
              </w:rPr>
            </w:pPr>
            <w:r w:rsidRPr="005B2443">
              <w:rPr>
                <w:rFonts w:ascii="Arial Narrow" w:hAnsi="Arial Narrow"/>
              </w:rPr>
              <w:t>- dodatkowa redlica talerzowa z kołem kopiującym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rozsiewacz zawieszany</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Rozsiewacz nawozowy – zawieszany</w:t>
            </w:r>
          </w:p>
          <w:p w:rsidR="005B2443" w:rsidRPr="005B2443" w:rsidRDefault="005B2443" w:rsidP="005B2443">
            <w:pPr>
              <w:rPr>
                <w:rFonts w:ascii="Arial Narrow" w:hAnsi="Arial Narrow"/>
              </w:rPr>
            </w:pPr>
            <w:r w:rsidRPr="005B2443">
              <w:rPr>
                <w:rFonts w:ascii="Arial Narrow" w:hAnsi="Arial Narrow"/>
              </w:rPr>
              <w:t>- pojemność zbiornika – 700 l</w:t>
            </w:r>
          </w:p>
          <w:p w:rsidR="005B2443" w:rsidRPr="005B2443" w:rsidRDefault="005B2443" w:rsidP="005B2443">
            <w:pPr>
              <w:rPr>
                <w:rFonts w:ascii="Arial Narrow" w:hAnsi="Arial Narrow"/>
              </w:rPr>
            </w:pPr>
            <w:r w:rsidRPr="005B2443">
              <w:rPr>
                <w:rFonts w:ascii="Arial Narrow" w:hAnsi="Arial Narrow"/>
              </w:rPr>
              <w:t>- szerokość robocza – 10 - 18 m</w:t>
            </w:r>
          </w:p>
          <w:p w:rsidR="005B2443" w:rsidRPr="005B2443" w:rsidRDefault="005B2443" w:rsidP="005B2443">
            <w:pPr>
              <w:rPr>
                <w:rFonts w:ascii="Arial Narrow" w:hAnsi="Arial Narrow"/>
              </w:rPr>
            </w:pPr>
            <w:r w:rsidRPr="005B2443">
              <w:rPr>
                <w:rFonts w:ascii="Arial Narrow" w:hAnsi="Arial Narrow"/>
              </w:rPr>
              <w:t>- liczba tarcz/liczba łopatek : 2/2</w:t>
            </w:r>
          </w:p>
          <w:p w:rsidR="005B2443" w:rsidRPr="005B2443" w:rsidRDefault="005B2443" w:rsidP="005B2443">
            <w:pPr>
              <w:rPr>
                <w:rFonts w:ascii="Arial Narrow" w:hAnsi="Arial Narrow"/>
              </w:rPr>
            </w:pPr>
            <w:r w:rsidRPr="005B2443">
              <w:rPr>
                <w:rFonts w:ascii="Arial Narrow" w:hAnsi="Arial Narrow"/>
              </w:rPr>
              <w:t>- kontrola przepływu – elektroniczna regulacja dawki wysiewu, zależna od prędkości jazdy</w:t>
            </w:r>
          </w:p>
          <w:p w:rsidR="005B2443" w:rsidRPr="005B2443" w:rsidRDefault="005B2443" w:rsidP="005B2443">
            <w:pPr>
              <w:rPr>
                <w:rFonts w:ascii="Arial Narrow" w:hAnsi="Arial Narrow"/>
              </w:rPr>
            </w:pPr>
            <w:r w:rsidRPr="005B2443">
              <w:rPr>
                <w:rFonts w:ascii="Arial Narrow" w:hAnsi="Arial Narrow"/>
              </w:rPr>
              <w:t>- regulacja otworów wylotowych – 2 siłowniki elektryczne + komputer</w:t>
            </w:r>
          </w:p>
          <w:p w:rsidR="005B2443" w:rsidRPr="005B2443" w:rsidRDefault="005B2443" w:rsidP="005B2443">
            <w:pPr>
              <w:rPr>
                <w:rFonts w:ascii="Arial Narrow" w:hAnsi="Arial Narrow"/>
              </w:rPr>
            </w:pPr>
            <w:r w:rsidRPr="005B2443">
              <w:rPr>
                <w:rFonts w:ascii="Arial Narrow" w:hAnsi="Arial Narrow"/>
              </w:rPr>
              <w:t>- szybka wymiana tarcz wysiewających, osłony tarcz wysiewających</w:t>
            </w:r>
          </w:p>
          <w:p w:rsidR="005B2443" w:rsidRPr="005B2443" w:rsidRDefault="005B2443" w:rsidP="005B2443">
            <w:pPr>
              <w:rPr>
                <w:rFonts w:ascii="Arial Narrow" w:hAnsi="Arial Narrow"/>
              </w:rPr>
            </w:pPr>
            <w:r w:rsidRPr="005B2443">
              <w:rPr>
                <w:rFonts w:ascii="Arial Narrow" w:hAnsi="Arial Narrow"/>
              </w:rPr>
              <w:t>- sito zasypowe</w:t>
            </w:r>
          </w:p>
          <w:p w:rsidR="005B2443" w:rsidRPr="005B2443" w:rsidRDefault="005B2443" w:rsidP="005B2443">
            <w:pPr>
              <w:rPr>
                <w:rFonts w:ascii="Arial Narrow" w:hAnsi="Arial Narrow"/>
              </w:rPr>
            </w:pPr>
            <w:r w:rsidRPr="005B2443">
              <w:rPr>
                <w:rFonts w:ascii="Arial Narrow" w:hAnsi="Arial Narrow"/>
              </w:rPr>
              <w:t>- wałek WOM, oświetlenie drogowe</w:t>
            </w:r>
          </w:p>
          <w:p w:rsidR="005B2443" w:rsidRPr="005B2443" w:rsidRDefault="005B2443" w:rsidP="005B2443">
            <w:pPr>
              <w:rPr>
                <w:rFonts w:ascii="Arial Narrow" w:hAnsi="Arial Narrow"/>
              </w:rPr>
            </w:pPr>
            <w:r w:rsidRPr="005B2443">
              <w:rPr>
                <w:rFonts w:ascii="Arial Narrow" w:hAnsi="Arial Narrow"/>
              </w:rPr>
              <w:t>- uchwyt do montażu komputera</w:t>
            </w:r>
          </w:p>
          <w:p w:rsidR="005B2443" w:rsidRPr="005B2443" w:rsidRDefault="005B2443" w:rsidP="005B2443">
            <w:pPr>
              <w:rPr>
                <w:rFonts w:ascii="Arial Narrow" w:hAnsi="Arial Narrow"/>
              </w:rPr>
            </w:pPr>
            <w:r w:rsidRPr="005B2443">
              <w:rPr>
                <w:rFonts w:ascii="Arial Narrow" w:hAnsi="Arial Narrow"/>
              </w:rPr>
              <w:t>- wysiew graniczny</w:t>
            </w:r>
          </w:p>
          <w:p w:rsidR="005B2443" w:rsidRPr="005B2443" w:rsidRDefault="005B2443" w:rsidP="005B2443">
            <w:pPr>
              <w:rPr>
                <w:rFonts w:ascii="Arial Narrow" w:hAnsi="Arial Narrow"/>
              </w:rPr>
            </w:pPr>
            <w:r w:rsidRPr="005B2443">
              <w:rPr>
                <w:rFonts w:ascii="Arial Narrow" w:hAnsi="Arial Narrow"/>
              </w:rPr>
              <w:t>-plandeka</w:t>
            </w:r>
          </w:p>
          <w:p w:rsidR="005B2443" w:rsidRPr="005B2443" w:rsidRDefault="005B2443" w:rsidP="005B2443">
            <w:pPr>
              <w:rPr>
                <w:rFonts w:ascii="Arial Narrow" w:hAnsi="Arial Narrow"/>
              </w:rPr>
            </w:pPr>
            <w:r w:rsidRPr="005B2443">
              <w:rPr>
                <w:rFonts w:ascii="Arial Narrow" w:hAnsi="Arial Narrow"/>
              </w:rPr>
              <w:t>- czujnik prędkości + tarcza dziurowana</w:t>
            </w:r>
          </w:p>
          <w:p w:rsidR="005B2443" w:rsidRPr="005B2443" w:rsidRDefault="005B2443" w:rsidP="005B2443">
            <w:pPr>
              <w:rPr>
                <w:rFonts w:ascii="Arial Narrow" w:hAnsi="Arial Narrow"/>
              </w:rPr>
            </w:pPr>
            <w:r w:rsidRPr="005B2443">
              <w:rPr>
                <w:rFonts w:ascii="Arial Narrow" w:hAnsi="Arial Narrow"/>
              </w:rPr>
              <w:t>- zaczep kat. 1&amp;2</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sadzarka do ziemniaków</w:t>
            </w:r>
          </w:p>
          <w:p w:rsidR="005B2443" w:rsidRPr="005B2443" w:rsidRDefault="005B2443" w:rsidP="005B2443">
            <w:pPr>
              <w:rPr>
                <w:rFonts w:ascii="Arial Narrow" w:hAnsi="Arial Narrow"/>
              </w:rPr>
            </w:pPr>
            <w:r w:rsidRPr="005B2443">
              <w:rPr>
                <w:rFonts w:ascii="Arial Narrow" w:hAnsi="Arial Narrow"/>
              </w:rPr>
              <w:t>minimalne wymagania</w:t>
            </w:r>
          </w:p>
          <w:p w:rsidR="005B2443" w:rsidRPr="005B2443" w:rsidRDefault="005B2443" w:rsidP="005B2443">
            <w:pPr>
              <w:rPr>
                <w:rFonts w:ascii="Arial Narrow" w:hAnsi="Arial Narrow"/>
              </w:rPr>
            </w:pPr>
            <w:r w:rsidRPr="005B2443">
              <w:rPr>
                <w:rFonts w:ascii="Arial Narrow" w:hAnsi="Arial Narrow"/>
              </w:rPr>
              <w:t>Sadzarka do ziemniaków 2 – rzędowa</w:t>
            </w:r>
          </w:p>
          <w:p w:rsidR="005B2443" w:rsidRPr="005B2443" w:rsidRDefault="005B2443" w:rsidP="005B2443">
            <w:pPr>
              <w:rPr>
                <w:rFonts w:ascii="Arial Narrow" w:hAnsi="Arial Narrow"/>
              </w:rPr>
            </w:pPr>
            <w:r w:rsidRPr="005B2443">
              <w:rPr>
                <w:rFonts w:ascii="Arial Narrow" w:hAnsi="Arial Narrow"/>
              </w:rPr>
              <w:t>- liczba rzędów – 2</w:t>
            </w:r>
          </w:p>
          <w:p w:rsidR="005B2443" w:rsidRPr="005B2443" w:rsidRDefault="005B2443" w:rsidP="005B2443">
            <w:pPr>
              <w:rPr>
                <w:rFonts w:ascii="Arial Narrow" w:hAnsi="Arial Narrow"/>
              </w:rPr>
            </w:pPr>
            <w:r w:rsidRPr="005B2443">
              <w:rPr>
                <w:rFonts w:ascii="Arial Narrow" w:hAnsi="Arial Narrow"/>
              </w:rPr>
              <w:t>-rozstaw rzędów – 62,5 – 67 cm</w:t>
            </w:r>
          </w:p>
          <w:p w:rsidR="005B2443" w:rsidRPr="005B2443" w:rsidRDefault="005B2443" w:rsidP="005B2443">
            <w:pPr>
              <w:rPr>
                <w:rFonts w:ascii="Arial Narrow" w:hAnsi="Arial Narrow"/>
              </w:rPr>
            </w:pPr>
            <w:r w:rsidRPr="005B2443">
              <w:rPr>
                <w:rFonts w:ascii="Arial Narrow" w:hAnsi="Arial Narrow"/>
              </w:rPr>
              <w:t>- przedpłużki</w:t>
            </w:r>
          </w:p>
          <w:p w:rsidR="005B2443" w:rsidRPr="005B2443" w:rsidRDefault="005B2443" w:rsidP="005B2443">
            <w:pPr>
              <w:rPr>
                <w:rFonts w:ascii="Arial Narrow" w:hAnsi="Arial Narrow"/>
              </w:rPr>
            </w:pPr>
            <w:r w:rsidRPr="005B2443">
              <w:rPr>
                <w:rFonts w:ascii="Arial Narrow" w:hAnsi="Arial Narrow"/>
              </w:rPr>
              <w:lastRenderedPageBreak/>
              <w:t>- obsypniki</w:t>
            </w:r>
          </w:p>
          <w:p w:rsidR="005B2443" w:rsidRPr="005B2443" w:rsidRDefault="005B2443" w:rsidP="005B2443">
            <w:pPr>
              <w:rPr>
                <w:rFonts w:ascii="Arial Narrow" w:hAnsi="Arial Narrow"/>
              </w:rPr>
            </w:pPr>
            <w:r w:rsidRPr="005B2443">
              <w:rPr>
                <w:rFonts w:ascii="Arial Narrow" w:hAnsi="Arial Narrow"/>
              </w:rPr>
              <w:t>- zaczep kat. II</w:t>
            </w:r>
          </w:p>
          <w:p w:rsidR="005B2443" w:rsidRPr="005B2443" w:rsidRDefault="005B2443" w:rsidP="005B2443">
            <w:pPr>
              <w:rPr>
                <w:rFonts w:ascii="Arial Narrow" w:hAnsi="Arial Narrow"/>
              </w:rPr>
            </w:pPr>
            <w:r w:rsidRPr="005B2443">
              <w:rPr>
                <w:rFonts w:ascii="Arial Narrow" w:hAnsi="Arial Narrow"/>
              </w:rPr>
              <w:t>- wytrząsacze łańcuchów</w:t>
            </w:r>
          </w:p>
          <w:p w:rsidR="005B2443" w:rsidRPr="005B2443" w:rsidRDefault="005B2443" w:rsidP="005B2443">
            <w:pPr>
              <w:rPr>
                <w:rFonts w:ascii="Arial Narrow" w:hAnsi="Arial Narrow"/>
              </w:rPr>
            </w:pPr>
            <w:r w:rsidRPr="005B2443">
              <w:rPr>
                <w:rFonts w:ascii="Arial Narrow" w:hAnsi="Arial Narrow"/>
              </w:rPr>
              <w:t>- siewnik do nawozu</w:t>
            </w:r>
          </w:p>
          <w:p w:rsidR="005B2443" w:rsidRPr="005B2443" w:rsidRDefault="005B2443" w:rsidP="005B2443">
            <w:pPr>
              <w:rPr>
                <w:rFonts w:ascii="Arial Narrow" w:hAnsi="Arial Narrow"/>
              </w:rPr>
            </w:pPr>
            <w:r w:rsidRPr="005B2443">
              <w:rPr>
                <w:rFonts w:ascii="Arial Narrow" w:hAnsi="Arial Narrow"/>
              </w:rPr>
              <w:t>- przesłony gumowe dna zbiornika</w:t>
            </w:r>
          </w:p>
          <w:p w:rsidR="005B2443" w:rsidRPr="005B2443" w:rsidRDefault="005B2443" w:rsidP="005B2443">
            <w:pPr>
              <w:rPr>
                <w:rFonts w:ascii="Arial Narrow" w:hAnsi="Arial Narrow"/>
              </w:rPr>
            </w:pPr>
            <w:r w:rsidRPr="005B2443">
              <w:rPr>
                <w:rFonts w:ascii="Arial Narrow" w:hAnsi="Arial Narrow"/>
              </w:rPr>
              <w:t>- pojemność zbiornika – 180 kg</w:t>
            </w:r>
          </w:p>
          <w:p w:rsidR="005B2443" w:rsidRPr="005B2443" w:rsidRDefault="005B2443" w:rsidP="005B2443">
            <w:pPr>
              <w:rPr>
                <w:rFonts w:ascii="Arial Narrow" w:hAnsi="Arial Narrow"/>
              </w:rPr>
            </w:pPr>
            <w:r w:rsidRPr="005B2443">
              <w:rPr>
                <w:rFonts w:ascii="Arial Narrow" w:hAnsi="Arial Narrow"/>
              </w:rPr>
              <w:t>- głębokość wysadzania – 60 – 120 mm</w:t>
            </w:r>
          </w:p>
          <w:p w:rsidR="005B2443" w:rsidRPr="005B2443" w:rsidRDefault="005B2443" w:rsidP="005B2443">
            <w:pPr>
              <w:rPr>
                <w:rFonts w:ascii="Arial Narrow" w:hAnsi="Arial Narrow"/>
              </w:rPr>
            </w:pPr>
            <w:r w:rsidRPr="005B2443">
              <w:rPr>
                <w:rFonts w:ascii="Arial Narrow" w:hAnsi="Arial Narrow"/>
              </w:rPr>
              <w:t>- odległość sadzeniaków w rzędzie : 290 – 320 – 350 mm</w:t>
            </w:r>
          </w:p>
          <w:p w:rsidR="005B2443" w:rsidRPr="005B2443" w:rsidRDefault="005B2443" w:rsidP="005B2443">
            <w:pPr>
              <w:rPr>
                <w:rFonts w:ascii="Arial Narrow" w:hAnsi="Arial Narrow"/>
              </w:rPr>
            </w:pPr>
            <w:r w:rsidRPr="005B2443">
              <w:rPr>
                <w:rFonts w:ascii="Arial Narrow" w:hAnsi="Arial Narrow"/>
              </w:rPr>
              <w:t>- waga : ok. 200 kg</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siewnik precyzyjny pneumatyczny</w:t>
            </w:r>
          </w:p>
          <w:p w:rsidR="005B2443" w:rsidRPr="005B2443" w:rsidRDefault="005B2443" w:rsidP="005B2443">
            <w:pPr>
              <w:rPr>
                <w:rFonts w:ascii="Arial Narrow" w:hAnsi="Arial Narrow"/>
              </w:rPr>
            </w:pPr>
            <w:r w:rsidRPr="005B2443">
              <w:rPr>
                <w:rFonts w:ascii="Arial Narrow" w:hAnsi="Arial Narrow"/>
              </w:rPr>
              <w:t>Pneumatyczny siewnik precyzyjny</w:t>
            </w:r>
          </w:p>
          <w:p w:rsidR="005B2443" w:rsidRPr="005B2443" w:rsidRDefault="005B2443" w:rsidP="005B2443">
            <w:pPr>
              <w:rPr>
                <w:rFonts w:ascii="Arial Narrow" w:hAnsi="Arial Narrow"/>
              </w:rPr>
            </w:pPr>
            <w:r w:rsidRPr="005B2443">
              <w:rPr>
                <w:rFonts w:ascii="Arial Narrow" w:hAnsi="Arial Narrow"/>
              </w:rPr>
              <w:t>Agregat nawozowo-siewny z nawożeniem około nasiennym ( doglebowym )</w:t>
            </w:r>
          </w:p>
          <w:p w:rsidR="005B2443" w:rsidRPr="005B2443" w:rsidRDefault="005B2443" w:rsidP="005B2443">
            <w:pPr>
              <w:rPr>
                <w:rFonts w:ascii="Arial Narrow" w:hAnsi="Arial Narrow"/>
              </w:rPr>
            </w:pPr>
            <w:r w:rsidRPr="005B2443">
              <w:rPr>
                <w:rFonts w:ascii="Arial Narrow" w:hAnsi="Arial Narrow"/>
              </w:rPr>
              <w:t>- trójpunktowy , plywający  zaczep kat. II</w:t>
            </w:r>
          </w:p>
          <w:p w:rsidR="005B2443" w:rsidRPr="005B2443" w:rsidRDefault="005B2443" w:rsidP="005B2443">
            <w:pPr>
              <w:rPr>
                <w:rFonts w:ascii="Arial Narrow" w:hAnsi="Arial Narrow"/>
              </w:rPr>
            </w:pPr>
            <w:r w:rsidRPr="005B2443">
              <w:rPr>
                <w:rFonts w:ascii="Arial Narrow" w:hAnsi="Arial Narrow"/>
              </w:rPr>
              <w:t>- sekcja z redlicą stopkową i zagarniaczem brył</w:t>
            </w:r>
          </w:p>
          <w:p w:rsidR="005B2443" w:rsidRPr="005B2443" w:rsidRDefault="005B2443" w:rsidP="005B2443">
            <w:pPr>
              <w:rPr>
                <w:rFonts w:ascii="Arial Narrow" w:hAnsi="Arial Narrow"/>
              </w:rPr>
            </w:pPr>
            <w:r w:rsidRPr="005B2443">
              <w:rPr>
                <w:rFonts w:ascii="Arial Narrow" w:hAnsi="Arial Narrow"/>
              </w:rPr>
              <w:t>- liczba rzędów – 4 , rozstaw 75 cm</w:t>
            </w:r>
          </w:p>
          <w:p w:rsidR="005B2443" w:rsidRPr="005B2443" w:rsidRDefault="005B2443" w:rsidP="005B2443">
            <w:pPr>
              <w:rPr>
                <w:rFonts w:ascii="Arial Narrow" w:hAnsi="Arial Narrow"/>
              </w:rPr>
            </w:pPr>
            <w:r w:rsidRPr="005B2443">
              <w:rPr>
                <w:rFonts w:ascii="Arial Narrow" w:hAnsi="Arial Narrow"/>
              </w:rPr>
              <w:t>- redlica nawozowa – stopkowa</w:t>
            </w:r>
          </w:p>
          <w:p w:rsidR="005B2443" w:rsidRPr="005B2443" w:rsidRDefault="005B2443" w:rsidP="005B2443">
            <w:pPr>
              <w:rPr>
                <w:rFonts w:ascii="Arial Narrow" w:hAnsi="Arial Narrow"/>
              </w:rPr>
            </w:pPr>
            <w:r w:rsidRPr="005B2443">
              <w:rPr>
                <w:rFonts w:ascii="Arial Narrow" w:hAnsi="Arial Narrow"/>
              </w:rPr>
              <w:t>- tylne koło dociskowe np typu Framflex lub inne o ø 370 mm</w:t>
            </w:r>
          </w:p>
          <w:p w:rsidR="005B2443" w:rsidRPr="005B2443" w:rsidRDefault="005B2443" w:rsidP="005B2443">
            <w:pPr>
              <w:rPr>
                <w:rFonts w:ascii="Arial Narrow" w:hAnsi="Arial Narrow"/>
              </w:rPr>
            </w:pPr>
            <w:r w:rsidRPr="005B2443">
              <w:rPr>
                <w:rFonts w:ascii="Arial Narrow" w:hAnsi="Arial Narrow"/>
              </w:rPr>
              <w:t>- komplet tarcz wysiewających</w:t>
            </w:r>
          </w:p>
          <w:p w:rsidR="005B2443" w:rsidRPr="005B2443" w:rsidRDefault="005B2443" w:rsidP="005B2443">
            <w:pPr>
              <w:rPr>
                <w:rFonts w:ascii="Arial Narrow" w:hAnsi="Arial Narrow"/>
              </w:rPr>
            </w:pPr>
            <w:r w:rsidRPr="005B2443">
              <w:rPr>
                <w:rFonts w:ascii="Arial Narrow" w:hAnsi="Arial Narrow"/>
              </w:rPr>
              <w:t>- para kół transmisyjnych 5.00-15</w:t>
            </w:r>
          </w:p>
          <w:p w:rsidR="005B2443" w:rsidRPr="005B2443" w:rsidRDefault="005B2443" w:rsidP="005B2443">
            <w:pPr>
              <w:rPr>
                <w:rFonts w:ascii="Arial Narrow" w:hAnsi="Arial Narrow"/>
              </w:rPr>
            </w:pPr>
            <w:r w:rsidRPr="005B2443">
              <w:rPr>
                <w:rFonts w:ascii="Arial Narrow" w:hAnsi="Arial Narrow"/>
              </w:rPr>
              <w:t xml:space="preserve">- wałek WOM </w:t>
            </w:r>
          </w:p>
          <w:p w:rsidR="005B2443" w:rsidRPr="005B2443" w:rsidRDefault="005B2443" w:rsidP="005B2443">
            <w:pPr>
              <w:rPr>
                <w:rFonts w:ascii="Arial Narrow" w:hAnsi="Arial Narrow"/>
              </w:rPr>
            </w:pPr>
            <w:r w:rsidRPr="005B2443">
              <w:rPr>
                <w:rFonts w:ascii="Arial Narrow" w:hAnsi="Arial Narrow"/>
              </w:rPr>
              <w:t>- zbiorniki na nasiona – 4x 34 l.</w:t>
            </w:r>
          </w:p>
          <w:p w:rsidR="005B2443" w:rsidRPr="005B2443" w:rsidRDefault="005B2443" w:rsidP="005B2443">
            <w:pPr>
              <w:rPr>
                <w:rFonts w:ascii="Arial Narrow" w:hAnsi="Arial Narrow"/>
              </w:rPr>
            </w:pPr>
            <w:r w:rsidRPr="005B2443">
              <w:rPr>
                <w:rFonts w:ascii="Arial Narrow" w:hAnsi="Arial Narrow"/>
              </w:rPr>
              <w:t>- zbiorniki nawozowe – 2x160 l.</w:t>
            </w:r>
          </w:p>
          <w:p w:rsidR="005B2443" w:rsidRPr="005B2443" w:rsidRDefault="005B2443" w:rsidP="005B2443">
            <w:pPr>
              <w:rPr>
                <w:rFonts w:ascii="Arial Narrow" w:hAnsi="Arial Narrow"/>
              </w:rPr>
            </w:pPr>
            <w:r w:rsidRPr="005B2443">
              <w:rPr>
                <w:rFonts w:ascii="Arial Narrow" w:hAnsi="Arial Narrow"/>
              </w:rPr>
              <w:t>- centralna regulacja dawki nawozu – MINIMAX</w:t>
            </w:r>
          </w:p>
          <w:p w:rsidR="005B2443" w:rsidRPr="005B2443" w:rsidRDefault="005B2443" w:rsidP="005B2443">
            <w:pPr>
              <w:rPr>
                <w:rFonts w:ascii="Arial Narrow" w:hAnsi="Arial Narrow"/>
              </w:rPr>
            </w:pPr>
            <w:r w:rsidRPr="005B2443">
              <w:rPr>
                <w:rFonts w:ascii="Arial Narrow" w:hAnsi="Arial Narrow"/>
              </w:rPr>
              <w:t>- nawożenie micro granulatem – 2 x 16 l.</w:t>
            </w:r>
          </w:p>
          <w:p w:rsidR="005B2443" w:rsidRPr="005B2443" w:rsidRDefault="005B2443" w:rsidP="005B2443">
            <w:pPr>
              <w:rPr>
                <w:rFonts w:ascii="Arial Narrow" w:hAnsi="Arial Narrow"/>
              </w:rPr>
            </w:pPr>
            <w:r w:rsidRPr="005B2443">
              <w:rPr>
                <w:rFonts w:ascii="Arial Narrow" w:hAnsi="Arial Narrow"/>
              </w:rPr>
              <w:t>- znaczniki hydrauliczne</w:t>
            </w:r>
          </w:p>
          <w:p w:rsidR="005B2443" w:rsidRPr="005B2443" w:rsidRDefault="005B2443" w:rsidP="005B2443">
            <w:pPr>
              <w:rPr>
                <w:rFonts w:ascii="Arial Narrow" w:hAnsi="Arial Narrow"/>
              </w:rPr>
            </w:pPr>
            <w:r w:rsidRPr="005B2443">
              <w:rPr>
                <w:rFonts w:ascii="Arial Narrow" w:hAnsi="Arial Narrow"/>
              </w:rPr>
              <w:t>- monitor kontrolny ( kontrola sekcji , liczba hektarów )</w:t>
            </w:r>
          </w:p>
          <w:p w:rsidR="005B2443" w:rsidRPr="005B2443" w:rsidRDefault="005B2443" w:rsidP="005B2443">
            <w:pPr>
              <w:rPr>
                <w:rFonts w:ascii="Arial Narrow" w:hAnsi="Arial Narrow"/>
              </w:rPr>
            </w:pPr>
            <w:r w:rsidRPr="005B2443">
              <w:rPr>
                <w:rFonts w:ascii="Arial Narrow" w:hAnsi="Arial Narrow"/>
              </w:rPr>
              <w:t>- wakuometr</w:t>
            </w:r>
          </w:p>
          <w:p w:rsidR="005B2443" w:rsidRPr="005B2443" w:rsidRDefault="005B2443" w:rsidP="005B2443">
            <w:pPr>
              <w:rPr>
                <w:rFonts w:ascii="Arial Narrow" w:hAnsi="Arial Narrow"/>
              </w:rPr>
            </w:pPr>
            <w:r w:rsidRPr="005B2443">
              <w:rPr>
                <w:rFonts w:ascii="Arial Narrow" w:hAnsi="Arial Narrow"/>
              </w:rPr>
              <w:t>- oświetlenie</w:t>
            </w:r>
          </w:p>
          <w:p w:rsidR="005B2443" w:rsidRPr="005B2443" w:rsidRDefault="005B2443" w:rsidP="005B2443">
            <w:pPr>
              <w:rPr>
                <w:rFonts w:ascii="Arial Narrow" w:hAnsi="Arial Narrow"/>
              </w:rPr>
            </w:pPr>
            <w:r w:rsidRPr="005B2443">
              <w:rPr>
                <w:rFonts w:ascii="Arial Narrow" w:hAnsi="Arial Narrow"/>
              </w:rPr>
              <w:t>- tablice ostrzegawcze</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kopaczka do ziemniaków</w:t>
            </w:r>
          </w:p>
          <w:p w:rsidR="005B2443" w:rsidRPr="005B2443" w:rsidRDefault="005B2443" w:rsidP="005B2443">
            <w:pPr>
              <w:rPr>
                <w:rFonts w:ascii="Arial Narrow" w:hAnsi="Arial Narrow"/>
              </w:rPr>
            </w:pPr>
            <w:r w:rsidRPr="005B2443">
              <w:rPr>
                <w:rFonts w:ascii="Arial Narrow" w:hAnsi="Arial Narrow"/>
              </w:rPr>
              <w:lastRenderedPageBreak/>
              <w:t>Kopaczka do ziemniaków</w:t>
            </w:r>
          </w:p>
          <w:p w:rsidR="005B2443" w:rsidRPr="005B2443" w:rsidRDefault="005B2443" w:rsidP="005B2443">
            <w:pPr>
              <w:rPr>
                <w:rFonts w:ascii="Arial Narrow" w:hAnsi="Arial Narrow"/>
              </w:rPr>
            </w:pPr>
            <w:r w:rsidRPr="005B2443">
              <w:rPr>
                <w:rFonts w:ascii="Arial Narrow" w:hAnsi="Arial Narrow"/>
              </w:rPr>
              <w:t>- liczba rzędów – 2</w:t>
            </w:r>
          </w:p>
          <w:p w:rsidR="005B2443" w:rsidRPr="005B2443" w:rsidRDefault="005B2443" w:rsidP="005B2443">
            <w:pPr>
              <w:rPr>
                <w:rFonts w:ascii="Arial Narrow" w:hAnsi="Arial Narrow"/>
              </w:rPr>
            </w:pPr>
            <w:r w:rsidRPr="005B2443">
              <w:rPr>
                <w:rFonts w:ascii="Arial Narrow" w:hAnsi="Arial Narrow"/>
              </w:rPr>
              <w:t>- szerokość robocza – 1500 mm</w:t>
            </w:r>
          </w:p>
          <w:p w:rsidR="005B2443" w:rsidRPr="005B2443" w:rsidRDefault="005B2443" w:rsidP="005B2443">
            <w:pPr>
              <w:rPr>
                <w:rFonts w:ascii="Arial Narrow" w:hAnsi="Arial Narrow"/>
              </w:rPr>
            </w:pPr>
            <w:r w:rsidRPr="005B2443">
              <w:rPr>
                <w:rFonts w:ascii="Arial Narrow" w:hAnsi="Arial Narrow"/>
              </w:rPr>
              <w:t>- szerokość międzyrzędzi – 750 mm</w:t>
            </w:r>
          </w:p>
          <w:p w:rsidR="005B2443" w:rsidRPr="005B2443" w:rsidRDefault="005B2443" w:rsidP="005B2443">
            <w:pPr>
              <w:rPr>
                <w:rFonts w:ascii="Arial Narrow" w:hAnsi="Arial Narrow"/>
              </w:rPr>
            </w:pPr>
            <w:r w:rsidRPr="005B2443">
              <w:rPr>
                <w:rFonts w:ascii="Arial Narrow" w:hAnsi="Arial Narrow"/>
              </w:rPr>
              <w:t>- liczba taśm – 2 szt</w:t>
            </w:r>
          </w:p>
          <w:p w:rsidR="005B2443" w:rsidRPr="005B2443" w:rsidRDefault="005B2443" w:rsidP="005B2443">
            <w:pPr>
              <w:rPr>
                <w:rFonts w:ascii="Arial Narrow" w:hAnsi="Arial Narrow"/>
              </w:rPr>
            </w:pPr>
            <w:r w:rsidRPr="005B2443">
              <w:rPr>
                <w:rFonts w:ascii="Arial Narrow" w:hAnsi="Arial Narrow"/>
              </w:rPr>
              <w:t>- długość taśm – 5000 mm</w:t>
            </w:r>
          </w:p>
          <w:p w:rsidR="005B2443" w:rsidRPr="005B2443" w:rsidRDefault="005B2443" w:rsidP="005B2443">
            <w:pPr>
              <w:rPr>
                <w:rFonts w:ascii="Arial Narrow" w:hAnsi="Arial Narrow"/>
              </w:rPr>
            </w:pPr>
            <w:r w:rsidRPr="005B2443">
              <w:rPr>
                <w:rFonts w:ascii="Arial Narrow" w:hAnsi="Arial Narrow"/>
              </w:rPr>
              <w:t>- wytrząsacz odsiewacza z regulacją</w:t>
            </w:r>
          </w:p>
          <w:p w:rsidR="005B2443" w:rsidRPr="005B2443" w:rsidRDefault="005B2443" w:rsidP="005B2443">
            <w:pPr>
              <w:rPr>
                <w:rFonts w:ascii="Arial Narrow" w:hAnsi="Arial Narrow"/>
              </w:rPr>
            </w:pPr>
            <w:r w:rsidRPr="005B2443">
              <w:rPr>
                <w:rFonts w:ascii="Arial Narrow" w:hAnsi="Arial Narrow"/>
              </w:rPr>
              <w:t>- koła podporowe gumowe</w:t>
            </w:r>
          </w:p>
          <w:p w:rsidR="005B2443" w:rsidRPr="005B2443" w:rsidRDefault="005B2443" w:rsidP="005B2443">
            <w:pPr>
              <w:rPr>
                <w:rFonts w:ascii="Arial Narrow" w:hAnsi="Arial Narrow"/>
              </w:rPr>
            </w:pPr>
            <w:r w:rsidRPr="005B2443">
              <w:rPr>
                <w:rFonts w:ascii="Arial Narrow" w:hAnsi="Arial Narrow"/>
              </w:rPr>
              <w:t>- zsyp tylny</w:t>
            </w:r>
          </w:p>
          <w:p w:rsidR="005B2443" w:rsidRPr="005B2443" w:rsidRDefault="005B2443" w:rsidP="005B2443">
            <w:pPr>
              <w:rPr>
                <w:rFonts w:ascii="Arial Narrow" w:hAnsi="Arial Narrow"/>
              </w:rPr>
            </w:pPr>
            <w:r w:rsidRPr="005B2443">
              <w:rPr>
                <w:rFonts w:ascii="Arial Narrow" w:hAnsi="Arial Narrow"/>
              </w:rPr>
              <w:t>- boczne kroje tarczowe</w:t>
            </w:r>
          </w:p>
          <w:p w:rsidR="005B2443" w:rsidRPr="005B2443" w:rsidRDefault="005B2443" w:rsidP="005B2443">
            <w:pPr>
              <w:rPr>
                <w:rFonts w:ascii="Arial Narrow" w:hAnsi="Arial Narrow"/>
              </w:rPr>
            </w:pPr>
            <w:r w:rsidRPr="005B2443">
              <w:rPr>
                <w:rFonts w:ascii="Arial Narrow" w:hAnsi="Arial Narrow"/>
              </w:rPr>
              <w:t>- gumowe koło kopiujące</w:t>
            </w:r>
          </w:p>
          <w:p w:rsidR="005B2443" w:rsidRPr="005B2443" w:rsidRDefault="005B2443" w:rsidP="005B2443">
            <w:pPr>
              <w:rPr>
                <w:rFonts w:ascii="Arial Narrow" w:hAnsi="Arial Narrow"/>
              </w:rPr>
            </w:pPr>
            <w:r w:rsidRPr="005B2443">
              <w:rPr>
                <w:rFonts w:ascii="Arial Narrow" w:hAnsi="Arial Narrow"/>
              </w:rPr>
              <w:t>- sprzęgło przeciążeniowe</w:t>
            </w:r>
          </w:p>
          <w:p w:rsidR="005B2443" w:rsidRPr="005B2443" w:rsidRDefault="005B2443" w:rsidP="005B2443">
            <w:pPr>
              <w:rPr>
                <w:rFonts w:ascii="Arial Narrow" w:hAnsi="Arial Narrow"/>
              </w:rPr>
            </w:pPr>
            <w:r w:rsidRPr="005B2443">
              <w:rPr>
                <w:rFonts w:ascii="Arial Narrow" w:hAnsi="Arial Narrow"/>
              </w:rPr>
              <w:t>- zaczep kat II</w:t>
            </w:r>
          </w:p>
          <w:p w:rsidR="005B2443" w:rsidRPr="005B2443" w:rsidRDefault="005B2443" w:rsidP="005B2443">
            <w:pPr>
              <w:rPr>
                <w:rFonts w:ascii="Arial Narrow" w:hAnsi="Arial Narrow"/>
              </w:rPr>
            </w:pPr>
            <w:r w:rsidRPr="005B2443">
              <w:rPr>
                <w:rFonts w:ascii="Arial Narrow" w:hAnsi="Arial Narrow"/>
              </w:rPr>
              <w:t>- wałek WOM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urzytkowania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Obsypnik</w:t>
            </w:r>
          </w:p>
          <w:p w:rsidR="005B2443" w:rsidRPr="005B2443" w:rsidRDefault="005B2443" w:rsidP="005B2443">
            <w:pPr>
              <w:rPr>
                <w:rFonts w:ascii="Arial Narrow" w:hAnsi="Arial Narrow"/>
              </w:rPr>
            </w:pPr>
            <w:r w:rsidRPr="005B2443">
              <w:rPr>
                <w:rFonts w:ascii="Arial Narrow" w:hAnsi="Arial Narrow"/>
              </w:rPr>
              <w:t>Obsypnik do ziemniaków</w:t>
            </w:r>
          </w:p>
          <w:p w:rsidR="005B2443" w:rsidRPr="005B2443" w:rsidRDefault="005B2443" w:rsidP="005B2443">
            <w:pPr>
              <w:rPr>
                <w:rFonts w:ascii="Arial Narrow" w:hAnsi="Arial Narrow"/>
              </w:rPr>
            </w:pPr>
            <w:r w:rsidRPr="005B2443">
              <w:rPr>
                <w:rFonts w:ascii="Arial Narrow" w:hAnsi="Arial Narrow"/>
              </w:rPr>
              <w:t>- liczba sekcji roboczych – 5 szt</w:t>
            </w:r>
          </w:p>
          <w:p w:rsidR="005B2443" w:rsidRPr="005B2443" w:rsidRDefault="005B2443" w:rsidP="005B2443">
            <w:pPr>
              <w:rPr>
                <w:rFonts w:ascii="Arial Narrow" w:hAnsi="Arial Narrow"/>
              </w:rPr>
            </w:pPr>
            <w:r w:rsidRPr="005B2443">
              <w:rPr>
                <w:rFonts w:ascii="Arial Narrow" w:hAnsi="Arial Narrow"/>
              </w:rPr>
              <w:t>- szerokość międzyrzędzi – 62,5 – 75 cm</w:t>
            </w:r>
          </w:p>
          <w:p w:rsidR="005B2443" w:rsidRPr="005B2443" w:rsidRDefault="005B2443" w:rsidP="005B2443">
            <w:pPr>
              <w:rPr>
                <w:rFonts w:ascii="Arial Narrow" w:hAnsi="Arial Narrow"/>
              </w:rPr>
            </w:pPr>
            <w:r w:rsidRPr="005B2443">
              <w:rPr>
                <w:rFonts w:ascii="Arial Narrow" w:hAnsi="Arial Narrow"/>
              </w:rPr>
              <w:t>- masa maszyny – ok. 175 kg</w:t>
            </w:r>
          </w:p>
          <w:p w:rsidR="005B2443" w:rsidRPr="005B2443" w:rsidRDefault="005B2443" w:rsidP="005B2443">
            <w:pPr>
              <w:rPr>
                <w:rFonts w:ascii="Arial Narrow" w:hAnsi="Arial Narrow"/>
              </w:rPr>
            </w:pPr>
            <w:r w:rsidRPr="005B2443">
              <w:rPr>
                <w:rFonts w:ascii="Arial Narrow" w:hAnsi="Arial Narrow"/>
              </w:rPr>
              <w:t>- zapotrzebowanie na moc – ok. 35 kM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ładowacz czołowy</w:t>
            </w:r>
          </w:p>
          <w:p w:rsidR="005B2443" w:rsidRPr="005B2443" w:rsidRDefault="005B2443" w:rsidP="005B2443">
            <w:pPr>
              <w:rPr>
                <w:rFonts w:ascii="Arial Narrow" w:hAnsi="Arial Narrow"/>
              </w:rPr>
            </w:pPr>
            <w:r w:rsidRPr="005B2443">
              <w:rPr>
                <w:rFonts w:ascii="Arial Narrow" w:hAnsi="Arial Narrow"/>
              </w:rPr>
              <w:t>Ładowacz czołowy</w:t>
            </w:r>
          </w:p>
          <w:p w:rsidR="005B2443" w:rsidRPr="005B2443" w:rsidRDefault="005B2443" w:rsidP="005B2443">
            <w:pPr>
              <w:rPr>
                <w:rFonts w:ascii="Arial Narrow" w:hAnsi="Arial Narrow"/>
              </w:rPr>
            </w:pPr>
            <w:r w:rsidRPr="005B2443">
              <w:rPr>
                <w:rFonts w:ascii="Arial Narrow" w:hAnsi="Arial Narrow"/>
              </w:rPr>
              <w:t>- udźwig nominalny – 1600 kg</w:t>
            </w:r>
          </w:p>
          <w:p w:rsidR="005B2443" w:rsidRPr="005B2443" w:rsidRDefault="005B2443" w:rsidP="005B2443">
            <w:pPr>
              <w:rPr>
                <w:rFonts w:ascii="Arial Narrow" w:hAnsi="Arial Narrow"/>
              </w:rPr>
            </w:pPr>
            <w:r w:rsidRPr="005B2443">
              <w:rPr>
                <w:rFonts w:ascii="Arial Narrow" w:hAnsi="Arial Narrow"/>
              </w:rPr>
              <w:t>- wysokość podnoszenia – 3745 mm</w:t>
            </w:r>
          </w:p>
          <w:p w:rsidR="005B2443" w:rsidRPr="005B2443" w:rsidRDefault="005B2443" w:rsidP="005B2443">
            <w:pPr>
              <w:rPr>
                <w:rFonts w:ascii="Arial Narrow" w:hAnsi="Arial Narrow"/>
              </w:rPr>
            </w:pPr>
            <w:r w:rsidRPr="005B2443">
              <w:rPr>
                <w:rFonts w:ascii="Arial Narrow" w:hAnsi="Arial Narrow"/>
              </w:rPr>
              <w:t>- ciśnienie robocze – 18 MPa</w:t>
            </w:r>
          </w:p>
          <w:p w:rsidR="005B2443" w:rsidRPr="005B2443" w:rsidRDefault="005B2443" w:rsidP="005B2443">
            <w:pPr>
              <w:rPr>
                <w:rFonts w:ascii="Arial Narrow" w:hAnsi="Arial Narrow"/>
              </w:rPr>
            </w:pPr>
            <w:r w:rsidRPr="005B2443">
              <w:rPr>
                <w:rFonts w:ascii="Arial Narrow" w:hAnsi="Arial Narrow"/>
              </w:rPr>
              <w:t>- konstrukcja wsporcza do ciągnika</w:t>
            </w:r>
          </w:p>
          <w:p w:rsidR="005B2443" w:rsidRPr="005B2443" w:rsidRDefault="005B2443" w:rsidP="005B2443">
            <w:pPr>
              <w:rPr>
                <w:rFonts w:ascii="Arial Narrow" w:hAnsi="Arial Narrow"/>
              </w:rPr>
            </w:pPr>
            <w:r w:rsidRPr="005B2443">
              <w:rPr>
                <w:rFonts w:ascii="Arial Narrow" w:hAnsi="Arial Narrow"/>
              </w:rPr>
              <w:t>- sterowanie joystick</w:t>
            </w:r>
          </w:p>
          <w:p w:rsidR="005B2443" w:rsidRPr="005B2443" w:rsidRDefault="005B2443" w:rsidP="005B2443">
            <w:pPr>
              <w:rPr>
                <w:rFonts w:ascii="Arial Narrow" w:hAnsi="Arial Narrow"/>
              </w:rPr>
            </w:pPr>
            <w:r w:rsidRPr="005B2443">
              <w:rPr>
                <w:rFonts w:ascii="Arial Narrow" w:hAnsi="Arial Narrow"/>
              </w:rPr>
              <w:t>- hydraulika</w:t>
            </w:r>
          </w:p>
          <w:p w:rsidR="005B2443" w:rsidRPr="005B2443" w:rsidRDefault="005B2443" w:rsidP="005B2443">
            <w:pPr>
              <w:rPr>
                <w:rFonts w:ascii="Arial Narrow" w:hAnsi="Arial Narrow"/>
              </w:rPr>
            </w:pPr>
            <w:r w:rsidRPr="005B2443">
              <w:rPr>
                <w:rFonts w:ascii="Arial Narrow" w:hAnsi="Arial Narrow"/>
              </w:rPr>
              <w:t>- rozdzielacz hydrauliczny – III sekcyjny</w:t>
            </w:r>
          </w:p>
          <w:p w:rsidR="005B2443" w:rsidRPr="005B2443" w:rsidRDefault="005B2443" w:rsidP="005B2443">
            <w:pPr>
              <w:rPr>
                <w:rFonts w:ascii="Arial Narrow" w:hAnsi="Arial Narrow"/>
              </w:rPr>
            </w:pPr>
            <w:r w:rsidRPr="005B2443">
              <w:rPr>
                <w:rFonts w:ascii="Arial Narrow" w:hAnsi="Arial Narrow"/>
              </w:rPr>
              <w:t>- akumulator antywstrząsowy</w:t>
            </w:r>
          </w:p>
          <w:p w:rsidR="005B2443" w:rsidRPr="005B2443" w:rsidRDefault="005B2443" w:rsidP="005B2443">
            <w:pPr>
              <w:rPr>
                <w:rFonts w:ascii="Arial Narrow" w:hAnsi="Arial Narrow"/>
              </w:rPr>
            </w:pPr>
            <w:r w:rsidRPr="005B2443">
              <w:rPr>
                <w:rFonts w:ascii="Arial Narrow" w:hAnsi="Arial Narrow"/>
              </w:rPr>
              <w:lastRenderedPageBreak/>
              <w:t>- multilock – szybkie podłaczanie ładowacza</w:t>
            </w:r>
          </w:p>
          <w:p w:rsidR="005B2443" w:rsidRPr="005B2443" w:rsidRDefault="005B2443" w:rsidP="005B2443">
            <w:pPr>
              <w:rPr>
                <w:rFonts w:ascii="Arial Narrow" w:hAnsi="Arial Narrow"/>
              </w:rPr>
            </w:pPr>
            <w:r w:rsidRPr="005B2443">
              <w:rPr>
                <w:rFonts w:ascii="Arial Narrow" w:hAnsi="Arial Narrow"/>
              </w:rPr>
              <w:t>- mocowanie osprzętu – typ Euro</w:t>
            </w:r>
          </w:p>
          <w:p w:rsidR="005B2443" w:rsidRPr="005B2443" w:rsidRDefault="005B2443" w:rsidP="005B2443">
            <w:pPr>
              <w:rPr>
                <w:rFonts w:ascii="Arial Narrow" w:hAnsi="Arial Narrow"/>
              </w:rPr>
            </w:pPr>
            <w:r w:rsidRPr="005B2443">
              <w:rPr>
                <w:rFonts w:ascii="Arial Narrow" w:hAnsi="Arial Narrow"/>
              </w:rPr>
              <w:t>- widły do obornika „ krokodyl” 1,5 m ( 2 siłowniki )</w:t>
            </w:r>
          </w:p>
          <w:p w:rsidR="005B2443" w:rsidRPr="005B2443" w:rsidRDefault="005B2443" w:rsidP="005B2443">
            <w:pPr>
              <w:rPr>
                <w:rFonts w:ascii="Arial Narrow" w:hAnsi="Arial Narrow"/>
              </w:rPr>
            </w:pPr>
            <w:r w:rsidRPr="005B2443">
              <w:rPr>
                <w:rFonts w:ascii="Arial Narrow" w:hAnsi="Arial Narrow"/>
              </w:rPr>
              <w:t>- szufla uniwersalna do mat. Sypkich 2,0 m</w:t>
            </w:r>
          </w:p>
          <w:p w:rsidR="005B2443" w:rsidRPr="005B2443" w:rsidRDefault="005B2443" w:rsidP="005B2443">
            <w:pPr>
              <w:rPr>
                <w:rFonts w:ascii="Arial Narrow" w:hAnsi="Arial Narrow"/>
              </w:rPr>
            </w:pPr>
            <w:r w:rsidRPr="005B2443">
              <w:rPr>
                <w:rFonts w:ascii="Arial Narrow" w:hAnsi="Arial Narrow"/>
              </w:rPr>
              <w:t>- widły do palet przesuwne</w:t>
            </w:r>
          </w:p>
          <w:p w:rsidR="005B2443" w:rsidRPr="005B2443" w:rsidRDefault="005B2443" w:rsidP="005B2443">
            <w:pPr>
              <w:rPr>
                <w:rFonts w:ascii="Arial Narrow" w:hAnsi="Arial Narrow"/>
              </w:rPr>
            </w:pPr>
            <w:r w:rsidRPr="005B2443">
              <w:rPr>
                <w:rFonts w:ascii="Arial Narrow" w:hAnsi="Arial Narrow"/>
              </w:rPr>
              <w:t>- pług śnieżny – szer. 2,5 – 2,6 m, hydrauliczna regulacja kąta skrętu ( lewo/prawo ) , mocowanie Euro, listwa gumowa</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zamiatarka do ładowacza czołowego</w:t>
            </w:r>
          </w:p>
          <w:p w:rsidR="005B2443" w:rsidRPr="005B2443" w:rsidRDefault="005B2443" w:rsidP="005B2443">
            <w:pPr>
              <w:rPr>
                <w:rFonts w:ascii="Arial Narrow" w:hAnsi="Arial Narrow"/>
              </w:rPr>
            </w:pPr>
            <w:r w:rsidRPr="005B2443">
              <w:rPr>
                <w:rFonts w:ascii="Arial Narrow" w:hAnsi="Arial Narrow"/>
              </w:rPr>
              <w:t>Zamiatarka</w:t>
            </w:r>
          </w:p>
          <w:p w:rsidR="005B2443" w:rsidRPr="005B2443" w:rsidRDefault="005B2443" w:rsidP="005B2443">
            <w:pPr>
              <w:rPr>
                <w:rFonts w:ascii="Arial Narrow" w:hAnsi="Arial Narrow"/>
              </w:rPr>
            </w:pPr>
            <w:r w:rsidRPr="005B2443">
              <w:rPr>
                <w:rFonts w:ascii="Arial Narrow" w:hAnsi="Arial Narrow"/>
              </w:rPr>
              <w:t>- szerokość robocza – 2,0m</w:t>
            </w:r>
          </w:p>
          <w:p w:rsidR="005B2443" w:rsidRPr="005B2443" w:rsidRDefault="005B2443" w:rsidP="005B2443">
            <w:pPr>
              <w:rPr>
                <w:rFonts w:ascii="Arial Narrow" w:hAnsi="Arial Narrow"/>
              </w:rPr>
            </w:pPr>
            <w:r w:rsidRPr="005B2443">
              <w:rPr>
                <w:rFonts w:ascii="Arial Narrow" w:hAnsi="Arial Narrow"/>
              </w:rPr>
              <w:t>- średnica szczotki – 60 cm</w:t>
            </w:r>
          </w:p>
          <w:p w:rsidR="005B2443" w:rsidRPr="005B2443" w:rsidRDefault="005B2443" w:rsidP="005B2443">
            <w:pPr>
              <w:rPr>
                <w:rFonts w:ascii="Arial Narrow" w:hAnsi="Arial Narrow"/>
              </w:rPr>
            </w:pPr>
            <w:r w:rsidRPr="005B2443">
              <w:rPr>
                <w:rFonts w:ascii="Arial Narrow" w:hAnsi="Arial Narrow"/>
              </w:rPr>
              <w:t>- obroty szczotki :  140-160 obr/min</w:t>
            </w:r>
          </w:p>
          <w:p w:rsidR="005B2443" w:rsidRPr="005B2443" w:rsidRDefault="005B2443" w:rsidP="005B2443">
            <w:pPr>
              <w:rPr>
                <w:rFonts w:ascii="Arial Narrow" w:hAnsi="Arial Narrow"/>
              </w:rPr>
            </w:pPr>
            <w:r w:rsidRPr="005B2443">
              <w:rPr>
                <w:rFonts w:ascii="Arial Narrow" w:hAnsi="Arial Narrow"/>
              </w:rPr>
              <w:t>- predkość robocza – do 10 km/h</w:t>
            </w:r>
          </w:p>
          <w:p w:rsidR="005B2443" w:rsidRPr="005B2443" w:rsidRDefault="005B2443" w:rsidP="005B2443">
            <w:pPr>
              <w:rPr>
                <w:rFonts w:ascii="Arial Narrow" w:hAnsi="Arial Narrow"/>
              </w:rPr>
            </w:pPr>
            <w:r w:rsidRPr="005B2443">
              <w:rPr>
                <w:rFonts w:ascii="Arial Narrow" w:hAnsi="Arial Narrow"/>
              </w:rPr>
              <w:t xml:space="preserve">- pojemnik na zanieczyszczenia </w:t>
            </w:r>
          </w:p>
          <w:p w:rsidR="005B2443" w:rsidRPr="005B2443" w:rsidRDefault="005B2443" w:rsidP="005B2443">
            <w:pPr>
              <w:rPr>
                <w:rFonts w:ascii="Arial Narrow" w:hAnsi="Arial Narrow"/>
              </w:rPr>
            </w:pPr>
            <w:r w:rsidRPr="005B2443">
              <w:rPr>
                <w:rFonts w:ascii="Arial Narrow" w:hAnsi="Arial Narrow"/>
              </w:rPr>
              <w:t>- hydrauliczne opróżnianie pojemnika na zanieczyszczenia</w:t>
            </w:r>
          </w:p>
          <w:p w:rsidR="005B2443" w:rsidRPr="005B2443" w:rsidRDefault="005B2443" w:rsidP="005B2443">
            <w:pPr>
              <w:rPr>
                <w:rFonts w:ascii="Arial Narrow" w:hAnsi="Arial Narrow"/>
              </w:rPr>
            </w:pPr>
            <w:r w:rsidRPr="005B2443">
              <w:rPr>
                <w:rFonts w:ascii="Arial Narrow" w:hAnsi="Arial Narrow"/>
              </w:rPr>
              <w:t>- układ mocowania – mocowanie Euro</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sieczkarnia zawieszana do kukurydzy</w:t>
            </w:r>
          </w:p>
          <w:p w:rsidR="005B2443" w:rsidRPr="005B2443" w:rsidRDefault="005B2443" w:rsidP="005B2443">
            <w:pPr>
              <w:rPr>
                <w:rFonts w:ascii="Arial Narrow" w:hAnsi="Arial Narrow"/>
              </w:rPr>
            </w:pPr>
            <w:r w:rsidRPr="005B2443">
              <w:rPr>
                <w:rFonts w:ascii="Arial Narrow" w:hAnsi="Arial Narrow"/>
              </w:rPr>
              <w:t>Sieczkarnia zawieszana do kukurydzy:</w:t>
            </w:r>
          </w:p>
          <w:p w:rsidR="005B2443" w:rsidRPr="005B2443" w:rsidRDefault="005B2443" w:rsidP="005B2443">
            <w:pPr>
              <w:rPr>
                <w:rFonts w:ascii="Arial Narrow" w:hAnsi="Arial Narrow"/>
              </w:rPr>
            </w:pPr>
            <w:r w:rsidRPr="005B2443">
              <w:rPr>
                <w:rFonts w:ascii="Arial Narrow" w:hAnsi="Arial Narrow"/>
              </w:rPr>
              <w:t>- liczba rzędów – 1 rząd</w:t>
            </w:r>
          </w:p>
          <w:p w:rsidR="005B2443" w:rsidRPr="005B2443" w:rsidRDefault="005B2443" w:rsidP="005B2443">
            <w:pPr>
              <w:rPr>
                <w:rFonts w:ascii="Arial Narrow" w:hAnsi="Arial Narrow"/>
              </w:rPr>
            </w:pPr>
            <w:r w:rsidRPr="005B2443">
              <w:rPr>
                <w:rFonts w:ascii="Arial Narrow" w:hAnsi="Arial Narrow"/>
              </w:rPr>
              <w:t>- zaczep 3- punktowy kat. II</w:t>
            </w:r>
          </w:p>
          <w:p w:rsidR="005B2443" w:rsidRPr="005B2443" w:rsidRDefault="005B2443" w:rsidP="005B2443">
            <w:pPr>
              <w:rPr>
                <w:rFonts w:ascii="Arial Narrow" w:hAnsi="Arial Narrow"/>
              </w:rPr>
            </w:pPr>
            <w:r w:rsidRPr="005B2443">
              <w:rPr>
                <w:rFonts w:ascii="Arial Narrow" w:hAnsi="Arial Narrow"/>
              </w:rPr>
              <w:t>- przesunięcie boczne</w:t>
            </w:r>
          </w:p>
          <w:p w:rsidR="005B2443" w:rsidRPr="005B2443" w:rsidRDefault="005B2443" w:rsidP="005B2443">
            <w:pPr>
              <w:rPr>
                <w:rFonts w:ascii="Arial Narrow" w:hAnsi="Arial Narrow"/>
              </w:rPr>
            </w:pPr>
            <w:r w:rsidRPr="005B2443">
              <w:rPr>
                <w:rFonts w:ascii="Arial Narrow" w:hAnsi="Arial Narrow"/>
              </w:rPr>
              <w:t>- hydrauliczne sterowanie wyrzutnikiem</w:t>
            </w:r>
          </w:p>
          <w:p w:rsidR="005B2443" w:rsidRPr="005B2443" w:rsidRDefault="005B2443" w:rsidP="005B2443">
            <w:pPr>
              <w:rPr>
                <w:rFonts w:ascii="Arial Narrow" w:hAnsi="Arial Narrow"/>
              </w:rPr>
            </w:pPr>
            <w:r w:rsidRPr="005B2443">
              <w:rPr>
                <w:rFonts w:ascii="Arial Narrow" w:hAnsi="Arial Narrow"/>
              </w:rPr>
              <w:t>- mechaniczne sterowanie klapą</w:t>
            </w:r>
          </w:p>
          <w:p w:rsidR="005B2443" w:rsidRPr="005B2443" w:rsidRDefault="005B2443" w:rsidP="005B2443">
            <w:pPr>
              <w:rPr>
                <w:rFonts w:ascii="Arial Narrow" w:hAnsi="Arial Narrow"/>
              </w:rPr>
            </w:pPr>
            <w:r w:rsidRPr="005B2443">
              <w:rPr>
                <w:rFonts w:ascii="Arial Narrow" w:hAnsi="Arial Narrow"/>
              </w:rPr>
              <w:t>- koło rozdrabniające – 1 szt.</w:t>
            </w:r>
          </w:p>
          <w:p w:rsidR="005B2443" w:rsidRPr="005B2443" w:rsidRDefault="005B2443" w:rsidP="005B2443">
            <w:pPr>
              <w:rPr>
                <w:rFonts w:ascii="Arial Narrow" w:hAnsi="Arial Narrow"/>
              </w:rPr>
            </w:pPr>
            <w:r w:rsidRPr="005B2443">
              <w:rPr>
                <w:rFonts w:ascii="Arial Narrow" w:hAnsi="Arial Narrow"/>
              </w:rPr>
              <w:t>- liczba noży :  10 – 12 szt.</w:t>
            </w:r>
          </w:p>
          <w:p w:rsidR="005B2443" w:rsidRPr="005B2443" w:rsidRDefault="005B2443" w:rsidP="005B2443">
            <w:pPr>
              <w:rPr>
                <w:rFonts w:ascii="Arial Narrow" w:hAnsi="Arial Narrow"/>
              </w:rPr>
            </w:pPr>
            <w:r w:rsidRPr="005B2443">
              <w:rPr>
                <w:rFonts w:ascii="Arial Narrow" w:hAnsi="Arial Narrow"/>
              </w:rPr>
              <w:t>- liczba łopatek – 2 szt</w:t>
            </w:r>
          </w:p>
          <w:p w:rsidR="005B2443" w:rsidRPr="005B2443" w:rsidRDefault="005B2443" w:rsidP="005B2443">
            <w:pPr>
              <w:rPr>
                <w:rFonts w:ascii="Arial Narrow" w:hAnsi="Arial Narrow"/>
              </w:rPr>
            </w:pPr>
            <w:r w:rsidRPr="005B2443">
              <w:rPr>
                <w:rFonts w:ascii="Arial Narrow" w:hAnsi="Arial Narrow"/>
              </w:rPr>
              <w:t>- nagarniacz</w:t>
            </w:r>
          </w:p>
          <w:p w:rsidR="005B2443" w:rsidRPr="005B2443" w:rsidRDefault="005B2443" w:rsidP="005B2443">
            <w:pPr>
              <w:rPr>
                <w:rFonts w:ascii="Arial Narrow" w:hAnsi="Arial Narrow"/>
              </w:rPr>
            </w:pPr>
            <w:r w:rsidRPr="005B2443">
              <w:rPr>
                <w:rFonts w:ascii="Arial Narrow" w:hAnsi="Arial Narrow"/>
              </w:rPr>
              <w:t>- napęd WOM – 540 obr/min</w:t>
            </w:r>
          </w:p>
          <w:p w:rsidR="005B2443" w:rsidRPr="005B2443" w:rsidRDefault="005B2443" w:rsidP="005B2443">
            <w:pPr>
              <w:rPr>
                <w:rFonts w:ascii="Arial Narrow" w:hAnsi="Arial Narrow"/>
              </w:rPr>
            </w:pPr>
            <w:r w:rsidRPr="005B2443">
              <w:rPr>
                <w:rFonts w:ascii="Arial Narrow" w:hAnsi="Arial Narrow"/>
              </w:rPr>
              <w:t>- wałek WON z wolnym kołem</w:t>
            </w:r>
          </w:p>
          <w:p w:rsidR="005B2443" w:rsidRPr="005B2443" w:rsidRDefault="005B2443" w:rsidP="005B2443">
            <w:pPr>
              <w:rPr>
                <w:rFonts w:ascii="Arial Narrow" w:hAnsi="Arial Narrow"/>
              </w:rPr>
            </w:pPr>
            <w:r w:rsidRPr="005B2443">
              <w:rPr>
                <w:rFonts w:ascii="Arial Narrow" w:hAnsi="Arial Narrow"/>
              </w:rPr>
              <w:t>- przekładnia pasowa -4 paski klinowe</w:t>
            </w:r>
          </w:p>
          <w:p w:rsidR="005B2443" w:rsidRPr="005B2443" w:rsidRDefault="005B2443" w:rsidP="005B2443">
            <w:pPr>
              <w:rPr>
                <w:rFonts w:ascii="Arial Narrow" w:hAnsi="Arial Narrow"/>
              </w:rPr>
            </w:pPr>
            <w:r w:rsidRPr="005B2443">
              <w:rPr>
                <w:rFonts w:ascii="Arial Narrow" w:hAnsi="Arial Narrow"/>
              </w:rPr>
              <w:t>- gumowe koło podporowe 16,5/6,5 – 8</w:t>
            </w:r>
          </w:p>
          <w:p w:rsidR="005B2443" w:rsidRPr="005B2443" w:rsidRDefault="005B2443" w:rsidP="005B2443">
            <w:pPr>
              <w:rPr>
                <w:rFonts w:ascii="Arial Narrow" w:hAnsi="Arial Narrow"/>
              </w:rPr>
            </w:pPr>
            <w:r w:rsidRPr="005B2443">
              <w:rPr>
                <w:rFonts w:ascii="Arial Narrow" w:hAnsi="Arial Narrow"/>
              </w:rPr>
              <w:lastRenderedPageBreak/>
              <w:t>-długość cięcia – ok. 4 cm</w:t>
            </w:r>
          </w:p>
          <w:p w:rsidR="005B2443" w:rsidRPr="005B2443" w:rsidRDefault="005B2443" w:rsidP="005B2443">
            <w:pPr>
              <w:rPr>
                <w:rFonts w:ascii="Arial Narrow" w:hAnsi="Arial Narrow"/>
              </w:rPr>
            </w:pPr>
            <w:r w:rsidRPr="005B2443">
              <w:rPr>
                <w:rFonts w:ascii="Arial Narrow" w:hAnsi="Arial Narrow"/>
              </w:rPr>
              <w:t>- zapotrzebowanie na moc – od 30 kM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r w:rsidRPr="005B2443">
              <w:rPr>
                <w:rFonts w:ascii="Arial Narrow" w:hAnsi="Arial Narrow"/>
              </w:rPr>
              <w:t>Dostawca sprzętu przeszkoli przedstawicieli zamawiającego z zakresu obsługi, użytkowania i konserwacji dostarczonego sprzętu w terminie ustalonym przy dostawie.</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szczotka druciana</w:t>
            </w:r>
          </w:p>
          <w:p w:rsidR="005B2443" w:rsidRPr="005B2443" w:rsidRDefault="005B2443" w:rsidP="005B2443">
            <w:pPr>
              <w:rPr>
                <w:rFonts w:ascii="Arial Narrow" w:hAnsi="Arial Narrow"/>
              </w:rPr>
            </w:pPr>
            <w:r w:rsidRPr="005B2443">
              <w:rPr>
                <w:rFonts w:ascii="Arial Narrow" w:hAnsi="Arial Narrow"/>
              </w:rPr>
              <w:t>ręczna z uchwytem drewnianym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6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automatyczny przyrząd do ściągania izolacji wraz z zaciskarką</w:t>
            </w:r>
          </w:p>
          <w:p w:rsidR="005B2443" w:rsidRPr="005B2443" w:rsidRDefault="005B2443" w:rsidP="005B2443">
            <w:pPr>
              <w:rPr>
                <w:rFonts w:ascii="Arial Narrow" w:hAnsi="Arial Narrow"/>
              </w:rPr>
            </w:pPr>
            <w:r w:rsidRPr="005B2443">
              <w:rPr>
                <w:rFonts w:ascii="Arial Narrow" w:hAnsi="Arial Narrow"/>
              </w:rPr>
              <w:t xml:space="preserve">Zaciskarka do konektorów z regulacją siły zacisku, długość 215 mm, z funkcją grzechotki </w:t>
            </w:r>
          </w:p>
          <w:p w:rsidR="005B2443" w:rsidRPr="005B2443" w:rsidRDefault="005B2443" w:rsidP="005B2443">
            <w:pPr>
              <w:rPr>
                <w:rFonts w:ascii="Arial Narrow" w:hAnsi="Arial Narrow"/>
              </w:rPr>
            </w:pPr>
            <w:r w:rsidRPr="005B2443">
              <w:rPr>
                <w:rFonts w:ascii="Arial Narrow" w:hAnsi="Arial Narrow"/>
              </w:rPr>
              <w:t xml:space="preserve">• Szczypce do ściągania izolacji 0.13 - 6.0 mm </w:t>
            </w:r>
          </w:p>
          <w:p w:rsidR="005B2443" w:rsidRPr="005B2443" w:rsidRDefault="005B2443" w:rsidP="005B2443">
            <w:pPr>
              <w:rPr>
                <w:rFonts w:ascii="Arial Narrow" w:hAnsi="Arial Narrow"/>
              </w:rPr>
            </w:pPr>
            <w:r w:rsidRPr="005B2443">
              <w:rPr>
                <w:rFonts w:ascii="Arial Narrow" w:hAnsi="Arial Narrow"/>
              </w:rPr>
              <w:t>zestaw we wkładce pasującej do szuflady wózka</w:t>
            </w:r>
          </w:p>
          <w:p w:rsidR="005B2443" w:rsidRPr="005B2443" w:rsidRDefault="005B2443" w:rsidP="005B2443">
            <w:pPr>
              <w:rPr>
                <w:rFonts w:ascii="Arial Narrow" w:hAnsi="Arial Narrow"/>
              </w:rPr>
            </w:pPr>
            <w:r w:rsidRPr="005B2443">
              <w:rPr>
                <w:rFonts w:ascii="Arial Narrow" w:hAnsi="Arial Narrow"/>
              </w:rPr>
              <w:t xml:space="preserve"> 5 wymiennymi par szczęk: </w:t>
            </w:r>
          </w:p>
          <w:p w:rsidR="005B2443" w:rsidRPr="005B2443" w:rsidRDefault="005B2443" w:rsidP="005B2443">
            <w:pPr>
              <w:rPr>
                <w:rFonts w:ascii="Arial Narrow" w:hAnsi="Arial Narrow"/>
              </w:rPr>
            </w:pPr>
            <w:r w:rsidRPr="005B2443">
              <w:rPr>
                <w:rFonts w:ascii="Arial Narrow" w:hAnsi="Arial Narrow"/>
              </w:rPr>
              <w:t xml:space="preserve">do końcówek izolowanych 0.5 - 6.0 mm </w:t>
            </w:r>
          </w:p>
          <w:p w:rsidR="005B2443" w:rsidRPr="005B2443" w:rsidRDefault="005B2443" w:rsidP="005B2443">
            <w:pPr>
              <w:rPr>
                <w:rFonts w:ascii="Arial Narrow" w:hAnsi="Arial Narrow"/>
              </w:rPr>
            </w:pPr>
            <w:r w:rsidRPr="005B2443">
              <w:rPr>
                <w:rFonts w:ascii="Arial Narrow" w:hAnsi="Arial Narrow"/>
              </w:rPr>
              <w:t xml:space="preserve">do końcówek nieizolowanych 0.5 - 10.0 mm </w:t>
            </w:r>
          </w:p>
          <w:p w:rsidR="005B2443" w:rsidRPr="005B2443" w:rsidRDefault="005B2443" w:rsidP="005B2443">
            <w:pPr>
              <w:rPr>
                <w:rFonts w:ascii="Arial Narrow" w:hAnsi="Arial Narrow"/>
              </w:rPr>
            </w:pPr>
            <w:r w:rsidRPr="005B2443">
              <w:rPr>
                <w:rFonts w:ascii="Arial Narrow" w:hAnsi="Arial Narrow"/>
              </w:rPr>
              <w:t xml:space="preserve">do końcówek nieizolowanych z otwartymi uszami 0.5 - 6.0 mm (4.8 + 6.3 mm) </w:t>
            </w:r>
          </w:p>
          <w:p w:rsidR="005B2443" w:rsidRPr="005B2443" w:rsidRDefault="005B2443" w:rsidP="005B2443">
            <w:pPr>
              <w:rPr>
                <w:rFonts w:ascii="Arial Narrow" w:hAnsi="Arial Narrow"/>
              </w:rPr>
            </w:pPr>
            <w:r w:rsidRPr="005B2443">
              <w:rPr>
                <w:rFonts w:ascii="Arial Narrow" w:hAnsi="Arial Narrow"/>
              </w:rPr>
              <w:t xml:space="preserve">do końcówek koncentrycznych BNC / TNC typu: RG 58, RG 59, RG 62E, RG 71 </w:t>
            </w:r>
          </w:p>
          <w:p w:rsidR="005B2443" w:rsidRPr="005B2443" w:rsidRDefault="005B2443" w:rsidP="005B2443">
            <w:pPr>
              <w:rPr>
                <w:rFonts w:ascii="Arial Narrow" w:hAnsi="Arial Narrow"/>
              </w:rPr>
            </w:pPr>
            <w:r w:rsidRPr="005B2443">
              <w:rPr>
                <w:rFonts w:ascii="Arial Narrow" w:hAnsi="Arial Narrow"/>
              </w:rPr>
              <w:t>do tulejek kablowych z kołnierzem i bez kołnierza 6.0, 10.0 i 16.0 mm</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zestaw do lutowania</w:t>
            </w:r>
          </w:p>
          <w:p w:rsidR="005B2443" w:rsidRPr="005B2443" w:rsidRDefault="005B2443" w:rsidP="005B2443">
            <w:pPr>
              <w:rPr>
                <w:rFonts w:ascii="Arial Narrow" w:hAnsi="Arial Narrow"/>
              </w:rPr>
            </w:pPr>
            <w:r w:rsidRPr="005B2443">
              <w:rPr>
                <w:rFonts w:ascii="Arial Narrow" w:hAnsi="Arial Narrow"/>
              </w:rPr>
              <w:t>Zestaw lutowniczy w praktycznej walizce z tworzywa sztucznego umożliwiający wykonanie prac lutowniczych w szerokim zakresie.</w:t>
            </w:r>
          </w:p>
          <w:p w:rsidR="005B2443" w:rsidRPr="005B2443" w:rsidRDefault="005B2443" w:rsidP="005B2443">
            <w:pPr>
              <w:rPr>
                <w:rFonts w:ascii="Arial Narrow" w:hAnsi="Arial Narrow"/>
              </w:rPr>
            </w:pPr>
            <w:r w:rsidRPr="005B2443">
              <w:rPr>
                <w:rFonts w:ascii="Arial Narrow" w:hAnsi="Arial Narrow"/>
              </w:rPr>
              <w:t xml:space="preserve">    Szybki pistolet lutowniczy 100 W wraz z końcówką szybkozmienną</w:t>
            </w:r>
          </w:p>
          <w:p w:rsidR="005B2443" w:rsidRPr="005B2443" w:rsidRDefault="005B2443" w:rsidP="005B2443">
            <w:pPr>
              <w:rPr>
                <w:rFonts w:ascii="Arial Narrow" w:hAnsi="Arial Narrow"/>
              </w:rPr>
            </w:pPr>
            <w:r w:rsidRPr="005B2443">
              <w:rPr>
                <w:rFonts w:ascii="Arial Narrow" w:hAnsi="Arial Narrow"/>
              </w:rPr>
              <w:t xml:space="preserve">    Ręczna kolba lutownicza 30 W ze stojakiem i niklowaną końcówką lutowniczą</w:t>
            </w:r>
          </w:p>
          <w:p w:rsidR="005B2443" w:rsidRPr="005B2443" w:rsidRDefault="005B2443" w:rsidP="005B2443">
            <w:pPr>
              <w:rPr>
                <w:rFonts w:ascii="Arial Narrow" w:hAnsi="Arial Narrow"/>
              </w:rPr>
            </w:pPr>
            <w:r w:rsidRPr="005B2443">
              <w:rPr>
                <w:rFonts w:ascii="Arial Narrow" w:hAnsi="Arial Narrow"/>
              </w:rPr>
              <w:t xml:space="preserve">    Trzecia ręka z ciężką stopką i precyzyjnym zaciskiem</w:t>
            </w:r>
          </w:p>
          <w:p w:rsidR="005B2443" w:rsidRPr="005B2443" w:rsidRDefault="005B2443" w:rsidP="005B2443">
            <w:pPr>
              <w:rPr>
                <w:rFonts w:ascii="Arial Narrow" w:hAnsi="Arial Narrow"/>
              </w:rPr>
            </w:pPr>
            <w:r w:rsidRPr="005B2443">
              <w:rPr>
                <w:rFonts w:ascii="Arial Narrow" w:hAnsi="Arial Narrow"/>
              </w:rPr>
              <w:t xml:space="preserve">    Pompa ssąca do rozlutowywania z wymienną końcówką (długość 190 mm, średnica 20 mm)</w:t>
            </w:r>
          </w:p>
          <w:p w:rsidR="005B2443" w:rsidRPr="005B2443" w:rsidRDefault="005B2443" w:rsidP="005B2443">
            <w:pPr>
              <w:rPr>
                <w:rFonts w:ascii="Arial Narrow" w:hAnsi="Arial Narrow"/>
              </w:rPr>
            </w:pPr>
            <w:r w:rsidRPr="005B2443">
              <w:rPr>
                <w:rFonts w:ascii="Arial Narrow" w:hAnsi="Arial Narrow"/>
              </w:rPr>
              <w:t xml:space="preserve">    Narzędzia do czyszczenia płytek obwodu drukowanego, z ostrzem igłowym i uchwytem na części konstrukcyjne</w:t>
            </w:r>
          </w:p>
          <w:p w:rsidR="005B2443" w:rsidRPr="005B2443" w:rsidRDefault="005B2443" w:rsidP="005B2443">
            <w:pPr>
              <w:rPr>
                <w:rFonts w:ascii="Arial Narrow" w:hAnsi="Arial Narrow"/>
              </w:rPr>
            </w:pPr>
            <w:r w:rsidRPr="005B2443">
              <w:rPr>
                <w:rFonts w:ascii="Arial Narrow" w:hAnsi="Arial Narrow"/>
              </w:rPr>
              <w:t xml:space="preserve">    Ø otworu: 1,2 mm</w:t>
            </w:r>
          </w:p>
          <w:p w:rsidR="005B2443" w:rsidRPr="005B2443" w:rsidRDefault="005B2443" w:rsidP="005B2443">
            <w:pPr>
              <w:rPr>
                <w:rFonts w:ascii="Arial Narrow" w:hAnsi="Arial Narrow"/>
              </w:rPr>
            </w:pPr>
            <w:r w:rsidRPr="005B2443">
              <w:rPr>
                <w:rFonts w:ascii="Arial Narrow" w:hAnsi="Arial Narrow"/>
              </w:rPr>
              <w:t xml:space="preserve">    S-Sn60Pb40 z ok. 2% topnika.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wiertła do metalu</w:t>
            </w:r>
          </w:p>
          <w:p w:rsidR="005B2443" w:rsidRPr="005B2443" w:rsidRDefault="005B2443" w:rsidP="005B2443">
            <w:pPr>
              <w:rPr>
                <w:rFonts w:ascii="Arial Narrow" w:hAnsi="Arial Narrow"/>
              </w:rPr>
            </w:pPr>
            <w:r w:rsidRPr="005B2443">
              <w:rPr>
                <w:rFonts w:ascii="Arial Narrow" w:hAnsi="Arial Narrow"/>
              </w:rPr>
              <w:t>o wymiarach fi 1/1,5/2/2,5/ 3/3,5/4/4,5/5/5,5/6/6,5/7/7,5/8/8,5/9/9,5/10</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6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klucz łańcuchowy do odkręcania filtrów oleju</w:t>
            </w:r>
          </w:p>
          <w:p w:rsidR="005B2443" w:rsidRPr="005B2443" w:rsidRDefault="005B2443" w:rsidP="005B2443">
            <w:pPr>
              <w:rPr>
                <w:rFonts w:ascii="Arial Narrow" w:hAnsi="Arial Narrow"/>
              </w:rPr>
            </w:pPr>
            <w:r w:rsidRPr="005B2443">
              <w:rPr>
                <w:rFonts w:ascii="Arial Narrow" w:hAnsi="Arial Narrow"/>
              </w:rPr>
              <w:t>długośc łańcucha min 510 mm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lejek do paliwa</w:t>
            </w:r>
          </w:p>
          <w:p w:rsidR="005B2443" w:rsidRPr="005B2443" w:rsidRDefault="005B2443" w:rsidP="005B2443">
            <w:pPr>
              <w:rPr>
                <w:rFonts w:ascii="Arial Narrow" w:hAnsi="Arial Narrow"/>
              </w:rPr>
            </w:pPr>
            <w:r w:rsidRPr="005B2443">
              <w:rPr>
                <w:rFonts w:ascii="Arial Narrow" w:hAnsi="Arial Narrow"/>
              </w:rPr>
              <w:t>Wykonany z polipropylenu (przezroczysty materiał).</w:t>
            </w:r>
          </w:p>
          <w:p w:rsidR="005B2443" w:rsidRPr="005B2443" w:rsidRDefault="005B2443" w:rsidP="005B2443">
            <w:pPr>
              <w:rPr>
                <w:rFonts w:ascii="Arial Narrow" w:hAnsi="Arial Narrow"/>
              </w:rPr>
            </w:pPr>
            <w:r w:rsidRPr="005B2443">
              <w:rPr>
                <w:rFonts w:ascii="Arial Narrow" w:hAnsi="Arial Narrow"/>
              </w:rPr>
              <w:t>ergonomiczny kształt zapobiegający rozlewaniu się  płynów.</w:t>
            </w:r>
          </w:p>
          <w:p w:rsidR="005B2443" w:rsidRPr="005B2443" w:rsidRDefault="005B2443" w:rsidP="005B2443">
            <w:pPr>
              <w:rPr>
                <w:rFonts w:ascii="Arial Narrow" w:hAnsi="Arial Narrow"/>
              </w:rPr>
            </w:pPr>
            <w:r w:rsidRPr="005B2443">
              <w:rPr>
                <w:rFonts w:ascii="Arial Narrow" w:hAnsi="Arial Narrow"/>
              </w:rPr>
              <w:t>pojemność 3 L.</w:t>
            </w:r>
          </w:p>
          <w:p w:rsidR="005B2443" w:rsidRPr="005B2443" w:rsidRDefault="005B2443" w:rsidP="005B2443">
            <w:pPr>
              <w:rPr>
                <w:rFonts w:ascii="Arial Narrow" w:hAnsi="Arial Narrow"/>
              </w:rPr>
            </w:pPr>
            <w:r w:rsidRPr="005B2443">
              <w:rPr>
                <w:rFonts w:ascii="Arial Narrow" w:hAnsi="Arial Narrow"/>
              </w:rPr>
              <w:t>długość węża 240 mm.</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Wiertarko-wkrętarki</w:t>
            </w:r>
          </w:p>
          <w:p w:rsidR="005B2443" w:rsidRPr="005B2443" w:rsidRDefault="005B2443" w:rsidP="005B2443">
            <w:pPr>
              <w:rPr>
                <w:rFonts w:ascii="Arial Narrow" w:hAnsi="Arial Narrow"/>
              </w:rPr>
            </w:pPr>
            <w:r w:rsidRPr="005B2443">
              <w:rPr>
                <w:rFonts w:ascii="Arial Narrow" w:hAnsi="Arial Narrow"/>
              </w:rPr>
              <w:t>Napięcie akumulatora (V): 18</w:t>
            </w:r>
          </w:p>
          <w:p w:rsidR="005B2443" w:rsidRPr="005B2443" w:rsidRDefault="005B2443" w:rsidP="005B2443">
            <w:pPr>
              <w:rPr>
                <w:rFonts w:ascii="Arial Narrow" w:hAnsi="Arial Narrow"/>
              </w:rPr>
            </w:pPr>
            <w:r w:rsidRPr="005B2443">
              <w:rPr>
                <w:rFonts w:ascii="Arial Narrow" w:hAnsi="Arial Narrow"/>
              </w:rPr>
              <w:t>Rodzaj akumulatora: litowo-jonowy</w:t>
            </w:r>
          </w:p>
          <w:p w:rsidR="005B2443" w:rsidRPr="005B2443" w:rsidRDefault="005B2443" w:rsidP="005B2443">
            <w:pPr>
              <w:rPr>
                <w:rFonts w:ascii="Arial Narrow" w:hAnsi="Arial Narrow"/>
              </w:rPr>
            </w:pPr>
            <w:r w:rsidRPr="005B2443">
              <w:rPr>
                <w:rFonts w:ascii="Arial Narrow" w:hAnsi="Arial Narrow"/>
              </w:rPr>
              <w:t>Ilość akumulatorów: 2 szt</w:t>
            </w:r>
          </w:p>
          <w:p w:rsidR="005B2443" w:rsidRPr="005B2443" w:rsidRDefault="005B2443" w:rsidP="005B2443">
            <w:pPr>
              <w:rPr>
                <w:rFonts w:ascii="Arial Narrow" w:hAnsi="Arial Narrow"/>
              </w:rPr>
            </w:pPr>
            <w:r w:rsidRPr="005B2443">
              <w:rPr>
                <w:rFonts w:ascii="Arial Narrow" w:hAnsi="Arial Narrow"/>
              </w:rPr>
              <w:t>Pojemność akumulatorów (Ah): 1.3</w:t>
            </w:r>
          </w:p>
          <w:p w:rsidR="005B2443" w:rsidRPr="005B2443" w:rsidRDefault="005B2443" w:rsidP="005B2443">
            <w:pPr>
              <w:rPr>
                <w:rFonts w:ascii="Arial Narrow" w:hAnsi="Arial Narrow"/>
              </w:rPr>
            </w:pPr>
            <w:r w:rsidRPr="005B2443">
              <w:rPr>
                <w:rFonts w:ascii="Arial Narrow" w:hAnsi="Arial Narrow"/>
              </w:rPr>
              <w:t>Ilość biegów: 2</w:t>
            </w:r>
          </w:p>
          <w:p w:rsidR="005B2443" w:rsidRPr="005B2443" w:rsidRDefault="005B2443" w:rsidP="005B2443">
            <w:pPr>
              <w:rPr>
                <w:rFonts w:ascii="Arial Narrow" w:hAnsi="Arial Narrow"/>
              </w:rPr>
            </w:pPr>
            <w:r w:rsidRPr="005B2443">
              <w:rPr>
                <w:rFonts w:ascii="Arial Narrow" w:hAnsi="Arial Narrow"/>
              </w:rPr>
              <w:t>Prędkość obr. bez obciążenia : bieg I (obr/min): 0-400, bieg II : 0-1400</w:t>
            </w:r>
          </w:p>
          <w:p w:rsidR="005B2443" w:rsidRPr="005B2443" w:rsidRDefault="005B2443" w:rsidP="005B2443">
            <w:pPr>
              <w:rPr>
                <w:rFonts w:ascii="Arial Narrow" w:hAnsi="Arial Narrow"/>
              </w:rPr>
            </w:pPr>
            <w:r w:rsidRPr="005B2443">
              <w:rPr>
                <w:rFonts w:ascii="Arial Narrow" w:hAnsi="Arial Narrow"/>
              </w:rPr>
              <w:t>Maks. moment dokręcania (Nm): 42</w:t>
            </w:r>
          </w:p>
          <w:p w:rsidR="005B2443" w:rsidRPr="005B2443" w:rsidRDefault="005B2443" w:rsidP="005B2443">
            <w:pPr>
              <w:rPr>
                <w:rFonts w:ascii="Arial Narrow" w:hAnsi="Arial Narrow"/>
              </w:rPr>
            </w:pPr>
            <w:r w:rsidRPr="005B2443">
              <w:rPr>
                <w:rFonts w:ascii="Arial Narrow" w:hAnsi="Arial Narrow"/>
              </w:rPr>
              <w:t>Hamulec silnikowy: tak</w:t>
            </w:r>
          </w:p>
          <w:p w:rsidR="005B2443" w:rsidRPr="005B2443" w:rsidRDefault="005B2443" w:rsidP="005B2443">
            <w:pPr>
              <w:rPr>
                <w:rFonts w:ascii="Arial Narrow" w:hAnsi="Arial Narrow"/>
              </w:rPr>
            </w:pPr>
            <w:r w:rsidRPr="005B2443">
              <w:rPr>
                <w:rFonts w:ascii="Arial Narrow" w:hAnsi="Arial Narrow"/>
              </w:rPr>
              <w:t>Zdolność wiercenia w drewnie: 36mm</w:t>
            </w:r>
          </w:p>
          <w:p w:rsidR="005B2443" w:rsidRPr="005B2443" w:rsidRDefault="005B2443" w:rsidP="005B2443">
            <w:pPr>
              <w:rPr>
                <w:rFonts w:ascii="Arial Narrow" w:hAnsi="Arial Narrow"/>
              </w:rPr>
            </w:pPr>
            <w:r w:rsidRPr="005B2443">
              <w:rPr>
                <w:rFonts w:ascii="Arial Narrow" w:hAnsi="Arial Narrow"/>
              </w:rPr>
              <w:t>Zdolność wiercenia w stal: 13mm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Wiertarki elektryczne</w:t>
            </w:r>
          </w:p>
          <w:p w:rsidR="005B2443" w:rsidRPr="005B2443" w:rsidRDefault="005B2443" w:rsidP="005B2443">
            <w:pPr>
              <w:rPr>
                <w:rFonts w:ascii="Arial Narrow" w:hAnsi="Arial Narrow"/>
              </w:rPr>
            </w:pPr>
            <w:r w:rsidRPr="005B2443">
              <w:rPr>
                <w:rFonts w:ascii="Arial Narrow" w:hAnsi="Arial Narrow"/>
              </w:rPr>
              <w:t xml:space="preserve">Pobór mocy 1.010 W </w:t>
            </w:r>
          </w:p>
          <w:p w:rsidR="005B2443" w:rsidRPr="005B2443" w:rsidRDefault="005B2443" w:rsidP="005B2443">
            <w:pPr>
              <w:rPr>
                <w:rFonts w:ascii="Arial Narrow" w:hAnsi="Arial Narrow"/>
              </w:rPr>
            </w:pPr>
            <w:r w:rsidRPr="005B2443">
              <w:rPr>
                <w:rFonts w:ascii="Arial Narrow" w:hAnsi="Arial Narrow"/>
              </w:rPr>
              <w:t xml:space="preserve">* 1 Bieg 2 Bieg </w:t>
            </w:r>
          </w:p>
          <w:p w:rsidR="005B2443" w:rsidRPr="005B2443" w:rsidRDefault="005B2443" w:rsidP="005B2443">
            <w:pPr>
              <w:rPr>
                <w:rFonts w:ascii="Arial Narrow" w:hAnsi="Arial Narrow"/>
              </w:rPr>
            </w:pPr>
            <w:r w:rsidRPr="005B2443">
              <w:rPr>
                <w:rFonts w:ascii="Arial Narrow" w:hAnsi="Arial Narrow"/>
              </w:rPr>
              <w:t xml:space="preserve">Pręd. obr. na b. jał. 0-1.200 min-1 0-2.900 min-1 </w:t>
            </w:r>
          </w:p>
          <w:p w:rsidR="005B2443" w:rsidRPr="005B2443" w:rsidRDefault="005B2443" w:rsidP="005B2443">
            <w:pPr>
              <w:rPr>
                <w:rFonts w:ascii="Arial Narrow" w:hAnsi="Arial Narrow"/>
              </w:rPr>
            </w:pPr>
            <w:r w:rsidRPr="005B2443">
              <w:rPr>
                <w:rFonts w:ascii="Arial Narrow" w:hAnsi="Arial Narrow"/>
              </w:rPr>
              <w:t xml:space="preserve">Częst. ud. na b. jał. 0-24.000 min-1 0-58.000 min-1 </w:t>
            </w:r>
          </w:p>
          <w:p w:rsidR="005B2443" w:rsidRPr="005B2443" w:rsidRDefault="005B2443" w:rsidP="005B2443">
            <w:pPr>
              <w:rPr>
                <w:rFonts w:ascii="Arial Narrow" w:hAnsi="Arial Narrow"/>
              </w:rPr>
            </w:pPr>
            <w:r w:rsidRPr="005B2443">
              <w:rPr>
                <w:rFonts w:ascii="Arial Narrow" w:hAnsi="Arial Narrow"/>
              </w:rPr>
              <w:t xml:space="preserve">Zdoln. wiercenia:   </w:t>
            </w:r>
          </w:p>
          <w:p w:rsidR="005B2443" w:rsidRPr="005B2443" w:rsidRDefault="005B2443" w:rsidP="005B2443">
            <w:pPr>
              <w:rPr>
                <w:rFonts w:ascii="Arial Narrow" w:hAnsi="Arial Narrow"/>
              </w:rPr>
            </w:pPr>
            <w:r w:rsidRPr="005B2443">
              <w:rPr>
                <w:rFonts w:ascii="Arial Narrow" w:hAnsi="Arial Narrow"/>
              </w:rPr>
              <w:t xml:space="preserve">w betonie do 20 mm 13 mm </w:t>
            </w:r>
          </w:p>
          <w:p w:rsidR="005B2443" w:rsidRPr="005B2443" w:rsidRDefault="005B2443" w:rsidP="005B2443">
            <w:pPr>
              <w:rPr>
                <w:rFonts w:ascii="Arial Narrow" w:hAnsi="Arial Narrow"/>
              </w:rPr>
            </w:pPr>
            <w:r w:rsidRPr="005B2443">
              <w:rPr>
                <w:rFonts w:ascii="Arial Narrow" w:hAnsi="Arial Narrow"/>
              </w:rPr>
              <w:t xml:space="preserve">w stali do 16 mm 8 mm </w:t>
            </w:r>
          </w:p>
          <w:p w:rsidR="005B2443" w:rsidRPr="005B2443" w:rsidRDefault="005B2443" w:rsidP="005B2443">
            <w:pPr>
              <w:rPr>
                <w:rFonts w:ascii="Arial Narrow" w:hAnsi="Arial Narrow"/>
              </w:rPr>
            </w:pPr>
            <w:r w:rsidRPr="005B2443">
              <w:rPr>
                <w:rFonts w:ascii="Arial Narrow" w:hAnsi="Arial Narrow"/>
              </w:rPr>
              <w:t xml:space="preserve">w drewnie do 40 mm 25 mm </w:t>
            </w:r>
          </w:p>
          <w:p w:rsidR="005B2443" w:rsidRPr="005B2443" w:rsidRDefault="005B2443" w:rsidP="005B2443">
            <w:pPr>
              <w:rPr>
                <w:rFonts w:ascii="Arial Narrow" w:hAnsi="Arial Narrow"/>
              </w:rPr>
            </w:pPr>
            <w:r w:rsidRPr="005B2443">
              <w:rPr>
                <w:rFonts w:ascii="Arial Narrow" w:hAnsi="Arial Narrow"/>
              </w:rPr>
              <w:t>Rozwartość uchwytu wiertarskiego 2,0-13 mm</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Szlifierka kątowa</w:t>
            </w:r>
          </w:p>
          <w:p w:rsidR="005B2443" w:rsidRPr="005B2443" w:rsidRDefault="005B2443" w:rsidP="005B2443">
            <w:pPr>
              <w:rPr>
                <w:rFonts w:ascii="Arial Narrow" w:hAnsi="Arial Narrow"/>
              </w:rPr>
            </w:pPr>
            <w:r w:rsidRPr="005B2443">
              <w:rPr>
                <w:rFonts w:ascii="Arial Narrow" w:hAnsi="Arial Narrow"/>
              </w:rPr>
              <w:t>Charakterystyka produktu:</w:t>
            </w:r>
          </w:p>
          <w:p w:rsidR="005B2443" w:rsidRPr="005B2443" w:rsidRDefault="005B2443" w:rsidP="005B2443">
            <w:pPr>
              <w:rPr>
                <w:rFonts w:ascii="Arial Narrow" w:hAnsi="Arial Narrow"/>
              </w:rPr>
            </w:pPr>
            <w:r w:rsidRPr="005B2443">
              <w:rPr>
                <w:rFonts w:ascii="Arial Narrow" w:hAnsi="Arial Narrow"/>
              </w:rPr>
              <w:t>Moc znamionowa 1100 W</w:t>
            </w:r>
          </w:p>
          <w:p w:rsidR="005B2443" w:rsidRPr="005B2443" w:rsidRDefault="005B2443" w:rsidP="005B2443">
            <w:pPr>
              <w:rPr>
                <w:rFonts w:ascii="Arial Narrow" w:hAnsi="Arial Narrow"/>
              </w:rPr>
            </w:pPr>
            <w:r w:rsidRPr="005B2443">
              <w:rPr>
                <w:rFonts w:ascii="Arial Narrow" w:hAnsi="Arial Narrow"/>
              </w:rPr>
              <w:t>Średnica tarczy 125 mm</w:t>
            </w:r>
          </w:p>
          <w:p w:rsidR="005B2443" w:rsidRPr="005B2443" w:rsidRDefault="005B2443" w:rsidP="005B2443">
            <w:pPr>
              <w:rPr>
                <w:rFonts w:ascii="Arial Narrow" w:hAnsi="Arial Narrow"/>
              </w:rPr>
            </w:pPr>
            <w:r w:rsidRPr="005B2443">
              <w:rPr>
                <w:rFonts w:ascii="Arial Narrow" w:hAnsi="Arial Narrow"/>
              </w:rPr>
              <w:t>Prędkość obr. na biegu jałowym 11000 obr./ min</w:t>
            </w:r>
          </w:p>
          <w:p w:rsidR="005B2443" w:rsidRPr="005B2443" w:rsidRDefault="005B2443" w:rsidP="005B2443">
            <w:pPr>
              <w:rPr>
                <w:rFonts w:ascii="Arial Narrow" w:hAnsi="Arial Narrow"/>
              </w:rPr>
            </w:pPr>
            <w:r w:rsidRPr="005B2443">
              <w:rPr>
                <w:rFonts w:ascii="Arial Narrow" w:hAnsi="Arial Narrow"/>
              </w:rPr>
              <w:t>walizka systemowa</w:t>
            </w:r>
          </w:p>
          <w:p w:rsidR="005B2443" w:rsidRPr="005B2443" w:rsidRDefault="005B2443" w:rsidP="005B2443">
            <w:pPr>
              <w:rPr>
                <w:rFonts w:ascii="Arial Narrow" w:hAnsi="Arial Narrow"/>
              </w:rPr>
            </w:pPr>
            <w:r w:rsidRPr="005B2443">
              <w:rPr>
                <w:rFonts w:ascii="Arial Narrow" w:hAnsi="Arial Narrow"/>
              </w:rPr>
              <w:t>System łagodnego rozruchu i ogranicznik prądu rozruchowego</w:t>
            </w:r>
          </w:p>
          <w:p w:rsidR="005B2443" w:rsidRPr="005B2443" w:rsidRDefault="005B2443" w:rsidP="005B2443">
            <w:pPr>
              <w:rPr>
                <w:rFonts w:ascii="Arial Narrow" w:hAnsi="Arial Narrow"/>
              </w:rPr>
            </w:pPr>
            <w:r w:rsidRPr="005B2443">
              <w:rPr>
                <w:rFonts w:ascii="Arial Narrow" w:hAnsi="Arial Narrow"/>
              </w:rPr>
              <w:t xml:space="preserve">    Głowica przekładni obracana w skokach co 90°</w:t>
            </w:r>
          </w:p>
          <w:p w:rsidR="005B2443" w:rsidRPr="005B2443" w:rsidRDefault="005B2443" w:rsidP="005B2443">
            <w:pPr>
              <w:rPr>
                <w:rFonts w:ascii="Arial Narrow" w:hAnsi="Arial Narrow"/>
              </w:rPr>
            </w:pPr>
            <w:r w:rsidRPr="005B2443">
              <w:rPr>
                <w:rFonts w:ascii="Arial Narrow" w:hAnsi="Arial Narrow"/>
              </w:rPr>
              <w:t xml:space="preserve">    Uchwyt boczny przykręcany z prawej lub lewej strony                                                                                                                       komplet tarcz do cięcia 5 sztuk i szlifowania metalu 3 sztuki</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 xml:space="preserve">Nożyce do blachy </w:t>
            </w:r>
          </w:p>
          <w:p w:rsidR="005B2443" w:rsidRPr="005B2443" w:rsidRDefault="005B2443" w:rsidP="005B2443">
            <w:pPr>
              <w:rPr>
                <w:rFonts w:ascii="Arial Narrow" w:hAnsi="Arial Narrow"/>
              </w:rPr>
            </w:pPr>
            <w:r w:rsidRPr="005B2443">
              <w:rPr>
                <w:rFonts w:ascii="Arial Narrow" w:hAnsi="Arial Narrow"/>
              </w:rPr>
              <w:t xml:space="preserve">Nożyce dźwigniowe uniwersalne, lewe, kute do blachy,                                                                     </w:t>
            </w:r>
          </w:p>
          <w:p w:rsidR="005B2443" w:rsidRPr="005B2443" w:rsidRDefault="005B2443" w:rsidP="005B2443">
            <w:pPr>
              <w:rPr>
                <w:rFonts w:ascii="Arial Narrow" w:hAnsi="Arial Narrow"/>
              </w:rPr>
            </w:pPr>
            <w:r w:rsidRPr="005B2443">
              <w:rPr>
                <w:rFonts w:ascii="Arial Narrow" w:hAnsi="Arial Narrow"/>
              </w:rPr>
              <w:t xml:space="preserve"> długość nożyc 240mm,      </w:t>
            </w:r>
          </w:p>
          <w:p w:rsidR="005B2443" w:rsidRPr="005B2443" w:rsidRDefault="005B2443" w:rsidP="005B2443">
            <w:pPr>
              <w:rPr>
                <w:rFonts w:ascii="Arial Narrow" w:hAnsi="Arial Narrow"/>
              </w:rPr>
            </w:pPr>
            <w:r w:rsidRPr="005B2443">
              <w:rPr>
                <w:rFonts w:ascii="Arial Narrow" w:hAnsi="Arial Narrow"/>
              </w:rPr>
              <w:t xml:space="preserve"> długość ostrza 24,    </w:t>
            </w:r>
          </w:p>
          <w:p w:rsidR="005B2443" w:rsidRPr="005B2443" w:rsidRDefault="005B2443" w:rsidP="005B2443">
            <w:pPr>
              <w:rPr>
                <w:rFonts w:ascii="Arial Narrow" w:hAnsi="Arial Narrow"/>
              </w:rPr>
            </w:pPr>
            <w:r w:rsidRPr="005B2443">
              <w:rPr>
                <w:rFonts w:ascii="Arial Narrow" w:hAnsi="Arial Narrow"/>
              </w:rPr>
              <w:t xml:space="preserve"> twardość ostrza około 60 HRC,              </w:t>
            </w:r>
          </w:p>
          <w:p w:rsidR="005B2443" w:rsidRPr="005B2443" w:rsidRDefault="005B2443" w:rsidP="005B2443">
            <w:pPr>
              <w:rPr>
                <w:rFonts w:ascii="Arial Narrow" w:hAnsi="Arial Narrow"/>
              </w:rPr>
            </w:pPr>
            <w:r w:rsidRPr="005B2443">
              <w:rPr>
                <w:rFonts w:ascii="Arial Narrow" w:hAnsi="Arial Narrow"/>
              </w:rPr>
              <w:lastRenderedPageBreak/>
              <w:t xml:space="preserve">cięcie blachy(600 N/mmkw) o grubości 1,5mm,     </w:t>
            </w:r>
          </w:p>
          <w:p w:rsidR="005B2443" w:rsidRPr="005B2443" w:rsidRDefault="005B2443" w:rsidP="005B2443">
            <w:pPr>
              <w:rPr>
                <w:rFonts w:ascii="Arial Narrow" w:hAnsi="Arial Narrow"/>
              </w:rPr>
            </w:pPr>
            <w:r w:rsidRPr="005B2443">
              <w:rPr>
                <w:rFonts w:ascii="Arial Narrow" w:hAnsi="Arial Narrow"/>
              </w:rPr>
              <w:t>ząbkowane ostrze zapobiegające ześlizgiwaniu się z toru cięcia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Nożyce do blachy</w:t>
            </w:r>
          </w:p>
          <w:p w:rsidR="005B2443" w:rsidRPr="005B2443" w:rsidRDefault="005B2443" w:rsidP="005B2443">
            <w:pPr>
              <w:rPr>
                <w:rFonts w:ascii="Arial Narrow" w:hAnsi="Arial Narrow"/>
              </w:rPr>
            </w:pPr>
            <w:r w:rsidRPr="005B2443">
              <w:rPr>
                <w:rFonts w:ascii="Arial Narrow" w:hAnsi="Arial Narrow"/>
              </w:rPr>
              <w:t xml:space="preserve">Nożyce dźwigniowe uniwersalne, prawe, kute do blachy,                                                                     </w:t>
            </w:r>
          </w:p>
          <w:p w:rsidR="005B2443" w:rsidRPr="005B2443" w:rsidRDefault="005B2443" w:rsidP="005B2443">
            <w:pPr>
              <w:rPr>
                <w:rFonts w:ascii="Arial Narrow" w:hAnsi="Arial Narrow"/>
              </w:rPr>
            </w:pPr>
            <w:r w:rsidRPr="005B2443">
              <w:rPr>
                <w:rFonts w:ascii="Arial Narrow" w:hAnsi="Arial Narrow"/>
              </w:rPr>
              <w:t xml:space="preserve"> długość nożyc 240mm,  </w:t>
            </w:r>
          </w:p>
          <w:p w:rsidR="005B2443" w:rsidRPr="005B2443" w:rsidRDefault="005B2443" w:rsidP="005B2443">
            <w:pPr>
              <w:rPr>
                <w:rFonts w:ascii="Arial Narrow" w:hAnsi="Arial Narrow"/>
              </w:rPr>
            </w:pPr>
            <w:r w:rsidRPr="005B2443">
              <w:rPr>
                <w:rFonts w:ascii="Arial Narrow" w:hAnsi="Arial Narrow"/>
              </w:rPr>
              <w:t xml:space="preserve"> długość ostrza 24,    </w:t>
            </w:r>
          </w:p>
          <w:p w:rsidR="005B2443" w:rsidRPr="005B2443" w:rsidRDefault="005B2443" w:rsidP="005B2443">
            <w:pPr>
              <w:rPr>
                <w:rFonts w:ascii="Arial Narrow" w:hAnsi="Arial Narrow"/>
              </w:rPr>
            </w:pPr>
            <w:r w:rsidRPr="005B2443">
              <w:rPr>
                <w:rFonts w:ascii="Arial Narrow" w:hAnsi="Arial Narrow"/>
              </w:rPr>
              <w:t xml:space="preserve">twardość ostrza około 60 HRC,   </w:t>
            </w:r>
          </w:p>
          <w:p w:rsidR="005B2443" w:rsidRPr="005B2443" w:rsidRDefault="005B2443" w:rsidP="005B2443">
            <w:pPr>
              <w:rPr>
                <w:rFonts w:ascii="Arial Narrow" w:hAnsi="Arial Narrow"/>
              </w:rPr>
            </w:pPr>
            <w:r w:rsidRPr="005B2443">
              <w:rPr>
                <w:rFonts w:ascii="Arial Narrow" w:hAnsi="Arial Narrow"/>
              </w:rPr>
              <w:t xml:space="preserve">cięcie blachy(600 N/mmkw) o grubości 1,5mm,  </w:t>
            </w:r>
          </w:p>
          <w:p w:rsidR="005B2443" w:rsidRPr="005B2443" w:rsidRDefault="005B2443" w:rsidP="005B2443">
            <w:pPr>
              <w:rPr>
                <w:rFonts w:ascii="Arial Narrow" w:hAnsi="Arial Narrow"/>
              </w:rPr>
            </w:pPr>
            <w:r w:rsidRPr="005B2443">
              <w:rPr>
                <w:rFonts w:ascii="Arial Narrow" w:hAnsi="Arial Narrow"/>
              </w:rPr>
              <w:t>ząbkowane ostrze zapobiegające ześlizgiwaniu się z toru cięci</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Spawarka elektryczna</w:t>
            </w:r>
          </w:p>
          <w:p w:rsidR="005B2443" w:rsidRPr="005B2443" w:rsidRDefault="005B2443" w:rsidP="005B2443">
            <w:pPr>
              <w:rPr>
                <w:rFonts w:ascii="Arial Narrow" w:hAnsi="Arial Narrow"/>
              </w:rPr>
            </w:pPr>
            <w:r w:rsidRPr="005B2443">
              <w:rPr>
                <w:rFonts w:ascii="Arial Narrow" w:hAnsi="Arial Narrow"/>
              </w:rPr>
              <w:t xml:space="preserve">PARAMETRY TECHNICZNE                                                                                    </w:t>
            </w:r>
          </w:p>
          <w:p w:rsidR="005B2443" w:rsidRPr="005B2443" w:rsidRDefault="005B2443" w:rsidP="005B2443">
            <w:pPr>
              <w:rPr>
                <w:rFonts w:ascii="Arial Narrow" w:hAnsi="Arial Narrow"/>
              </w:rPr>
            </w:pPr>
            <w:r w:rsidRPr="005B2443">
              <w:rPr>
                <w:rFonts w:ascii="Arial Narrow" w:hAnsi="Arial Narrow"/>
              </w:rPr>
              <w:t xml:space="preserve">  profesjonalna spawarka inwertorowa do spawania metodą TIG wszystkich metali w tym aluminium i stali nierdzewnej. Urządzenie umożliwia spawania metodą TIG i TIG PULSE prądem zmiennym (AC), stałym (DC), mieszanym (MIX) oraz metodą MMA elektrodą otuloną prądem stałym (DC).</w:t>
            </w:r>
          </w:p>
          <w:p w:rsidR="005B2443" w:rsidRPr="005B2443" w:rsidRDefault="005B2443" w:rsidP="005B2443">
            <w:pPr>
              <w:rPr>
                <w:rFonts w:ascii="Arial Narrow" w:hAnsi="Arial Narrow"/>
              </w:rPr>
            </w:pPr>
            <w:r w:rsidRPr="005B2443">
              <w:rPr>
                <w:rFonts w:ascii="Arial Narrow" w:hAnsi="Arial Narrow"/>
              </w:rPr>
              <w:t>Moc 7,6 kW</w:t>
            </w:r>
          </w:p>
          <w:p w:rsidR="005B2443" w:rsidRPr="005B2443" w:rsidRDefault="005B2443" w:rsidP="005B2443">
            <w:pPr>
              <w:rPr>
                <w:rFonts w:ascii="Arial Narrow" w:hAnsi="Arial Narrow"/>
              </w:rPr>
            </w:pPr>
            <w:r w:rsidRPr="005B2443">
              <w:rPr>
                <w:rFonts w:ascii="Arial Narrow" w:hAnsi="Arial Narrow"/>
              </w:rPr>
              <w:t>Napięcie stanu jałowego 70 V / 12 V VRD</w:t>
            </w:r>
          </w:p>
          <w:p w:rsidR="005B2443" w:rsidRPr="005B2443" w:rsidRDefault="005B2443" w:rsidP="005B2443">
            <w:pPr>
              <w:rPr>
                <w:rFonts w:ascii="Arial Narrow" w:hAnsi="Arial Narrow"/>
              </w:rPr>
            </w:pPr>
            <w:r w:rsidRPr="005B2443">
              <w:rPr>
                <w:rFonts w:ascii="Arial Narrow" w:hAnsi="Arial Narrow"/>
              </w:rPr>
              <w:t>Prąd przy pracy 60% 200 A</w:t>
            </w:r>
          </w:p>
          <w:p w:rsidR="005B2443" w:rsidRPr="005B2443" w:rsidRDefault="005B2443" w:rsidP="005B2443">
            <w:pPr>
              <w:rPr>
                <w:rFonts w:ascii="Arial Narrow" w:hAnsi="Arial Narrow"/>
              </w:rPr>
            </w:pPr>
            <w:r w:rsidRPr="005B2443">
              <w:rPr>
                <w:rFonts w:ascii="Arial Narrow" w:hAnsi="Arial Narrow"/>
              </w:rPr>
              <w:t>Średnica elektrody spawalniczej 1,6 - 4,0</w:t>
            </w:r>
          </w:p>
          <w:p w:rsidR="005B2443" w:rsidRPr="005B2443" w:rsidRDefault="005B2443" w:rsidP="005B2443">
            <w:pPr>
              <w:rPr>
                <w:rFonts w:ascii="Arial Narrow" w:hAnsi="Arial Narrow"/>
              </w:rPr>
            </w:pPr>
            <w:r w:rsidRPr="005B2443">
              <w:rPr>
                <w:rFonts w:ascii="Arial Narrow" w:hAnsi="Arial Narrow"/>
              </w:rPr>
              <w:t xml:space="preserve">Zakres regulacji prądu spawania 5 - 220 A                                                                                       </w:t>
            </w:r>
          </w:p>
          <w:p w:rsidR="005B2443" w:rsidRPr="005B2443" w:rsidRDefault="005B2443" w:rsidP="005B2443">
            <w:pPr>
              <w:rPr>
                <w:rFonts w:ascii="Arial Narrow" w:hAnsi="Arial Narrow"/>
              </w:rPr>
            </w:pPr>
            <w:r w:rsidRPr="005B2443">
              <w:rPr>
                <w:rFonts w:ascii="Arial Narrow" w:hAnsi="Arial Narrow"/>
              </w:rPr>
              <w:t xml:space="preserve"> instrukcja w języku polskim.                                                                                    </w:t>
            </w:r>
          </w:p>
          <w:p w:rsidR="005B2443" w:rsidRPr="005B2443" w:rsidRDefault="005B2443" w:rsidP="005B2443">
            <w:pPr>
              <w:rPr>
                <w:rFonts w:ascii="Arial Narrow" w:hAnsi="Arial Narrow"/>
              </w:rPr>
            </w:pPr>
            <w:r w:rsidRPr="005B2443">
              <w:rPr>
                <w:rFonts w:ascii="Arial Narrow" w:hAnsi="Arial Narrow"/>
              </w:rPr>
              <w:t xml:space="preserve"> Urządzenie posiada siedem trybów spawania: TIG DC, TIG DC PULS, TIG AC, TIG AC PULS, TIG MIX, TIG PUNKTOWE, MMA.</w:t>
            </w:r>
          </w:p>
          <w:p w:rsidR="005B2443" w:rsidRPr="005B2443" w:rsidRDefault="005B2443" w:rsidP="005B2443">
            <w:pPr>
              <w:rPr>
                <w:rFonts w:ascii="Arial Narrow" w:hAnsi="Arial Narrow"/>
              </w:rPr>
            </w:pPr>
            <w:r w:rsidRPr="005B2443">
              <w:rPr>
                <w:rFonts w:ascii="Arial Narrow" w:hAnsi="Arial Narrow"/>
              </w:rPr>
              <w:t>Funkcja TIG DC i TIG DC PULS stosowana jest do spawania stali nierdzewnej, stali węglowych i niskostopowych, miedzi oraz tytanu.</w:t>
            </w:r>
          </w:p>
          <w:p w:rsidR="005B2443" w:rsidRPr="005B2443" w:rsidRDefault="005B2443" w:rsidP="005B2443">
            <w:pPr>
              <w:rPr>
                <w:rFonts w:ascii="Arial Narrow" w:hAnsi="Arial Narrow"/>
              </w:rPr>
            </w:pPr>
            <w:r w:rsidRPr="005B2443">
              <w:rPr>
                <w:rFonts w:ascii="Arial Narrow" w:hAnsi="Arial Narrow"/>
              </w:rPr>
              <w:t>Funkcja TIG AC i TIG AC PULS: umożliwia spawanie aluminium i jego stopów oraz mosiądzu.</w:t>
            </w:r>
          </w:p>
          <w:p w:rsidR="005B2443" w:rsidRPr="005B2443" w:rsidRDefault="005B2443" w:rsidP="005B2443">
            <w:pPr>
              <w:rPr>
                <w:rFonts w:ascii="Arial Narrow" w:hAnsi="Arial Narrow"/>
              </w:rPr>
            </w:pPr>
            <w:r w:rsidRPr="005B2443">
              <w:rPr>
                <w:rFonts w:ascii="Arial Narrow" w:hAnsi="Arial Narrow"/>
              </w:rPr>
              <w:t>Funkcja TIG MIX: to specjalna metoda spawania TIG, polegająca na połączeniu prądu stałego i zmiennego, umożliwia uzyskanie pełnego wtopienia i skutecznego czyszczenia podczas spawania aluminium.</w:t>
            </w:r>
          </w:p>
          <w:p w:rsidR="005B2443" w:rsidRPr="005B2443" w:rsidRDefault="005B2443" w:rsidP="005B2443">
            <w:pPr>
              <w:rPr>
                <w:rFonts w:ascii="Arial Narrow" w:hAnsi="Arial Narrow"/>
              </w:rPr>
            </w:pPr>
            <w:r w:rsidRPr="005B2443">
              <w:rPr>
                <w:rFonts w:ascii="Arial Narrow" w:hAnsi="Arial Narrow"/>
              </w:rPr>
              <w:t>Funkcja TIG PUNKTOWE: umożliwia sczepianie cienkich materiałów. Bardzo krótki czas wykonania spoiny (regulowany od 0,01 sekundy) umożliwia uzyskanie niewielkich punktowych spoin bez deformacji materiału.</w:t>
            </w:r>
          </w:p>
          <w:p w:rsidR="005B2443" w:rsidRPr="005B2443" w:rsidRDefault="005B2443" w:rsidP="005B2443">
            <w:pPr>
              <w:rPr>
                <w:rFonts w:ascii="Arial Narrow" w:hAnsi="Arial Narrow"/>
              </w:rPr>
            </w:pPr>
            <w:r w:rsidRPr="005B2443">
              <w:rPr>
                <w:rFonts w:ascii="Arial Narrow" w:hAnsi="Arial Narrow"/>
              </w:rPr>
              <w:t xml:space="preserve">Zajarzenie łuku następuje w trybie z bezdotykowym (HF) lub dotykowym (LIFT). </w:t>
            </w:r>
          </w:p>
          <w:p w:rsidR="005B2443" w:rsidRPr="005B2443" w:rsidRDefault="005B2443" w:rsidP="005B2443">
            <w:pPr>
              <w:rPr>
                <w:rFonts w:ascii="Arial Narrow" w:hAnsi="Arial Narrow"/>
              </w:rPr>
            </w:pPr>
            <w:r w:rsidRPr="005B2443">
              <w:rPr>
                <w:rFonts w:ascii="Arial Narrow" w:hAnsi="Arial Narrow"/>
              </w:rPr>
              <w:t xml:space="preserve">Czytelny i prosty w obsłudze cyfrowy panel sterowania z opisem w języku polskim umożliwia dokładną regulację a urządzenia zapewnia stabilne parametry i wysoką jakość spawania. </w:t>
            </w:r>
          </w:p>
          <w:p w:rsidR="005B2443" w:rsidRPr="005B2443" w:rsidRDefault="005B2443" w:rsidP="005B2443">
            <w:pPr>
              <w:rPr>
                <w:rFonts w:ascii="Arial Narrow" w:hAnsi="Arial Narrow"/>
              </w:rPr>
            </w:pPr>
            <w:r w:rsidRPr="005B2443">
              <w:rPr>
                <w:rFonts w:ascii="Arial Narrow" w:hAnsi="Arial Narrow"/>
              </w:rPr>
              <w:t>Butla z gazem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Wózek narzędziowy z siedmioma szufladami z wyposażeniem 299 sztuk</w:t>
            </w:r>
          </w:p>
          <w:p w:rsidR="005B2443" w:rsidRPr="005B2443" w:rsidRDefault="005B2443" w:rsidP="005B2443">
            <w:pPr>
              <w:rPr>
                <w:rFonts w:ascii="Arial Narrow" w:hAnsi="Arial Narrow"/>
              </w:rPr>
            </w:pPr>
            <w:r w:rsidRPr="005B2443">
              <w:rPr>
                <w:rFonts w:ascii="Arial Narrow" w:hAnsi="Arial Narrow"/>
              </w:rPr>
              <w:t xml:space="preserve">ZESTAW 66 KLUCZY NASADOWYCH, 1/4” METRYCZNYCH                                                                                     </w:t>
            </w:r>
          </w:p>
          <w:p w:rsidR="005B2443" w:rsidRPr="005B2443" w:rsidRDefault="005B2443" w:rsidP="005B2443">
            <w:pPr>
              <w:rPr>
                <w:rFonts w:ascii="Arial Narrow" w:hAnsi="Arial Narrow"/>
              </w:rPr>
            </w:pPr>
            <w:r w:rsidRPr="005B2443">
              <w:rPr>
                <w:rFonts w:ascii="Arial Narrow" w:hAnsi="Arial Narrow"/>
              </w:rPr>
              <w:t xml:space="preserve"> 14 SZT. NASADEK 6-KĄTNYCH: 3.5, 4, 4.5, 5, 5.5, 6, 7, 8, 9, 10, 11,12, 13, 14 mm</w:t>
            </w:r>
          </w:p>
          <w:p w:rsidR="005B2443" w:rsidRPr="005B2443" w:rsidRDefault="005B2443" w:rsidP="005B2443">
            <w:pPr>
              <w:rPr>
                <w:rFonts w:ascii="Arial Narrow" w:hAnsi="Arial Narrow"/>
              </w:rPr>
            </w:pPr>
            <w:r w:rsidRPr="005B2443">
              <w:rPr>
                <w:rFonts w:ascii="Arial Narrow" w:hAnsi="Arial Narrow"/>
              </w:rPr>
              <w:lastRenderedPageBreak/>
              <w:t>12 SZT. NASADEK 6-KĄTNYCH DŁUGICH: 4, 4.5, 5, 5.5, 6, 7, 8, 9,10, 11, 12, 13 mm</w:t>
            </w:r>
          </w:p>
          <w:p w:rsidR="005B2443" w:rsidRPr="005B2443" w:rsidRDefault="005B2443" w:rsidP="005B2443">
            <w:pPr>
              <w:rPr>
                <w:rFonts w:ascii="Arial Narrow" w:hAnsi="Arial Narrow"/>
              </w:rPr>
            </w:pPr>
            <w:r w:rsidRPr="005B2443">
              <w:rPr>
                <w:rFonts w:ascii="Arial Narrow" w:hAnsi="Arial Narrow"/>
              </w:rPr>
              <w:t>23 SZT. NASADEK BIT:</w:t>
            </w:r>
          </w:p>
          <w:p w:rsidR="005B2443" w:rsidRPr="005B2443" w:rsidRDefault="005B2443" w:rsidP="005B2443">
            <w:pPr>
              <w:rPr>
                <w:rFonts w:ascii="Arial Narrow" w:hAnsi="Arial Narrow"/>
              </w:rPr>
            </w:pPr>
            <w:r w:rsidRPr="005B2443">
              <w:rPr>
                <w:rFonts w:ascii="Arial Narrow" w:hAnsi="Arial Narrow"/>
              </w:rPr>
              <w:t>• PŁASKIE 4, 4, 5.5, 6.5, mm</w:t>
            </w:r>
          </w:p>
          <w:p w:rsidR="005B2443" w:rsidRPr="005B2443" w:rsidRDefault="005B2443" w:rsidP="005B2443">
            <w:pPr>
              <w:rPr>
                <w:rFonts w:ascii="Arial Narrow" w:hAnsi="Arial Narrow"/>
              </w:rPr>
            </w:pPr>
            <w:r w:rsidRPr="005B2443">
              <w:rPr>
                <w:rFonts w:ascii="Arial Narrow" w:hAnsi="Arial Narrow"/>
              </w:rPr>
              <w:t>• PHILIPS #1, #2, #3</w:t>
            </w:r>
          </w:p>
          <w:p w:rsidR="005B2443" w:rsidRPr="005B2443" w:rsidRDefault="005B2443" w:rsidP="005B2443">
            <w:pPr>
              <w:rPr>
                <w:rFonts w:ascii="Arial Narrow" w:hAnsi="Arial Narrow"/>
                <w:lang w:val="de-DE"/>
              </w:rPr>
            </w:pPr>
            <w:r w:rsidRPr="005B2443">
              <w:rPr>
                <w:rFonts w:ascii="Arial Narrow" w:hAnsi="Arial Narrow"/>
                <w:lang w:val="de-DE"/>
              </w:rPr>
              <w:t>• POZIDRIV #1, #2, #3</w:t>
            </w:r>
          </w:p>
          <w:p w:rsidR="005B2443" w:rsidRPr="005B2443" w:rsidRDefault="005B2443" w:rsidP="005B2443">
            <w:pPr>
              <w:rPr>
                <w:rFonts w:ascii="Arial Narrow" w:hAnsi="Arial Narrow"/>
                <w:lang w:val="de-DE"/>
              </w:rPr>
            </w:pPr>
            <w:r w:rsidRPr="005B2443">
              <w:rPr>
                <w:rFonts w:ascii="Arial Narrow" w:hAnsi="Arial Narrow"/>
                <w:lang w:val="de-DE"/>
              </w:rPr>
              <w:t>• TORX® T8, T10, T15, T20, T25, T27,T30, T40</w:t>
            </w:r>
          </w:p>
          <w:p w:rsidR="005B2443" w:rsidRPr="005B2443" w:rsidRDefault="005B2443" w:rsidP="005B2443">
            <w:pPr>
              <w:rPr>
                <w:rFonts w:ascii="Arial Narrow" w:hAnsi="Arial Narrow"/>
              </w:rPr>
            </w:pPr>
            <w:r w:rsidRPr="005B2443">
              <w:rPr>
                <w:rFonts w:ascii="Arial Narrow" w:hAnsi="Arial Narrow"/>
              </w:rPr>
              <w:t>• 6-KĄTNE 3, 4, 5, 6, 7, 8 mm</w:t>
            </w:r>
          </w:p>
          <w:p w:rsidR="005B2443" w:rsidRPr="005B2443" w:rsidRDefault="005B2443" w:rsidP="005B2443">
            <w:pPr>
              <w:rPr>
                <w:rFonts w:ascii="Arial Narrow" w:hAnsi="Arial Narrow"/>
              </w:rPr>
            </w:pPr>
            <w:r w:rsidRPr="005B2443">
              <w:rPr>
                <w:rFonts w:ascii="Arial Narrow" w:hAnsi="Arial Narrow"/>
              </w:rPr>
              <w:t>8 SZT. NASADEK BIT:</w:t>
            </w:r>
          </w:p>
          <w:p w:rsidR="005B2443" w:rsidRPr="005B2443" w:rsidRDefault="005B2443" w:rsidP="005B2443">
            <w:pPr>
              <w:rPr>
                <w:rFonts w:ascii="Arial Narrow" w:hAnsi="Arial Narrow"/>
              </w:rPr>
            </w:pPr>
            <w:r w:rsidRPr="005B2443">
              <w:rPr>
                <w:rFonts w:ascii="Arial Narrow" w:hAnsi="Arial Narrow"/>
              </w:rPr>
              <w:t>• PŁASKIE 3, 4, 5, 6, mm</w:t>
            </w:r>
          </w:p>
          <w:p w:rsidR="005B2443" w:rsidRPr="005B2443" w:rsidRDefault="005B2443" w:rsidP="005B2443">
            <w:pPr>
              <w:rPr>
                <w:rFonts w:ascii="Arial Narrow" w:hAnsi="Arial Narrow"/>
              </w:rPr>
            </w:pPr>
            <w:r w:rsidRPr="005B2443">
              <w:rPr>
                <w:rFonts w:ascii="Arial Narrow" w:hAnsi="Arial Narrow"/>
              </w:rPr>
              <w:t>• PHILIPS #0, #1, #2, #3</w:t>
            </w:r>
          </w:p>
          <w:p w:rsidR="005B2443" w:rsidRPr="005B2443" w:rsidRDefault="005B2443" w:rsidP="005B2443">
            <w:pPr>
              <w:rPr>
                <w:rFonts w:ascii="Arial Narrow" w:hAnsi="Arial Narrow"/>
              </w:rPr>
            </w:pPr>
            <w:r w:rsidRPr="005B2443">
              <w:rPr>
                <w:rFonts w:ascii="Arial Narrow" w:hAnsi="Arial Narrow"/>
              </w:rPr>
              <w:t>9 SZT. AKCESORIÓW:</w:t>
            </w:r>
          </w:p>
          <w:p w:rsidR="005B2443" w:rsidRPr="005B2443" w:rsidRDefault="005B2443" w:rsidP="005B2443">
            <w:pPr>
              <w:rPr>
                <w:rFonts w:ascii="Arial Narrow" w:hAnsi="Arial Narrow"/>
              </w:rPr>
            </w:pPr>
            <w:r w:rsidRPr="005B2443">
              <w:rPr>
                <w:rFonts w:ascii="Arial Narrow" w:hAnsi="Arial Narrow"/>
              </w:rPr>
              <w:t>• RĘKOJEŚĆ WKRĘTAKOWA</w:t>
            </w:r>
          </w:p>
          <w:p w:rsidR="005B2443" w:rsidRPr="005B2443" w:rsidRDefault="005B2443" w:rsidP="005B2443">
            <w:pPr>
              <w:rPr>
                <w:rFonts w:ascii="Arial Narrow" w:hAnsi="Arial Narrow"/>
              </w:rPr>
            </w:pPr>
            <w:r w:rsidRPr="005B2443">
              <w:rPr>
                <w:rFonts w:ascii="Arial Narrow" w:hAnsi="Arial Narrow"/>
              </w:rPr>
              <w:t>• PROFESJONALNA GRZECHOTKA</w:t>
            </w:r>
          </w:p>
          <w:p w:rsidR="005B2443" w:rsidRPr="005B2443" w:rsidRDefault="005B2443" w:rsidP="005B2443">
            <w:pPr>
              <w:rPr>
                <w:rFonts w:ascii="Arial Narrow" w:hAnsi="Arial Narrow"/>
              </w:rPr>
            </w:pPr>
            <w:r w:rsidRPr="005B2443">
              <w:rPr>
                <w:rFonts w:ascii="Arial Narrow" w:hAnsi="Arial Narrow"/>
              </w:rPr>
              <w:t>• RĘKOJEŚĆ PRZESUWNA TYPU „T”</w:t>
            </w:r>
          </w:p>
          <w:p w:rsidR="005B2443" w:rsidRPr="005B2443" w:rsidRDefault="005B2443" w:rsidP="005B2443">
            <w:pPr>
              <w:rPr>
                <w:rFonts w:ascii="Arial Narrow" w:hAnsi="Arial Narrow"/>
              </w:rPr>
            </w:pPr>
            <w:r w:rsidRPr="005B2443">
              <w:rPr>
                <w:rFonts w:ascii="Arial Narrow" w:hAnsi="Arial Narrow"/>
              </w:rPr>
              <w:t>• PRZEGUB UNIWERSALNY ELASTYCZNY</w:t>
            </w:r>
          </w:p>
          <w:p w:rsidR="005B2443" w:rsidRPr="005B2443" w:rsidRDefault="005B2443" w:rsidP="005B2443">
            <w:pPr>
              <w:rPr>
                <w:rFonts w:ascii="Arial Narrow" w:hAnsi="Arial Narrow"/>
              </w:rPr>
            </w:pPr>
            <w:r w:rsidRPr="005B2443">
              <w:rPr>
                <w:rFonts w:ascii="Arial Narrow" w:hAnsi="Arial Narrow"/>
              </w:rPr>
              <w:t>• UCHWYT BIT MAGNETYCZNY</w:t>
            </w:r>
          </w:p>
          <w:p w:rsidR="005B2443" w:rsidRPr="005B2443" w:rsidRDefault="005B2443" w:rsidP="005B2443">
            <w:pPr>
              <w:rPr>
                <w:rFonts w:ascii="Arial Narrow" w:hAnsi="Arial Narrow"/>
              </w:rPr>
            </w:pPr>
            <w:r w:rsidRPr="005B2443">
              <w:rPr>
                <w:rFonts w:ascii="Arial Narrow" w:hAnsi="Arial Narrow"/>
              </w:rPr>
              <w:t>• SZYBKOMOCUJĄCY ADAPTER DO KOŃCÓWEK BIT</w:t>
            </w:r>
          </w:p>
          <w:p w:rsidR="005B2443" w:rsidRPr="005B2443" w:rsidRDefault="005B2443" w:rsidP="005B2443">
            <w:pPr>
              <w:rPr>
                <w:rFonts w:ascii="Arial Narrow" w:hAnsi="Arial Narrow"/>
              </w:rPr>
            </w:pPr>
            <w:r w:rsidRPr="005B2443">
              <w:rPr>
                <w:rFonts w:ascii="Arial Narrow" w:hAnsi="Arial Narrow"/>
              </w:rPr>
              <w:t>• PRZEDŁUŻKA Z BLOKADĄ 3”</w:t>
            </w:r>
          </w:p>
          <w:p w:rsidR="005B2443" w:rsidRPr="005B2443" w:rsidRDefault="005B2443" w:rsidP="005B2443">
            <w:pPr>
              <w:rPr>
                <w:rFonts w:ascii="Arial Narrow" w:hAnsi="Arial Narrow"/>
              </w:rPr>
            </w:pPr>
            <w:r w:rsidRPr="005B2443">
              <w:rPr>
                <w:rFonts w:ascii="Arial Narrow" w:hAnsi="Arial Narrow"/>
              </w:rPr>
              <w:t xml:space="preserve">• PRZEDŁUŻKA Z BLOKADĄ 9”   </w:t>
            </w:r>
          </w:p>
          <w:p w:rsidR="005B2443" w:rsidRPr="005B2443" w:rsidRDefault="005B2443" w:rsidP="005B2443">
            <w:pPr>
              <w:rPr>
                <w:rFonts w:ascii="Arial Narrow" w:hAnsi="Arial Narrow"/>
              </w:rPr>
            </w:pP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ZESTAW 33 KLUCZY NASADOWYCH* 3/8" METRYCZNYCH                                                            </w:t>
            </w:r>
          </w:p>
          <w:p w:rsidR="005B2443" w:rsidRPr="005B2443" w:rsidRDefault="005B2443" w:rsidP="005B2443">
            <w:pPr>
              <w:rPr>
                <w:rFonts w:ascii="Arial Narrow" w:hAnsi="Arial Narrow"/>
              </w:rPr>
            </w:pPr>
            <w:r w:rsidRPr="005B2443">
              <w:rPr>
                <w:rFonts w:ascii="Arial Narrow" w:hAnsi="Arial Narrow"/>
              </w:rPr>
              <w:t xml:space="preserve">    15 SZT. NASADEK 6-KĄTNYCH: 8, 9, 10, 11, 12, 13, 14, 15, 16, 17, 18, 19, 21, 22, 24 mm</w:t>
            </w:r>
          </w:p>
          <w:p w:rsidR="005B2443" w:rsidRPr="005B2443" w:rsidRDefault="005B2443" w:rsidP="005B2443">
            <w:pPr>
              <w:rPr>
                <w:rFonts w:ascii="Arial Narrow" w:hAnsi="Arial Narrow"/>
              </w:rPr>
            </w:pPr>
            <w:r w:rsidRPr="005B2443">
              <w:rPr>
                <w:rFonts w:ascii="Arial Narrow" w:hAnsi="Arial Narrow"/>
              </w:rPr>
              <w:t>8 SZT. NASADEK 6-KĄTNYCH DŁUGICH: 10, 11, 12, 13, 14, 15, 17, 19 mm</w:t>
            </w:r>
          </w:p>
          <w:p w:rsidR="005B2443" w:rsidRPr="005B2443" w:rsidRDefault="005B2443" w:rsidP="005B2443">
            <w:pPr>
              <w:rPr>
                <w:rFonts w:ascii="Arial Narrow" w:hAnsi="Arial Narrow"/>
              </w:rPr>
            </w:pPr>
            <w:r w:rsidRPr="005B2443">
              <w:rPr>
                <w:rFonts w:ascii="Arial Narrow" w:hAnsi="Arial Narrow"/>
              </w:rPr>
              <w:t>3 SZT. NASADEK DO ŚWIEC: 16, 18, 21 mm</w:t>
            </w:r>
          </w:p>
          <w:p w:rsidR="005B2443" w:rsidRPr="005B2443" w:rsidRDefault="005B2443" w:rsidP="005B2443">
            <w:pPr>
              <w:rPr>
                <w:rFonts w:ascii="Arial Narrow" w:hAnsi="Arial Narrow"/>
              </w:rPr>
            </w:pPr>
            <w:r w:rsidRPr="005B2443">
              <w:rPr>
                <w:rFonts w:ascii="Arial Narrow" w:hAnsi="Arial Narrow"/>
              </w:rPr>
              <w:t>7 SZT. AKCESORIÓW:</w:t>
            </w:r>
          </w:p>
          <w:p w:rsidR="005B2443" w:rsidRPr="005B2443" w:rsidRDefault="005B2443" w:rsidP="005B2443">
            <w:pPr>
              <w:rPr>
                <w:rFonts w:ascii="Arial Narrow" w:hAnsi="Arial Narrow"/>
              </w:rPr>
            </w:pPr>
            <w:r w:rsidRPr="005B2443">
              <w:rPr>
                <w:rFonts w:ascii="Arial Narrow" w:hAnsi="Arial Narrow"/>
              </w:rPr>
              <w:t>• PROFESJONALNA GRZECHOTKĄ SZYBKOMOCUJĄCA</w:t>
            </w:r>
          </w:p>
          <w:p w:rsidR="005B2443" w:rsidRPr="005B2443" w:rsidRDefault="005B2443" w:rsidP="005B2443">
            <w:pPr>
              <w:rPr>
                <w:rFonts w:ascii="Arial Narrow" w:hAnsi="Arial Narrow"/>
              </w:rPr>
            </w:pPr>
            <w:r w:rsidRPr="005B2443">
              <w:rPr>
                <w:rFonts w:ascii="Arial Narrow" w:hAnsi="Arial Narrow"/>
              </w:rPr>
              <w:t>• PRZEDŁUŻKA 10”</w:t>
            </w:r>
          </w:p>
          <w:p w:rsidR="005B2443" w:rsidRPr="005B2443" w:rsidRDefault="005B2443" w:rsidP="005B2443">
            <w:pPr>
              <w:rPr>
                <w:rFonts w:ascii="Arial Narrow" w:hAnsi="Arial Narrow"/>
              </w:rPr>
            </w:pPr>
            <w:r w:rsidRPr="005B2443">
              <w:rPr>
                <w:rFonts w:ascii="Arial Narrow" w:hAnsi="Arial Narrow"/>
              </w:rPr>
              <w:t>• ADAPTER 3/8” F x 1/4” M</w:t>
            </w:r>
          </w:p>
          <w:p w:rsidR="005B2443" w:rsidRPr="005B2443" w:rsidRDefault="005B2443" w:rsidP="005B2443">
            <w:pPr>
              <w:rPr>
                <w:rFonts w:ascii="Arial Narrow" w:hAnsi="Arial Narrow"/>
              </w:rPr>
            </w:pPr>
            <w:r w:rsidRPr="005B2443">
              <w:rPr>
                <w:rFonts w:ascii="Arial Narrow" w:hAnsi="Arial Narrow"/>
              </w:rPr>
              <w:t>• PRZEGUB UNIWERSALNY</w:t>
            </w:r>
          </w:p>
          <w:p w:rsidR="005B2443" w:rsidRPr="005B2443" w:rsidRDefault="005B2443" w:rsidP="005B2443">
            <w:pPr>
              <w:rPr>
                <w:rFonts w:ascii="Arial Narrow" w:hAnsi="Arial Narrow"/>
              </w:rPr>
            </w:pPr>
            <w:r w:rsidRPr="005B2443">
              <w:rPr>
                <w:rFonts w:ascii="Arial Narrow" w:hAnsi="Arial Narrow"/>
              </w:rPr>
              <w:t>• UNIWERSALNY ADAPTER DO KOŃCÓWEK BIT</w:t>
            </w:r>
          </w:p>
          <w:p w:rsidR="005B2443" w:rsidRPr="005B2443" w:rsidRDefault="005B2443" w:rsidP="005B2443">
            <w:pPr>
              <w:rPr>
                <w:rFonts w:ascii="Arial Narrow" w:hAnsi="Arial Narrow"/>
              </w:rPr>
            </w:pPr>
            <w:r w:rsidRPr="005B2443">
              <w:rPr>
                <w:rFonts w:ascii="Arial Narrow" w:hAnsi="Arial Narrow"/>
              </w:rPr>
              <w:t>• PRZEDŁUŻKA Z BLOKADĄ 3”</w:t>
            </w:r>
          </w:p>
          <w:p w:rsidR="005B2443" w:rsidRPr="005B2443" w:rsidRDefault="005B2443" w:rsidP="005B2443">
            <w:pPr>
              <w:rPr>
                <w:rFonts w:ascii="Arial Narrow" w:hAnsi="Arial Narrow"/>
              </w:rPr>
            </w:pPr>
            <w:r w:rsidRPr="005B2443">
              <w:rPr>
                <w:rFonts w:ascii="Arial Narrow" w:hAnsi="Arial Narrow"/>
              </w:rPr>
              <w:t xml:space="preserve">• ADAPTER 3wDROŻNY 1/2” F x 3/8” M    </w:t>
            </w:r>
          </w:p>
          <w:p w:rsidR="005B2443" w:rsidRPr="005B2443" w:rsidRDefault="005B2443" w:rsidP="005B2443">
            <w:pPr>
              <w:rPr>
                <w:rFonts w:ascii="Arial Narrow" w:hAnsi="Arial Narrow"/>
              </w:rPr>
            </w:pP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 ZESTAW 27 KLUCZY NASADOWYCH* 1/2" METRYCZNYCH                                                                              </w:t>
            </w:r>
          </w:p>
          <w:p w:rsidR="005B2443" w:rsidRPr="005B2443" w:rsidRDefault="005B2443" w:rsidP="005B2443">
            <w:pPr>
              <w:rPr>
                <w:rFonts w:ascii="Arial Narrow" w:hAnsi="Arial Narrow"/>
              </w:rPr>
            </w:pPr>
            <w:r w:rsidRPr="005B2443">
              <w:rPr>
                <w:rFonts w:ascii="Arial Narrow" w:hAnsi="Arial Narrow"/>
              </w:rPr>
              <w:t xml:space="preserve"> 17 SZT. NASADEK 6-KĄTNYCH: 10, 11, 12, 13, 14, 15, 16, 17, 18, 19, 21, 24, 27, 30, 32, 34 mm</w:t>
            </w:r>
          </w:p>
          <w:p w:rsidR="005B2443" w:rsidRPr="005B2443" w:rsidRDefault="005B2443" w:rsidP="005B2443">
            <w:pPr>
              <w:rPr>
                <w:rFonts w:ascii="Arial Narrow" w:hAnsi="Arial Narrow"/>
              </w:rPr>
            </w:pPr>
            <w:r w:rsidRPr="005B2443">
              <w:rPr>
                <w:rFonts w:ascii="Arial Narrow" w:hAnsi="Arial Narrow"/>
              </w:rPr>
              <w:t>5 SZT. NASADEK 6-KĄTNYCH DŁUGICH: 10, 13, 17, 19, 22</w:t>
            </w:r>
          </w:p>
          <w:p w:rsidR="005B2443" w:rsidRPr="005B2443" w:rsidRDefault="005B2443" w:rsidP="005B2443">
            <w:pPr>
              <w:rPr>
                <w:rFonts w:ascii="Arial Narrow" w:hAnsi="Arial Narrow"/>
              </w:rPr>
            </w:pPr>
            <w:r w:rsidRPr="005B2443">
              <w:rPr>
                <w:rFonts w:ascii="Arial Narrow" w:hAnsi="Arial Narrow"/>
              </w:rPr>
              <w:lastRenderedPageBreak/>
              <w:t>5 SZT. AKCESORIÓW:</w:t>
            </w:r>
          </w:p>
          <w:p w:rsidR="005B2443" w:rsidRPr="005B2443" w:rsidRDefault="005B2443" w:rsidP="005B2443">
            <w:pPr>
              <w:rPr>
                <w:rFonts w:ascii="Arial Narrow" w:hAnsi="Arial Narrow"/>
              </w:rPr>
            </w:pPr>
            <w:r w:rsidRPr="005B2443">
              <w:rPr>
                <w:rFonts w:ascii="Arial Narrow" w:hAnsi="Arial Narrow"/>
              </w:rPr>
              <w:t>• PROFESJONALNA GRZECHOTKA SZYBKOMOCUJĄCA</w:t>
            </w:r>
          </w:p>
          <w:p w:rsidR="005B2443" w:rsidRPr="005B2443" w:rsidRDefault="005B2443" w:rsidP="005B2443">
            <w:pPr>
              <w:rPr>
                <w:rFonts w:ascii="Arial Narrow" w:hAnsi="Arial Narrow"/>
              </w:rPr>
            </w:pPr>
            <w:r w:rsidRPr="005B2443">
              <w:rPr>
                <w:rFonts w:ascii="Arial Narrow" w:hAnsi="Arial Narrow"/>
              </w:rPr>
              <w:t>• PRZEDŁUŻKA 10”</w:t>
            </w:r>
          </w:p>
          <w:p w:rsidR="005B2443" w:rsidRPr="005B2443" w:rsidRDefault="005B2443" w:rsidP="005B2443">
            <w:pPr>
              <w:rPr>
                <w:rFonts w:ascii="Arial Narrow" w:hAnsi="Arial Narrow"/>
              </w:rPr>
            </w:pPr>
            <w:r w:rsidRPr="005B2443">
              <w:rPr>
                <w:rFonts w:ascii="Arial Narrow" w:hAnsi="Arial Narrow"/>
              </w:rPr>
              <w:t>• PRZEGUB UNIWERSALNY</w:t>
            </w:r>
          </w:p>
          <w:p w:rsidR="005B2443" w:rsidRPr="005B2443" w:rsidRDefault="005B2443" w:rsidP="005B2443">
            <w:pPr>
              <w:rPr>
                <w:rFonts w:ascii="Arial Narrow" w:hAnsi="Arial Narrow"/>
              </w:rPr>
            </w:pPr>
            <w:r w:rsidRPr="005B2443">
              <w:rPr>
                <w:rFonts w:ascii="Arial Narrow" w:hAnsi="Arial Narrow"/>
              </w:rPr>
              <w:t>• PRZEDŁUŻKA 5”</w:t>
            </w:r>
          </w:p>
          <w:p w:rsidR="005B2443" w:rsidRPr="005B2443" w:rsidRDefault="005B2443" w:rsidP="005B2443">
            <w:pPr>
              <w:rPr>
                <w:rFonts w:ascii="Arial Narrow" w:hAnsi="Arial Narrow"/>
              </w:rPr>
            </w:pPr>
            <w:r w:rsidRPr="005B2443">
              <w:rPr>
                <w:rFonts w:ascii="Arial Narrow" w:hAnsi="Arial Narrow"/>
              </w:rPr>
              <w:t xml:space="preserve">• ADAPTER 3-DROŻNY 1/2” Fx 3/8” M                                                                                                                        </w:t>
            </w:r>
          </w:p>
          <w:p w:rsidR="005B2443" w:rsidRPr="005B2443" w:rsidRDefault="005B2443" w:rsidP="005B2443">
            <w:pPr>
              <w:rPr>
                <w:rFonts w:ascii="Arial Narrow" w:hAnsi="Arial Narrow"/>
              </w:rPr>
            </w:pPr>
          </w:p>
          <w:p w:rsidR="005B2443" w:rsidRPr="005B2443" w:rsidRDefault="005B2443" w:rsidP="005B2443">
            <w:pPr>
              <w:rPr>
                <w:rFonts w:ascii="Arial Narrow" w:hAnsi="Arial Narrow"/>
              </w:rPr>
            </w:pPr>
            <w:r w:rsidRPr="005B2443">
              <w:rPr>
                <w:rFonts w:ascii="Arial Narrow" w:hAnsi="Arial Narrow"/>
              </w:rPr>
              <w:t xml:space="preserve">  ZESTAW 10 KLUCZY PŁASKO - OCZKOWYCH METRYCZNYCH                                                                         </w:t>
            </w:r>
          </w:p>
          <w:p w:rsidR="005B2443" w:rsidRPr="005B2443" w:rsidRDefault="005B2443" w:rsidP="005B2443">
            <w:pPr>
              <w:rPr>
                <w:rFonts w:ascii="Arial Narrow" w:hAnsi="Arial Narrow"/>
              </w:rPr>
            </w:pPr>
            <w:r w:rsidRPr="005B2443">
              <w:rPr>
                <w:rFonts w:ascii="Arial Narrow" w:hAnsi="Arial Narrow"/>
              </w:rPr>
              <w:t>2 SZT. KLUCZY PŁASKOOCZKOWYCH Z GRZECHOTKĄ: 13, 14 mm</w:t>
            </w:r>
          </w:p>
          <w:p w:rsidR="005B2443" w:rsidRPr="005B2443" w:rsidRDefault="005B2443" w:rsidP="005B2443">
            <w:pPr>
              <w:rPr>
                <w:rFonts w:ascii="Arial Narrow" w:hAnsi="Arial Narrow"/>
              </w:rPr>
            </w:pPr>
            <w:r w:rsidRPr="005B2443">
              <w:rPr>
                <w:rFonts w:ascii="Arial Narrow" w:hAnsi="Arial Narrow"/>
              </w:rPr>
              <w:t xml:space="preserve">8 SZT. KLUCZY PŁASKICH DWUSTRONNYCH: 6 x 7, 8 x 10, 10 x 12, 11 x 13, 12, 14, 22 x 24, 24 x27, 30 x 32 mm         </w:t>
            </w:r>
          </w:p>
          <w:p w:rsidR="005B2443" w:rsidRPr="005B2443" w:rsidRDefault="005B2443" w:rsidP="005B2443">
            <w:pPr>
              <w:rPr>
                <w:rFonts w:ascii="Arial Narrow" w:hAnsi="Arial Narrow"/>
              </w:rPr>
            </w:pP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    ZESTAW 10 KLUCZY OCZKOWO - GIĘTYCH METRYCZNYCH                                                                                 </w:t>
            </w:r>
          </w:p>
          <w:p w:rsidR="005B2443" w:rsidRPr="005B2443" w:rsidRDefault="005B2443" w:rsidP="005B2443">
            <w:pPr>
              <w:rPr>
                <w:rFonts w:ascii="Arial Narrow" w:hAnsi="Arial Narrow"/>
              </w:rPr>
            </w:pPr>
            <w:r w:rsidRPr="005B2443">
              <w:rPr>
                <w:rFonts w:ascii="Arial Narrow" w:hAnsi="Arial Narrow"/>
              </w:rPr>
              <w:t xml:space="preserve">  10 SZT.: 6 x 7, 8 x 10, 10 x 12, 11 x 13,12 x 14, 14 x 17, 17 x 19, 19 x 21, 21 x 23, 24 x 27 mm</w:t>
            </w:r>
          </w:p>
          <w:p w:rsidR="005B2443" w:rsidRPr="005B2443" w:rsidRDefault="005B2443" w:rsidP="005B2443">
            <w:pPr>
              <w:rPr>
                <w:rFonts w:ascii="Arial Narrow" w:hAnsi="Arial Narrow"/>
              </w:rPr>
            </w:pP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 ZESTAW 30 KLUCZY PŁASKO - OCZKOWYCH I TRZPIENIOWYCH METRYCZNYCH                                                </w:t>
            </w:r>
          </w:p>
          <w:p w:rsidR="005B2443" w:rsidRPr="005B2443" w:rsidRDefault="005B2443" w:rsidP="005B2443">
            <w:pPr>
              <w:rPr>
                <w:rFonts w:ascii="Arial Narrow" w:hAnsi="Arial Narrow"/>
              </w:rPr>
            </w:pPr>
            <w:r w:rsidRPr="005B2443">
              <w:rPr>
                <w:rFonts w:ascii="Arial Narrow" w:hAnsi="Arial Narrow"/>
              </w:rPr>
              <w:t xml:space="preserve">  12 SZT. KLUCZY PŁASKO-OCZKOWYCH: 8, 9, 10, 11, 12, 13, 14, 15, 16, 17, 18, 19 mm </w:t>
            </w:r>
          </w:p>
          <w:p w:rsidR="005B2443" w:rsidRPr="005B2443" w:rsidRDefault="005B2443" w:rsidP="005B2443">
            <w:pPr>
              <w:rPr>
                <w:rFonts w:ascii="Arial Narrow" w:hAnsi="Arial Narrow"/>
              </w:rPr>
            </w:pPr>
            <w:r w:rsidRPr="005B2443">
              <w:rPr>
                <w:rFonts w:ascii="Arial Narrow" w:hAnsi="Arial Narrow"/>
              </w:rPr>
              <w:t>9 SZT. ZESTAW KLUCZY TRZPIENIOWYCH „L” 6-KOTNYCH Z KULKĄ DŁUGICH: 1.5, 2, 2.5, 3, 4, 5, 6, 8, 10 mm</w:t>
            </w:r>
          </w:p>
          <w:p w:rsidR="005B2443" w:rsidRPr="005B2443" w:rsidRDefault="005B2443" w:rsidP="005B2443">
            <w:pPr>
              <w:rPr>
                <w:rFonts w:ascii="Arial Narrow" w:hAnsi="Arial Narrow"/>
                <w:lang w:val="de-DE"/>
              </w:rPr>
            </w:pPr>
            <w:r w:rsidRPr="005B2443">
              <w:rPr>
                <w:rFonts w:ascii="Arial Narrow" w:hAnsi="Arial Narrow"/>
                <w:lang w:val="de-DE"/>
              </w:rPr>
              <w:t>9 SZT. ZESTAW KLUCZY TRZPIENIOWYCH „L” TROX®: T10, T15, T20, T25, T27, T30, T40,T45, T5009907</w:t>
            </w:r>
          </w:p>
          <w:p w:rsidR="005B2443" w:rsidRPr="005B2443" w:rsidRDefault="005B2443" w:rsidP="005B2443">
            <w:pPr>
              <w:rPr>
                <w:rFonts w:ascii="Arial Narrow" w:hAnsi="Arial Narrow"/>
                <w:lang w:val="de-DE"/>
              </w:rPr>
            </w:pPr>
            <w:r w:rsidRPr="005B2443">
              <w:rPr>
                <w:rFonts w:ascii="Arial Narrow" w:hAnsi="Arial Narrow"/>
                <w:lang w:val="de-DE"/>
              </w:rPr>
              <w:t xml:space="preserve">           </w:t>
            </w:r>
          </w:p>
          <w:p w:rsidR="005B2443" w:rsidRPr="005B2443" w:rsidRDefault="005B2443" w:rsidP="005B2443">
            <w:pPr>
              <w:rPr>
                <w:rFonts w:ascii="Arial Narrow" w:hAnsi="Arial Narrow"/>
              </w:rPr>
            </w:pPr>
            <w:r w:rsidRPr="005B2443">
              <w:rPr>
                <w:rFonts w:ascii="Arial Narrow" w:hAnsi="Arial Narrow"/>
                <w:lang w:val="de-DE"/>
              </w:rPr>
              <w:t xml:space="preserve"> </w:t>
            </w:r>
            <w:r w:rsidRPr="005B2443">
              <w:rPr>
                <w:rFonts w:ascii="Arial Narrow" w:hAnsi="Arial Narrow"/>
              </w:rPr>
              <w:t xml:space="preserve">ZESTAW 8 KLUCZY PŁASKO - OCZKOWYCH METRYCZNYCH                                                                                </w:t>
            </w:r>
          </w:p>
          <w:p w:rsidR="005B2443" w:rsidRPr="005B2443" w:rsidRDefault="005B2443" w:rsidP="005B2443">
            <w:pPr>
              <w:rPr>
                <w:rFonts w:ascii="Arial Narrow" w:hAnsi="Arial Narrow"/>
              </w:rPr>
            </w:pPr>
            <w:r w:rsidRPr="005B2443">
              <w:rPr>
                <w:rFonts w:ascii="Arial Narrow" w:hAnsi="Arial Narrow"/>
              </w:rPr>
              <w:t xml:space="preserve"> 8 SZT.: 5.5, 6, 7, 20, 21, 22, 23, 24mm       </w:t>
            </w:r>
          </w:p>
          <w:p w:rsidR="005B2443" w:rsidRPr="005B2443" w:rsidRDefault="005B2443" w:rsidP="005B2443">
            <w:pPr>
              <w:rPr>
                <w:rFonts w:ascii="Arial Narrow" w:hAnsi="Arial Narrow"/>
              </w:rPr>
            </w:pP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 ZESTAW 19 KLUCZY PŁASKO - OCZKOWYCH Z GRZECHOTKĄ METRYCZNYCH                                                </w:t>
            </w:r>
          </w:p>
          <w:p w:rsidR="005B2443" w:rsidRPr="005B2443" w:rsidRDefault="005B2443" w:rsidP="005B2443">
            <w:pPr>
              <w:rPr>
                <w:rFonts w:ascii="Arial Narrow" w:hAnsi="Arial Narrow"/>
              </w:rPr>
            </w:pPr>
            <w:r w:rsidRPr="005B2443">
              <w:rPr>
                <w:rFonts w:ascii="Arial Narrow" w:hAnsi="Arial Narrow"/>
              </w:rPr>
              <w:t xml:space="preserve"> 15 SZT. KLUCZY PASKOwOCZKOWYCH Z GRZECHOTKĄ: 5.5, 6, 7, 8, 9, 10, 11,12, 13, 14, 15, 16, 17, 18, 19 mm</w:t>
            </w:r>
          </w:p>
          <w:p w:rsidR="005B2443" w:rsidRPr="005B2443" w:rsidRDefault="005B2443" w:rsidP="005B2443">
            <w:pPr>
              <w:rPr>
                <w:rFonts w:ascii="Arial Narrow" w:hAnsi="Arial Narrow"/>
              </w:rPr>
            </w:pPr>
            <w:r w:rsidRPr="005B2443">
              <w:rPr>
                <w:rFonts w:ascii="Arial Narrow" w:hAnsi="Arial Narrow"/>
              </w:rPr>
              <w:t>ADAPTER SZYBKOMOCUJĄCY DO NASADEK: 1/4” x 10, 3/8 x 13 mm, 1/2” x 19 mm</w:t>
            </w:r>
          </w:p>
          <w:p w:rsidR="005B2443" w:rsidRPr="005B2443" w:rsidRDefault="005B2443" w:rsidP="005B2443">
            <w:pPr>
              <w:rPr>
                <w:rFonts w:ascii="Arial Narrow" w:hAnsi="Arial Narrow"/>
              </w:rPr>
            </w:pPr>
            <w:r w:rsidRPr="005B2443">
              <w:rPr>
                <w:rFonts w:ascii="Arial Narrow" w:hAnsi="Arial Narrow"/>
              </w:rPr>
              <w:t xml:space="preserve">ADAPTER DO TRZPIENI BIT: 1/4 x 10 mn                                                                                                    </w:t>
            </w:r>
          </w:p>
          <w:p w:rsidR="005B2443" w:rsidRPr="005B2443" w:rsidRDefault="005B2443" w:rsidP="005B2443">
            <w:pPr>
              <w:rPr>
                <w:rFonts w:ascii="Arial Narrow" w:hAnsi="Arial Narrow"/>
              </w:rPr>
            </w:pPr>
            <w:r w:rsidRPr="005B2443">
              <w:rPr>
                <w:rFonts w:ascii="Arial Narrow" w:hAnsi="Arial Narrow"/>
              </w:rPr>
              <w:t xml:space="preserve">ZESTAW 5 CZĘŚCI: KLUCZY NASTAWNYCH I SZCZYPIEC    </w:t>
            </w:r>
          </w:p>
          <w:p w:rsidR="005B2443" w:rsidRPr="005B2443" w:rsidRDefault="005B2443" w:rsidP="005B2443">
            <w:pPr>
              <w:rPr>
                <w:rFonts w:ascii="Arial Narrow" w:hAnsi="Arial Narrow"/>
              </w:rPr>
            </w:pPr>
            <w:r w:rsidRPr="005B2443">
              <w:rPr>
                <w:rFonts w:ascii="Arial Narrow" w:hAnsi="Arial Narrow"/>
              </w:rPr>
              <w:t xml:space="preserve">2 SZT. KLUCZY NASTAWNYCH: 8”, 10” </w:t>
            </w:r>
          </w:p>
          <w:p w:rsidR="005B2443" w:rsidRPr="005B2443" w:rsidRDefault="005B2443" w:rsidP="005B2443">
            <w:pPr>
              <w:rPr>
                <w:rFonts w:ascii="Arial Narrow" w:hAnsi="Arial Narrow"/>
              </w:rPr>
            </w:pPr>
            <w:r w:rsidRPr="005B2443">
              <w:rPr>
                <w:rFonts w:ascii="Arial Narrow" w:hAnsi="Arial Narrow"/>
              </w:rPr>
              <w:t>1 SZT. SZCZYPCE Z DŁUGIMI SZCZĘKAMI: 6”</w:t>
            </w:r>
          </w:p>
          <w:p w:rsidR="005B2443" w:rsidRPr="005B2443" w:rsidRDefault="005B2443" w:rsidP="005B2443">
            <w:pPr>
              <w:rPr>
                <w:rFonts w:ascii="Arial Narrow" w:hAnsi="Arial Narrow"/>
              </w:rPr>
            </w:pPr>
            <w:r w:rsidRPr="005B2443">
              <w:rPr>
                <w:rFonts w:ascii="Arial Narrow" w:hAnsi="Arial Narrow"/>
              </w:rPr>
              <w:t xml:space="preserve">2 SZT. SZCZYPCE ZACISKOWE: </w:t>
            </w:r>
          </w:p>
          <w:p w:rsidR="005B2443" w:rsidRPr="005B2443" w:rsidRDefault="005B2443" w:rsidP="005B2443">
            <w:pPr>
              <w:rPr>
                <w:rFonts w:ascii="Arial Narrow" w:hAnsi="Arial Narrow"/>
              </w:rPr>
            </w:pPr>
            <w:r w:rsidRPr="005B2443">
              <w:rPr>
                <w:rFonts w:ascii="Arial Narrow" w:hAnsi="Arial Narrow"/>
              </w:rPr>
              <w:t>• SZYBKOBLOKUJĄCE Z SZCZEKAMI ZAKRZYWIONYMI: 7”</w:t>
            </w:r>
          </w:p>
          <w:p w:rsidR="005B2443" w:rsidRPr="005B2443" w:rsidRDefault="005B2443" w:rsidP="005B2443">
            <w:pPr>
              <w:rPr>
                <w:rFonts w:ascii="Arial Narrow" w:hAnsi="Arial Narrow"/>
              </w:rPr>
            </w:pPr>
            <w:r w:rsidRPr="005B2443">
              <w:rPr>
                <w:rFonts w:ascii="Arial Narrow" w:hAnsi="Arial Narrow"/>
              </w:rPr>
              <w:t xml:space="preserve">• SZYBKOBLOKUJĄCE Z DŁUGIMI SZCZĘKAMI PROSTYMI: 6”     </w:t>
            </w:r>
          </w:p>
          <w:p w:rsidR="005B2443" w:rsidRPr="005B2443" w:rsidRDefault="005B2443" w:rsidP="005B2443">
            <w:pPr>
              <w:rPr>
                <w:rFonts w:ascii="Arial Narrow" w:hAnsi="Arial Narrow"/>
              </w:rPr>
            </w:pPr>
            <w:r w:rsidRPr="005B2443">
              <w:rPr>
                <w:rFonts w:ascii="Arial Narrow" w:hAnsi="Arial Narrow"/>
              </w:rPr>
              <w:t xml:space="preserve"> ZESTAW 8 PILNIKÓW</w:t>
            </w:r>
          </w:p>
          <w:p w:rsidR="005B2443" w:rsidRPr="005B2443" w:rsidRDefault="005B2443" w:rsidP="005B2443">
            <w:pPr>
              <w:rPr>
                <w:rFonts w:ascii="Arial Narrow" w:hAnsi="Arial Narrow"/>
              </w:rPr>
            </w:pPr>
            <w:r w:rsidRPr="005B2443">
              <w:rPr>
                <w:rFonts w:ascii="Arial Narrow" w:hAnsi="Arial Narrow"/>
              </w:rPr>
              <w:t>5 SZT. PILNIKÓW:</w:t>
            </w:r>
          </w:p>
          <w:p w:rsidR="005B2443" w:rsidRPr="005B2443" w:rsidRDefault="005B2443" w:rsidP="005B2443">
            <w:pPr>
              <w:rPr>
                <w:rFonts w:ascii="Arial Narrow" w:hAnsi="Arial Narrow"/>
              </w:rPr>
            </w:pPr>
            <w:r w:rsidRPr="005B2443">
              <w:rPr>
                <w:rFonts w:ascii="Arial Narrow" w:hAnsi="Arial Narrow"/>
              </w:rPr>
              <w:t>• PILNIK PŁASKI 8”</w:t>
            </w:r>
          </w:p>
          <w:p w:rsidR="005B2443" w:rsidRPr="005B2443" w:rsidRDefault="005B2443" w:rsidP="005B2443">
            <w:pPr>
              <w:rPr>
                <w:rFonts w:ascii="Arial Narrow" w:hAnsi="Arial Narrow"/>
              </w:rPr>
            </w:pPr>
            <w:r w:rsidRPr="005B2443">
              <w:rPr>
                <w:rFonts w:ascii="Arial Narrow" w:hAnsi="Arial Narrow"/>
              </w:rPr>
              <w:t>• PILNIK PÓŁOKRĄGŁY 8”</w:t>
            </w:r>
          </w:p>
          <w:p w:rsidR="005B2443" w:rsidRPr="005B2443" w:rsidRDefault="005B2443" w:rsidP="005B2443">
            <w:pPr>
              <w:rPr>
                <w:rFonts w:ascii="Arial Narrow" w:hAnsi="Arial Narrow"/>
              </w:rPr>
            </w:pPr>
            <w:r w:rsidRPr="005B2443">
              <w:rPr>
                <w:rFonts w:ascii="Arial Narrow" w:hAnsi="Arial Narrow"/>
              </w:rPr>
              <w:lastRenderedPageBreak/>
              <w:t>• PILNIK KWADRATOWY 8”</w:t>
            </w:r>
          </w:p>
          <w:p w:rsidR="005B2443" w:rsidRPr="005B2443" w:rsidRDefault="005B2443" w:rsidP="005B2443">
            <w:pPr>
              <w:rPr>
                <w:rFonts w:ascii="Arial Narrow" w:hAnsi="Arial Narrow"/>
              </w:rPr>
            </w:pPr>
            <w:r w:rsidRPr="005B2443">
              <w:rPr>
                <w:rFonts w:ascii="Arial Narrow" w:hAnsi="Arial Narrow"/>
              </w:rPr>
              <w:t>• PILNIK OKRĄGŁY 8”</w:t>
            </w:r>
          </w:p>
          <w:p w:rsidR="005B2443" w:rsidRPr="005B2443" w:rsidRDefault="005B2443" w:rsidP="005B2443">
            <w:pPr>
              <w:rPr>
                <w:rFonts w:ascii="Arial Narrow" w:hAnsi="Arial Narrow"/>
              </w:rPr>
            </w:pPr>
            <w:r w:rsidRPr="005B2443">
              <w:rPr>
                <w:rFonts w:ascii="Arial Narrow" w:hAnsi="Arial Narrow"/>
              </w:rPr>
              <w:t>• PILNIK TRÓJKĄTNY 8”</w:t>
            </w:r>
          </w:p>
          <w:p w:rsidR="005B2443" w:rsidRPr="005B2443" w:rsidRDefault="005B2443" w:rsidP="005B2443">
            <w:pPr>
              <w:rPr>
                <w:rFonts w:ascii="Arial Narrow" w:hAnsi="Arial Narrow"/>
              </w:rPr>
            </w:pPr>
            <w:r w:rsidRPr="005B2443">
              <w:rPr>
                <w:rFonts w:ascii="Arial Narrow" w:hAnsi="Arial Narrow"/>
              </w:rPr>
              <w:t>3 SZT. POWLEKANYCH GALWANICZNIE DIAMENTOWYCH: 3 x 140 mm</w:t>
            </w:r>
          </w:p>
          <w:p w:rsidR="005B2443" w:rsidRPr="005B2443" w:rsidRDefault="005B2443" w:rsidP="005B2443">
            <w:pPr>
              <w:rPr>
                <w:rFonts w:ascii="Arial Narrow" w:hAnsi="Arial Narrow"/>
              </w:rPr>
            </w:pPr>
            <w:r w:rsidRPr="005B2443">
              <w:rPr>
                <w:rFonts w:ascii="Arial Narrow" w:hAnsi="Arial Narrow"/>
              </w:rPr>
              <w:t>• PŁASKI</w:t>
            </w:r>
          </w:p>
          <w:p w:rsidR="005B2443" w:rsidRPr="005B2443" w:rsidRDefault="005B2443" w:rsidP="005B2443">
            <w:pPr>
              <w:rPr>
                <w:rFonts w:ascii="Arial Narrow" w:hAnsi="Arial Narrow"/>
              </w:rPr>
            </w:pPr>
            <w:r w:rsidRPr="005B2443">
              <w:rPr>
                <w:rFonts w:ascii="Arial Narrow" w:hAnsi="Arial Narrow"/>
              </w:rPr>
              <w:t>• PÓŁOKRĄGŁY</w:t>
            </w:r>
          </w:p>
          <w:p w:rsidR="005B2443" w:rsidRPr="005B2443" w:rsidRDefault="005B2443" w:rsidP="005B2443">
            <w:pPr>
              <w:rPr>
                <w:rFonts w:ascii="Arial Narrow" w:hAnsi="Arial Narrow"/>
              </w:rPr>
            </w:pPr>
            <w:r w:rsidRPr="005B2443">
              <w:rPr>
                <w:rFonts w:ascii="Arial Narrow" w:hAnsi="Arial Narrow"/>
              </w:rPr>
              <w:t xml:space="preserve">• OKRĄGŁY                                </w:t>
            </w:r>
          </w:p>
          <w:p w:rsidR="005B2443" w:rsidRPr="005B2443" w:rsidRDefault="005B2443" w:rsidP="005B2443">
            <w:pPr>
              <w:rPr>
                <w:rFonts w:ascii="Arial Narrow" w:hAnsi="Arial Narrow"/>
              </w:rPr>
            </w:pPr>
            <w:r w:rsidRPr="005B2443">
              <w:rPr>
                <w:rFonts w:ascii="Arial Narrow" w:hAnsi="Arial Narrow"/>
              </w:rPr>
              <w:t xml:space="preserve">    ZESTAW 4 SZCZYPIEC DO PIERŚCIENI</w:t>
            </w:r>
          </w:p>
          <w:p w:rsidR="005B2443" w:rsidRPr="005B2443" w:rsidRDefault="005B2443" w:rsidP="005B2443">
            <w:pPr>
              <w:rPr>
                <w:rFonts w:ascii="Arial Narrow" w:hAnsi="Arial Narrow"/>
              </w:rPr>
            </w:pPr>
            <w:r w:rsidRPr="005B2443">
              <w:rPr>
                <w:rFonts w:ascii="Arial Narrow" w:hAnsi="Arial Narrow"/>
              </w:rPr>
              <w:t>2 SZT. SZCZYPIEC DO PIERŚCIENI ZEWNĘTRZNYCH:</w:t>
            </w:r>
          </w:p>
          <w:p w:rsidR="005B2443" w:rsidRPr="005B2443" w:rsidRDefault="005B2443" w:rsidP="005B2443">
            <w:pPr>
              <w:rPr>
                <w:rFonts w:ascii="Arial Narrow" w:hAnsi="Arial Narrow"/>
              </w:rPr>
            </w:pPr>
            <w:r w:rsidRPr="005B2443">
              <w:rPr>
                <w:rFonts w:ascii="Arial Narrow" w:hAnsi="Arial Narrow"/>
              </w:rPr>
              <w:t>• PROSTE 7”</w:t>
            </w:r>
          </w:p>
          <w:p w:rsidR="005B2443" w:rsidRPr="005B2443" w:rsidRDefault="005B2443" w:rsidP="005B2443">
            <w:pPr>
              <w:rPr>
                <w:rFonts w:ascii="Arial Narrow" w:hAnsi="Arial Narrow"/>
              </w:rPr>
            </w:pPr>
            <w:r w:rsidRPr="005B2443">
              <w:rPr>
                <w:rFonts w:ascii="Arial Narrow" w:hAnsi="Arial Narrow"/>
              </w:rPr>
              <w:t>• ZAKRZYWIONE 7”</w:t>
            </w:r>
          </w:p>
          <w:p w:rsidR="005B2443" w:rsidRPr="005B2443" w:rsidRDefault="005B2443" w:rsidP="005B2443">
            <w:pPr>
              <w:rPr>
                <w:rFonts w:ascii="Arial Narrow" w:hAnsi="Arial Narrow"/>
              </w:rPr>
            </w:pPr>
            <w:r w:rsidRPr="005B2443">
              <w:rPr>
                <w:rFonts w:ascii="Arial Narrow" w:hAnsi="Arial Narrow"/>
              </w:rPr>
              <w:t>2 SZT. SZCZYPIEC DO PIERŚCIENI WEWNĘTRZNYCH:</w:t>
            </w:r>
          </w:p>
          <w:p w:rsidR="005B2443" w:rsidRPr="005B2443" w:rsidRDefault="005B2443" w:rsidP="005B2443">
            <w:pPr>
              <w:rPr>
                <w:rFonts w:ascii="Arial Narrow" w:hAnsi="Arial Narrow"/>
              </w:rPr>
            </w:pPr>
            <w:r w:rsidRPr="005B2443">
              <w:rPr>
                <w:rFonts w:ascii="Arial Narrow" w:hAnsi="Arial Narrow"/>
              </w:rPr>
              <w:t>• PROSTE 7”</w:t>
            </w:r>
          </w:p>
          <w:p w:rsidR="005B2443" w:rsidRPr="005B2443" w:rsidRDefault="005B2443" w:rsidP="005B2443">
            <w:pPr>
              <w:rPr>
                <w:rFonts w:ascii="Arial Narrow" w:hAnsi="Arial Narrow"/>
              </w:rPr>
            </w:pPr>
            <w:r w:rsidRPr="005B2443">
              <w:rPr>
                <w:rFonts w:ascii="Arial Narrow" w:hAnsi="Arial Narrow"/>
              </w:rPr>
              <w:t>• ZAKRZYWIONE 7”</w:t>
            </w:r>
          </w:p>
          <w:p w:rsidR="005B2443" w:rsidRPr="005B2443" w:rsidRDefault="005B2443" w:rsidP="005B2443">
            <w:pPr>
              <w:rPr>
                <w:rFonts w:ascii="Arial Narrow" w:hAnsi="Arial Narrow"/>
              </w:rPr>
            </w:pPr>
            <w:r w:rsidRPr="005B2443">
              <w:rPr>
                <w:rFonts w:ascii="Arial Narrow" w:hAnsi="Arial Narrow"/>
              </w:rPr>
              <w:t xml:space="preserve">  ZESTAW 4 SZCZYPIEC</w:t>
            </w:r>
          </w:p>
          <w:p w:rsidR="005B2443" w:rsidRPr="005B2443" w:rsidRDefault="005B2443" w:rsidP="005B2443">
            <w:pPr>
              <w:rPr>
                <w:rFonts w:ascii="Arial Narrow" w:hAnsi="Arial Narrow"/>
              </w:rPr>
            </w:pPr>
            <w:r w:rsidRPr="005B2443">
              <w:rPr>
                <w:rFonts w:ascii="Arial Narrow" w:hAnsi="Arial Narrow"/>
              </w:rPr>
              <w:t>SZCZYPCE Z:</w:t>
            </w:r>
          </w:p>
          <w:p w:rsidR="005B2443" w:rsidRPr="005B2443" w:rsidRDefault="005B2443" w:rsidP="005B2443">
            <w:pPr>
              <w:rPr>
                <w:rFonts w:ascii="Arial Narrow" w:hAnsi="Arial Narrow"/>
              </w:rPr>
            </w:pPr>
            <w:r w:rsidRPr="005B2443">
              <w:rPr>
                <w:rFonts w:ascii="Arial Narrow" w:hAnsi="Arial Narrow"/>
              </w:rPr>
              <w:t>• DŁUGIMI SZCZEKAMI 6”</w:t>
            </w:r>
          </w:p>
          <w:p w:rsidR="005B2443" w:rsidRPr="005B2443" w:rsidRDefault="005B2443" w:rsidP="005B2443">
            <w:pPr>
              <w:rPr>
                <w:rFonts w:ascii="Arial Narrow" w:hAnsi="Arial Narrow"/>
              </w:rPr>
            </w:pPr>
            <w:r w:rsidRPr="005B2443">
              <w:rPr>
                <w:rFonts w:ascii="Arial Narrow" w:hAnsi="Arial Narrow"/>
              </w:rPr>
              <w:t>• DIAGONALNE 6”</w:t>
            </w:r>
          </w:p>
          <w:p w:rsidR="005B2443" w:rsidRPr="005B2443" w:rsidRDefault="005B2443" w:rsidP="005B2443">
            <w:pPr>
              <w:rPr>
                <w:rFonts w:ascii="Arial Narrow" w:hAnsi="Arial Narrow"/>
              </w:rPr>
            </w:pPr>
            <w:r w:rsidRPr="005B2443">
              <w:rPr>
                <w:rFonts w:ascii="Arial Narrow" w:hAnsi="Arial Narrow"/>
              </w:rPr>
              <w:t>• KOMBINERKI 8”</w:t>
            </w:r>
          </w:p>
          <w:p w:rsidR="005B2443" w:rsidRPr="005B2443" w:rsidRDefault="005B2443" w:rsidP="005B2443">
            <w:pPr>
              <w:rPr>
                <w:rFonts w:ascii="Arial Narrow" w:hAnsi="Arial Narrow"/>
              </w:rPr>
            </w:pPr>
            <w:r w:rsidRPr="005B2443">
              <w:rPr>
                <w:rFonts w:ascii="Arial Narrow" w:hAnsi="Arial Narrow"/>
              </w:rPr>
              <w:t>• DIAGONALNE (DO CIĘCIA TWORZYW SZTUCZNYCH) 6”</w:t>
            </w:r>
          </w:p>
          <w:p w:rsidR="005B2443" w:rsidRPr="005B2443" w:rsidRDefault="005B2443" w:rsidP="005B2443">
            <w:pPr>
              <w:rPr>
                <w:rFonts w:ascii="Arial Narrow" w:hAnsi="Arial Narrow"/>
              </w:rPr>
            </w:pPr>
            <w:r w:rsidRPr="005B2443">
              <w:rPr>
                <w:rFonts w:ascii="Arial Narrow" w:hAnsi="Arial Narrow"/>
              </w:rPr>
              <w:t xml:space="preserve">  ZESTAW 13 WKRĘTAKÓW</w:t>
            </w:r>
          </w:p>
          <w:p w:rsidR="005B2443" w:rsidRPr="005B2443" w:rsidRDefault="005B2443" w:rsidP="005B2443">
            <w:pPr>
              <w:rPr>
                <w:rFonts w:ascii="Arial Narrow" w:hAnsi="Arial Narrow"/>
              </w:rPr>
            </w:pPr>
            <w:r w:rsidRPr="005B2443">
              <w:rPr>
                <w:rFonts w:ascii="Arial Narrow" w:hAnsi="Arial Narrow"/>
              </w:rPr>
              <w:t>6 SZT. WKRĘTAKÓW PRECYZYJNYCH MAŁYCH:</w:t>
            </w:r>
          </w:p>
          <w:p w:rsidR="005B2443" w:rsidRPr="005B2443" w:rsidRDefault="005B2443" w:rsidP="005B2443">
            <w:pPr>
              <w:rPr>
                <w:rFonts w:ascii="Arial Narrow" w:hAnsi="Arial Narrow"/>
                <w:lang w:val="en-GB"/>
              </w:rPr>
            </w:pPr>
            <w:r w:rsidRPr="005B2443">
              <w:rPr>
                <w:rFonts w:ascii="Arial Narrow" w:hAnsi="Arial Narrow"/>
                <w:lang w:val="en-GB"/>
              </w:rPr>
              <w:t>• PŁASKIE 1.0x40mm, 2.0x40mm, 2.4x40mm, 3.0x40mm</w:t>
            </w:r>
          </w:p>
          <w:p w:rsidR="005B2443" w:rsidRPr="005B2443" w:rsidRDefault="005B2443" w:rsidP="005B2443">
            <w:pPr>
              <w:rPr>
                <w:rFonts w:ascii="Arial Narrow" w:hAnsi="Arial Narrow"/>
                <w:lang w:val="en-GB"/>
              </w:rPr>
            </w:pPr>
            <w:r w:rsidRPr="005B2443">
              <w:rPr>
                <w:rFonts w:ascii="Arial Narrow" w:hAnsi="Arial Narrow"/>
                <w:lang w:val="en-GB"/>
              </w:rPr>
              <w:t>• PHILIPS #3x40mm, #0x40mm</w:t>
            </w:r>
          </w:p>
          <w:p w:rsidR="005B2443" w:rsidRPr="005B2443" w:rsidRDefault="005B2443" w:rsidP="005B2443">
            <w:pPr>
              <w:rPr>
                <w:rFonts w:ascii="Arial Narrow" w:hAnsi="Arial Narrow"/>
              </w:rPr>
            </w:pPr>
            <w:r w:rsidRPr="005B2443">
              <w:rPr>
                <w:rFonts w:ascii="Arial Narrow" w:hAnsi="Arial Narrow"/>
              </w:rPr>
              <w:t>7 SZT. WKRĘTAKÓW SERIA T:</w:t>
            </w:r>
          </w:p>
          <w:p w:rsidR="005B2443" w:rsidRPr="005B2443" w:rsidRDefault="005B2443" w:rsidP="005B2443">
            <w:pPr>
              <w:rPr>
                <w:rFonts w:ascii="Arial Narrow" w:hAnsi="Arial Narrow"/>
              </w:rPr>
            </w:pPr>
            <w:r w:rsidRPr="005B2443">
              <w:rPr>
                <w:rFonts w:ascii="Arial Narrow" w:hAnsi="Arial Narrow"/>
              </w:rPr>
              <w:t>• PŁASKIE 3x75mm, 5x75mm, 6x100mm</w:t>
            </w:r>
          </w:p>
          <w:p w:rsidR="005B2443" w:rsidRPr="005B2443" w:rsidRDefault="005B2443" w:rsidP="005B2443">
            <w:pPr>
              <w:rPr>
                <w:rFonts w:ascii="Arial Narrow" w:hAnsi="Arial Narrow"/>
              </w:rPr>
            </w:pPr>
            <w:r w:rsidRPr="005B2443">
              <w:rPr>
                <w:rFonts w:ascii="Arial Narrow" w:hAnsi="Arial Narrow"/>
              </w:rPr>
              <w:t>• PHILIPS #0x75mm, #1x75mm, #2x100mm, #3x150mm</w:t>
            </w:r>
          </w:p>
          <w:p w:rsidR="005B2443" w:rsidRPr="005B2443" w:rsidRDefault="005B2443" w:rsidP="005B2443">
            <w:pPr>
              <w:rPr>
                <w:rFonts w:ascii="Arial Narrow" w:hAnsi="Arial Narrow"/>
              </w:rPr>
            </w:pPr>
            <w:r w:rsidRPr="005B2443">
              <w:rPr>
                <w:rFonts w:ascii="Arial Narrow" w:hAnsi="Arial Narrow"/>
              </w:rPr>
              <w:t xml:space="preserve">   ZESTAW 36 KLUCZY NASADOWYCH UDAROWYCH 3/8” 1/2" METRYCZNYCH</w:t>
            </w:r>
          </w:p>
          <w:p w:rsidR="005B2443" w:rsidRPr="005B2443" w:rsidRDefault="005B2443" w:rsidP="005B2443">
            <w:pPr>
              <w:rPr>
                <w:rFonts w:ascii="Arial Narrow" w:hAnsi="Arial Narrow"/>
              </w:rPr>
            </w:pPr>
            <w:r w:rsidRPr="005B2443">
              <w:rPr>
                <w:rFonts w:ascii="Arial Narrow" w:hAnsi="Arial Narrow"/>
              </w:rPr>
              <w:t>16 SZT. NASADEK 1/2” 6wKATNYCH: 10, 11, 12, 13, 14, 15, 16, 17, 18, 19, 21, 22, 24,27, 30, 32 mm</w:t>
            </w:r>
          </w:p>
          <w:p w:rsidR="005B2443" w:rsidRPr="005B2443" w:rsidRDefault="005B2443" w:rsidP="005B2443">
            <w:pPr>
              <w:rPr>
                <w:rFonts w:ascii="Arial Narrow" w:hAnsi="Arial Narrow"/>
              </w:rPr>
            </w:pPr>
            <w:r w:rsidRPr="005B2443">
              <w:rPr>
                <w:rFonts w:ascii="Arial Narrow" w:hAnsi="Arial Narrow"/>
              </w:rPr>
              <w:t>13 SZT. NASADEK 3/8”: 7, 8, 9, 10, 11, 12, 13, 14, 15, 16, 17, 18, 19 mm</w:t>
            </w:r>
          </w:p>
          <w:p w:rsidR="005B2443" w:rsidRPr="005B2443" w:rsidRDefault="005B2443" w:rsidP="005B2443">
            <w:pPr>
              <w:rPr>
                <w:rFonts w:ascii="Arial Narrow" w:hAnsi="Arial Narrow"/>
              </w:rPr>
            </w:pPr>
            <w:r w:rsidRPr="005B2443">
              <w:rPr>
                <w:rFonts w:ascii="Arial Narrow" w:hAnsi="Arial Narrow"/>
              </w:rPr>
              <w:t>7 SZT. AKCESORIÓW:</w:t>
            </w:r>
          </w:p>
          <w:p w:rsidR="005B2443" w:rsidRPr="005B2443" w:rsidRDefault="005B2443" w:rsidP="005B2443">
            <w:pPr>
              <w:rPr>
                <w:rFonts w:ascii="Arial Narrow" w:hAnsi="Arial Narrow"/>
              </w:rPr>
            </w:pPr>
            <w:r w:rsidRPr="005B2443">
              <w:rPr>
                <w:rFonts w:ascii="Arial Narrow" w:hAnsi="Arial Narrow"/>
              </w:rPr>
              <w:t>• 3/8” PRZEDŁUZKA 3”</w:t>
            </w:r>
          </w:p>
          <w:p w:rsidR="005B2443" w:rsidRPr="005B2443" w:rsidRDefault="005B2443" w:rsidP="005B2443">
            <w:pPr>
              <w:rPr>
                <w:rFonts w:ascii="Arial Narrow" w:hAnsi="Arial Narrow"/>
              </w:rPr>
            </w:pPr>
            <w:r w:rsidRPr="005B2443">
              <w:rPr>
                <w:rFonts w:ascii="Arial Narrow" w:hAnsi="Arial Narrow"/>
              </w:rPr>
              <w:t>• 2 SZT. ADAPTERÓW:</w:t>
            </w:r>
          </w:p>
          <w:p w:rsidR="005B2443" w:rsidRPr="005B2443" w:rsidRDefault="005B2443" w:rsidP="005B2443">
            <w:pPr>
              <w:rPr>
                <w:rFonts w:ascii="Arial Narrow" w:hAnsi="Arial Narrow"/>
              </w:rPr>
            </w:pPr>
            <w:r w:rsidRPr="005B2443">
              <w:rPr>
                <w:rFonts w:ascii="Arial Narrow" w:hAnsi="Arial Narrow"/>
              </w:rPr>
              <w:t>- 1/4” F x 3/8” M</w:t>
            </w:r>
          </w:p>
          <w:p w:rsidR="005B2443" w:rsidRPr="005B2443" w:rsidRDefault="005B2443" w:rsidP="005B2443">
            <w:pPr>
              <w:rPr>
                <w:rFonts w:ascii="Arial Narrow" w:hAnsi="Arial Narrow"/>
              </w:rPr>
            </w:pPr>
            <w:r w:rsidRPr="005B2443">
              <w:rPr>
                <w:rFonts w:ascii="Arial Narrow" w:hAnsi="Arial Narrow"/>
              </w:rPr>
              <w:t>- 1/2” F x 3/8” M</w:t>
            </w:r>
          </w:p>
          <w:p w:rsidR="005B2443" w:rsidRPr="005B2443" w:rsidRDefault="005B2443" w:rsidP="005B2443">
            <w:pPr>
              <w:rPr>
                <w:rFonts w:ascii="Arial Narrow" w:hAnsi="Arial Narrow"/>
              </w:rPr>
            </w:pPr>
            <w:r w:rsidRPr="005B2443">
              <w:rPr>
                <w:rFonts w:ascii="Arial Narrow" w:hAnsi="Arial Narrow"/>
              </w:rPr>
              <w:t>• 1/2” PRZEDUZKA 6”</w:t>
            </w:r>
          </w:p>
          <w:p w:rsidR="005B2443" w:rsidRPr="005B2443" w:rsidRDefault="005B2443" w:rsidP="005B2443">
            <w:pPr>
              <w:rPr>
                <w:rFonts w:ascii="Arial Narrow" w:hAnsi="Arial Narrow"/>
              </w:rPr>
            </w:pPr>
            <w:r w:rsidRPr="005B2443">
              <w:rPr>
                <w:rFonts w:ascii="Arial Narrow" w:hAnsi="Arial Narrow"/>
              </w:rPr>
              <w:lastRenderedPageBreak/>
              <w:t>• 2 SZT. ADAPTERÓW:</w:t>
            </w:r>
          </w:p>
          <w:p w:rsidR="005B2443" w:rsidRPr="005B2443" w:rsidRDefault="005B2443" w:rsidP="005B2443">
            <w:pPr>
              <w:rPr>
                <w:rFonts w:ascii="Arial Narrow" w:hAnsi="Arial Narrow"/>
              </w:rPr>
            </w:pPr>
            <w:r w:rsidRPr="005B2443">
              <w:rPr>
                <w:rFonts w:ascii="Arial Narrow" w:hAnsi="Arial Narrow"/>
              </w:rPr>
              <w:t>- 3/8” F x 1/2” M</w:t>
            </w:r>
          </w:p>
          <w:p w:rsidR="005B2443" w:rsidRPr="005B2443" w:rsidRDefault="005B2443" w:rsidP="005B2443">
            <w:pPr>
              <w:rPr>
                <w:rFonts w:ascii="Arial Narrow" w:hAnsi="Arial Narrow"/>
              </w:rPr>
            </w:pPr>
            <w:r w:rsidRPr="005B2443">
              <w:rPr>
                <w:rFonts w:ascii="Arial Narrow" w:hAnsi="Arial Narrow"/>
              </w:rPr>
              <w:t>- 3/4” F x 1/2” M</w:t>
            </w:r>
          </w:p>
          <w:p w:rsidR="005B2443" w:rsidRPr="005B2443" w:rsidRDefault="005B2443" w:rsidP="005B2443">
            <w:pPr>
              <w:rPr>
                <w:rFonts w:ascii="Arial Narrow" w:hAnsi="Arial Narrow"/>
              </w:rPr>
            </w:pPr>
            <w:r w:rsidRPr="005B2443">
              <w:rPr>
                <w:rFonts w:ascii="Arial Narrow" w:hAnsi="Arial Narrow"/>
              </w:rPr>
              <w:t>• PRZEGUB UNIWERSALNY 1/2” F x 1/2” M</w:t>
            </w:r>
          </w:p>
          <w:p w:rsidR="005B2443" w:rsidRPr="005B2443" w:rsidRDefault="005B2443" w:rsidP="005B2443">
            <w:pPr>
              <w:rPr>
                <w:rFonts w:ascii="Arial Narrow" w:hAnsi="Arial Narrow"/>
              </w:rPr>
            </w:pPr>
            <w:r w:rsidRPr="005B2443">
              <w:rPr>
                <w:rFonts w:ascii="Arial Narrow" w:hAnsi="Arial Narrow"/>
              </w:rPr>
              <w:t xml:space="preserve">   ZESTAW 26 KLUCZY NASADOWYCH* 1/2" METRYCZNYCH</w:t>
            </w:r>
          </w:p>
          <w:p w:rsidR="005B2443" w:rsidRPr="005B2443" w:rsidRDefault="005B2443" w:rsidP="005B2443">
            <w:pPr>
              <w:rPr>
                <w:rFonts w:ascii="Arial Narrow" w:hAnsi="Arial Narrow"/>
              </w:rPr>
            </w:pPr>
            <w:r w:rsidRPr="005B2443">
              <w:rPr>
                <w:rFonts w:ascii="Arial Narrow" w:hAnsi="Arial Narrow"/>
              </w:rPr>
              <w:t>20 SZT. NASADEK 6wKATNYCH: 8, 9, 10, 11, 12, 13, 14, 15, 16, 17, 18, 19, 20, 21, 22, 23, 24, 27, 30, 32 mm</w:t>
            </w:r>
          </w:p>
          <w:p w:rsidR="005B2443" w:rsidRPr="005B2443" w:rsidRDefault="005B2443" w:rsidP="005B2443">
            <w:pPr>
              <w:rPr>
                <w:rFonts w:ascii="Arial Narrow" w:hAnsi="Arial Narrow"/>
              </w:rPr>
            </w:pPr>
            <w:r w:rsidRPr="005B2443">
              <w:rPr>
                <w:rFonts w:ascii="Arial Narrow" w:hAnsi="Arial Narrow"/>
              </w:rPr>
              <w:t>5 SZT. 6wKĄTNYCH DŁUGICH: 14, 17, 19, 21, 24 mm</w:t>
            </w:r>
          </w:p>
          <w:p w:rsidR="005B2443" w:rsidRPr="005B2443" w:rsidRDefault="005B2443" w:rsidP="005B2443">
            <w:pPr>
              <w:rPr>
                <w:rFonts w:ascii="Arial Narrow" w:hAnsi="Arial Narrow"/>
              </w:rPr>
            </w:pPr>
            <w:r w:rsidRPr="005B2443">
              <w:rPr>
                <w:rFonts w:ascii="Arial Narrow" w:hAnsi="Arial Narrow"/>
              </w:rPr>
              <w:t>1 SZT. AKCESORIÓW:</w:t>
            </w:r>
          </w:p>
          <w:p w:rsidR="005B2443" w:rsidRPr="005B2443" w:rsidRDefault="005B2443" w:rsidP="005B2443">
            <w:pPr>
              <w:rPr>
                <w:rFonts w:ascii="Arial Narrow" w:hAnsi="Arial Narrow"/>
              </w:rPr>
            </w:pPr>
            <w:r w:rsidRPr="005B2443">
              <w:rPr>
                <w:rFonts w:ascii="Arial Narrow" w:hAnsi="Arial Narrow"/>
              </w:rPr>
              <w:t>PROFESJONALNA GRZECHOTKA</w:t>
            </w:r>
          </w:p>
          <w:p w:rsidR="005B2443" w:rsidRPr="005B2443" w:rsidRDefault="005B2443" w:rsidP="005B2443">
            <w:pPr>
              <w:rPr>
                <w:rFonts w:ascii="Arial Narrow" w:hAnsi="Arial Narrow"/>
              </w:rPr>
            </w:pPr>
            <w:r w:rsidRPr="005B2443">
              <w:rPr>
                <w:rFonts w:ascii="Arial Narrow" w:hAnsi="Arial Narrow"/>
              </w:rPr>
              <w:t>SZYBKOMOCUJĄCA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6</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Stoły ślusarskie z imadłem</w:t>
            </w:r>
          </w:p>
          <w:p w:rsidR="005B2443" w:rsidRPr="005B2443" w:rsidRDefault="005B2443" w:rsidP="005B2443">
            <w:pPr>
              <w:rPr>
                <w:rFonts w:ascii="Arial Narrow" w:hAnsi="Arial Narrow"/>
              </w:rPr>
            </w:pPr>
            <w:r w:rsidRPr="005B2443">
              <w:rPr>
                <w:rFonts w:ascii="Arial Narrow" w:hAnsi="Arial Narrow"/>
              </w:rPr>
              <w:t xml:space="preserve">wymiary gabarytowe: 1415x890x745 </w:t>
            </w:r>
          </w:p>
          <w:p w:rsidR="005B2443" w:rsidRPr="005B2443" w:rsidRDefault="005B2443" w:rsidP="005B2443">
            <w:pPr>
              <w:rPr>
                <w:rFonts w:ascii="Arial Narrow" w:hAnsi="Arial Narrow"/>
              </w:rPr>
            </w:pPr>
            <w:r w:rsidRPr="005B2443">
              <w:rPr>
                <w:rFonts w:ascii="Arial Narrow" w:hAnsi="Arial Narrow"/>
              </w:rPr>
              <w:t xml:space="preserve">    nośność konstrukcji: 1000 kg</w:t>
            </w:r>
          </w:p>
          <w:p w:rsidR="005B2443" w:rsidRPr="005B2443" w:rsidRDefault="005B2443" w:rsidP="005B2443">
            <w:pPr>
              <w:rPr>
                <w:rFonts w:ascii="Arial Narrow" w:hAnsi="Arial Narrow"/>
              </w:rPr>
            </w:pPr>
            <w:r w:rsidRPr="005B2443">
              <w:rPr>
                <w:rFonts w:ascii="Arial Narrow" w:hAnsi="Arial Narrow"/>
              </w:rPr>
              <w:t xml:space="preserve">    wyposażenie standardowe:</w:t>
            </w:r>
          </w:p>
          <w:p w:rsidR="005B2443" w:rsidRPr="005B2443" w:rsidRDefault="005B2443" w:rsidP="005B2443">
            <w:pPr>
              <w:rPr>
                <w:rFonts w:ascii="Arial Narrow" w:hAnsi="Arial Narrow"/>
              </w:rPr>
            </w:pPr>
            <w:r w:rsidRPr="005B2443">
              <w:rPr>
                <w:rFonts w:ascii="Arial Narrow" w:hAnsi="Arial Narrow"/>
              </w:rPr>
              <w:t xml:space="preserve">        solidna konstrukcja z kształtowników lub profili stalowych </w:t>
            </w:r>
          </w:p>
          <w:p w:rsidR="005B2443" w:rsidRPr="005B2443" w:rsidRDefault="005B2443" w:rsidP="005B2443">
            <w:pPr>
              <w:rPr>
                <w:rFonts w:ascii="Arial Narrow" w:hAnsi="Arial Narrow"/>
              </w:rPr>
            </w:pPr>
            <w:r w:rsidRPr="005B2443">
              <w:rPr>
                <w:rFonts w:ascii="Arial Narrow" w:hAnsi="Arial Narrow"/>
              </w:rPr>
              <w:t xml:space="preserve">        blat ze sklejki lakierowanej lub drewna klejonego o grubości nie mniej niż 35 mm, listwa ograniczająca z tyłu blatu</w:t>
            </w:r>
          </w:p>
          <w:p w:rsidR="005B2443" w:rsidRPr="005B2443" w:rsidRDefault="005B2443" w:rsidP="005B2443">
            <w:pPr>
              <w:rPr>
                <w:rFonts w:ascii="Arial Narrow" w:hAnsi="Arial Narrow"/>
              </w:rPr>
            </w:pPr>
            <w:r w:rsidRPr="005B2443">
              <w:rPr>
                <w:rFonts w:ascii="Arial Narrow" w:hAnsi="Arial Narrow"/>
              </w:rPr>
              <w:t xml:space="preserve">        szuflady na prowadnicach teleskopowych ułożyskowanych</w:t>
            </w:r>
          </w:p>
          <w:p w:rsidR="005B2443" w:rsidRPr="005B2443" w:rsidRDefault="005B2443" w:rsidP="005B2443">
            <w:pPr>
              <w:rPr>
                <w:rFonts w:ascii="Arial Narrow" w:hAnsi="Arial Narrow"/>
              </w:rPr>
            </w:pPr>
            <w:r w:rsidRPr="005B2443">
              <w:rPr>
                <w:rFonts w:ascii="Arial Narrow" w:hAnsi="Arial Narrow"/>
              </w:rPr>
              <w:t xml:space="preserve">        wysuw szuflad minimum 90 %</w:t>
            </w:r>
          </w:p>
          <w:p w:rsidR="005B2443" w:rsidRPr="005B2443" w:rsidRDefault="005B2443" w:rsidP="005B2443">
            <w:pPr>
              <w:rPr>
                <w:rFonts w:ascii="Arial Narrow" w:hAnsi="Arial Narrow"/>
              </w:rPr>
            </w:pPr>
            <w:r w:rsidRPr="005B2443">
              <w:rPr>
                <w:rFonts w:ascii="Arial Narrow" w:hAnsi="Arial Narrow"/>
              </w:rPr>
              <w:t xml:space="preserve">        nośność szuflady minimum 35 kg</w:t>
            </w:r>
          </w:p>
          <w:p w:rsidR="005B2443" w:rsidRPr="005B2443" w:rsidRDefault="005B2443" w:rsidP="005B2443">
            <w:pPr>
              <w:rPr>
                <w:rFonts w:ascii="Arial Narrow" w:hAnsi="Arial Narrow"/>
              </w:rPr>
            </w:pPr>
            <w:r w:rsidRPr="005B2443">
              <w:rPr>
                <w:rFonts w:ascii="Arial Narrow" w:hAnsi="Arial Narrow"/>
              </w:rPr>
              <w:t xml:space="preserve">        zabezpieczenie przed wypadaniem</w:t>
            </w:r>
          </w:p>
          <w:p w:rsidR="005B2443" w:rsidRPr="005B2443" w:rsidRDefault="005B2443" w:rsidP="005B2443">
            <w:pPr>
              <w:rPr>
                <w:rFonts w:ascii="Arial Narrow" w:hAnsi="Arial Narrow"/>
              </w:rPr>
            </w:pPr>
            <w:r w:rsidRPr="005B2443">
              <w:rPr>
                <w:rFonts w:ascii="Arial Narrow" w:hAnsi="Arial Narrow"/>
              </w:rPr>
              <w:t xml:space="preserve">        zamykanie centralne</w:t>
            </w:r>
          </w:p>
          <w:p w:rsidR="005B2443" w:rsidRPr="005B2443" w:rsidRDefault="005B2443" w:rsidP="005B2443">
            <w:pPr>
              <w:rPr>
                <w:rFonts w:ascii="Arial Narrow" w:hAnsi="Arial Narrow"/>
              </w:rPr>
            </w:pPr>
            <w:r w:rsidRPr="005B2443">
              <w:rPr>
                <w:rFonts w:ascii="Arial Narrow" w:hAnsi="Arial Narrow"/>
              </w:rPr>
              <w:t xml:space="preserve">        w szufladach i drzwiach zamek cylindryczny  (możliwość otwarcia wszystkich zamków danej serii specjalnym kluczem), w komplecie 2 klucze standardowe</w:t>
            </w:r>
          </w:p>
          <w:p w:rsidR="005B2443" w:rsidRPr="005B2443" w:rsidRDefault="005B2443" w:rsidP="005B2443">
            <w:pPr>
              <w:rPr>
                <w:rFonts w:ascii="Arial Narrow" w:hAnsi="Arial Narrow"/>
              </w:rPr>
            </w:pPr>
            <w:r w:rsidRPr="005B2443">
              <w:rPr>
                <w:rFonts w:ascii="Arial Narrow" w:hAnsi="Arial Narrow"/>
              </w:rPr>
              <w:t xml:space="preserve">    malowane proszkowo kolor popielato-grafitowy lub czerwony</w:t>
            </w:r>
          </w:p>
          <w:p w:rsidR="005B2443" w:rsidRPr="005B2443" w:rsidRDefault="005B2443" w:rsidP="005B2443">
            <w:pPr>
              <w:rPr>
                <w:rFonts w:ascii="Arial Narrow" w:hAnsi="Arial Narrow"/>
              </w:rPr>
            </w:pPr>
            <w:r w:rsidRPr="005B2443">
              <w:rPr>
                <w:rFonts w:ascii="Arial Narrow" w:hAnsi="Arial Narrow"/>
              </w:rPr>
              <w:t xml:space="preserve">   Imadło przykręcane:</w:t>
            </w:r>
          </w:p>
          <w:p w:rsidR="005B2443" w:rsidRPr="005B2443" w:rsidRDefault="005B2443" w:rsidP="005B2443">
            <w:pPr>
              <w:rPr>
                <w:rFonts w:ascii="Arial Narrow" w:hAnsi="Arial Narrow"/>
              </w:rPr>
            </w:pPr>
            <w:r w:rsidRPr="005B2443">
              <w:rPr>
                <w:rFonts w:ascii="Arial Narrow" w:hAnsi="Arial Narrow"/>
              </w:rPr>
              <w:t xml:space="preserve">    Korpus i szczęka ruchoma wykonane z wysokiej jakości żeliwnych odlewów o gwarantowanej wytrzymałości</w:t>
            </w:r>
          </w:p>
          <w:p w:rsidR="005B2443" w:rsidRPr="005B2443" w:rsidRDefault="005B2443" w:rsidP="005B2443">
            <w:pPr>
              <w:rPr>
                <w:rFonts w:ascii="Arial Narrow" w:hAnsi="Arial Narrow"/>
              </w:rPr>
            </w:pPr>
            <w:r w:rsidRPr="005B2443">
              <w:rPr>
                <w:rFonts w:ascii="Arial Narrow" w:hAnsi="Arial Narrow"/>
              </w:rPr>
              <w:t xml:space="preserve">    Wymienne wkładki szczękowe, hartowane i szlifowane, nacięty molet na powierzchniach dociskowych</w:t>
            </w:r>
          </w:p>
          <w:p w:rsidR="005B2443" w:rsidRPr="005B2443" w:rsidRDefault="005B2443" w:rsidP="005B2443">
            <w:pPr>
              <w:rPr>
                <w:rFonts w:ascii="Arial Narrow" w:hAnsi="Arial Narrow"/>
              </w:rPr>
            </w:pPr>
            <w:r w:rsidRPr="005B2443">
              <w:rPr>
                <w:rFonts w:ascii="Arial Narrow" w:hAnsi="Arial Narrow"/>
              </w:rPr>
              <w:t xml:space="preserve">    Wkładki szczękowe posiadają poziomą i pionową pryzmę</w:t>
            </w:r>
          </w:p>
          <w:p w:rsidR="005B2443" w:rsidRPr="005B2443" w:rsidRDefault="005B2443" w:rsidP="005B2443">
            <w:pPr>
              <w:rPr>
                <w:rFonts w:ascii="Arial Narrow" w:hAnsi="Arial Narrow"/>
              </w:rPr>
            </w:pPr>
            <w:r w:rsidRPr="005B2443">
              <w:rPr>
                <w:rFonts w:ascii="Arial Narrow" w:hAnsi="Arial Narrow"/>
              </w:rPr>
              <w:t xml:space="preserve">    Możliwość mocowania rur i prętów dzięki odpowiedniemu kształtowi szczęki ruchomej</w:t>
            </w:r>
          </w:p>
          <w:p w:rsidR="005B2443" w:rsidRPr="005B2443" w:rsidRDefault="005B2443" w:rsidP="005B2443">
            <w:pPr>
              <w:rPr>
                <w:rFonts w:ascii="Arial Narrow" w:hAnsi="Arial Narrow"/>
              </w:rPr>
            </w:pPr>
            <w:r w:rsidRPr="005B2443">
              <w:rPr>
                <w:rFonts w:ascii="Arial Narrow" w:hAnsi="Arial Narrow"/>
              </w:rPr>
              <w:t xml:space="preserve">    Dokładnie osłonięta przed wiórami i zanieczyszczeniami śruba pociągowa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6</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odkurzacz przemysłowy</w:t>
            </w:r>
          </w:p>
          <w:p w:rsidR="005B2443" w:rsidRPr="005B2443" w:rsidRDefault="005B2443" w:rsidP="005B2443">
            <w:pPr>
              <w:rPr>
                <w:rFonts w:ascii="Arial Narrow" w:hAnsi="Arial Narrow"/>
              </w:rPr>
            </w:pPr>
            <w:r w:rsidRPr="005B2443">
              <w:rPr>
                <w:rFonts w:ascii="Arial Narrow" w:hAnsi="Arial Narrow"/>
              </w:rPr>
              <w:t>Dane techniczne</w:t>
            </w:r>
          </w:p>
          <w:p w:rsidR="005B2443" w:rsidRPr="005B2443" w:rsidRDefault="005B2443" w:rsidP="005B2443">
            <w:pPr>
              <w:rPr>
                <w:rFonts w:ascii="Arial Narrow" w:hAnsi="Arial Narrow"/>
              </w:rPr>
            </w:pPr>
            <w:r w:rsidRPr="005B2443">
              <w:rPr>
                <w:rFonts w:ascii="Arial Narrow" w:hAnsi="Arial Narrow"/>
              </w:rPr>
              <w:t>Wydatek powietrza (l/s) 3 x 56</w:t>
            </w:r>
          </w:p>
          <w:p w:rsidR="005B2443" w:rsidRPr="005B2443" w:rsidRDefault="005B2443" w:rsidP="005B2443">
            <w:pPr>
              <w:rPr>
                <w:rFonts w:ascii="Arial Narrow" w:hAnsi="Arial Narrow"/>
              </w:rPr>
            </w:pPr>
            <w:r w:rsidRPr="005B2443">
              <w:rPr>
                <w:rFonts w:ascii="Arial Narrow" w:hAnsi="Arial Narrow"/>
              </w:rPr>
              <w:t>Podciśnienie (mbar/kPa) 208/20,8</w:t>
            </w:r>
          </w:p>
          <w:p w:rsidR="005B2443" w:rsidRPr="005B2443" w:rsidRDefault="005B2443" w:rsidP="005B2443">
            <w:pPr>
              <w:rPr>
                <w:rFonts w:ascii="Arial Narrow" w:hAnsi="Arial Narrow"/>
              </w:rPr>
            </w:pPr>
            <w:r w:rsidRPr="005B2443">
              <w:rPr>
                <w:rFonts w:ascii="Arial Narrow" w:hAnsi="Arial Narrow"/>
              </w:rPr>
              <w:t>Maksymalna moc przyłącza (W) 3600</w:t>
            </w:r>
          </w:p>
          <w:p w:rsidR="005B2443" w:rsidRPr="005B2443" w:rsidRDefault="005B2443" w:rsidP="005B2443">
            <w:pPr>
              <w:rPr>
                <w:rFonts w:ascii="Arial Narrow" w:hAnsi="Arial Narrow"/>
              </w:rPr>
            </w:pPr>
            <w:r w:rsidRPr="005B2443">
              <w:rPr>
                <w:rFonts w:ascii="Arial Narrow" w:hAnsi="Arial Narrow"/>
              </w:rPr>
              <w:t>Średnica znamionowa (mm) 40</w:t>
            </w:r>
          </w:p>
          <w:p w:rsidR="005B2443" w:rsidRPr="005B2443" w:rsidRDefault="005B2443" w:rsidP="005B2443">
            <w:pPr>
              <w:rPr>
                <w:rFonts w:ascii="Arial Narrow" w:hAnsi="Arial Narrow"/>
              </w:rPr>
            </w:pPr>
            <w:r w:rsidRPr="005B2443">
              <w:rPr>
                <w:rFonts w:ascii="Arial Narrow" w:hAnsi="Arial Narrow"/>
              </w:rPr>
              <w:lastRenderedPageBreak/>
              <w:t>Przewód zasilający (m) 10</w:t>
            </w:r>
          </w:p>
          <w:p w:rsidR="005B2443" w:rsidRPr="005B2443" w:rsidRDefault="005B2443" w:rsidP="005B2443">
            <w:pPr>
              <w:rPr>
                <w:rFonts w:ascii="Arial Narrow" w:hAnsi="Arial Narrow"/>
              </w:rPr>
            </w:pPr>
            <w:r w:rsidRPr="005B2443">
              <w:rPr>
                <w:rFonts w:ascii="Arial Narrow" w:hAnsi="Arial Narrow"/>
              </w:rPr>
              <w:t>Poziom ciśnienia akustycznego (db(A)) max. 79</w:t>
            </w:r>
          </w:p>
          <w:p w:rsidR="005B2443" w:rsidRPr="005B2443" w:rsidRDefault="005B2443" w:rsidP="005B2443">
            <w:pPr>
              <w:rPr>
                <w:rFonts w:ascii="Arial Narrow" w:hAnsi="Arial Narrow"/>
              </w:rPr>
            </w:pPr>
            <w:r w:rsidRPr="005B2443">
              <w:rPr>
                <w:rFonts w:ascii="Arial Narrow" w:hAnsi="Arial Narrow"/>
              </w:rPr>
              <w:t>Zbiornik zanieczyszczeń – materiał metal, min. 50 l.</w:t>
            </w:r>
          </w:p>
          <w:p w:rsidR="005B2443" w:rsidRPr="005B2443" w:rsidRDefault="005B2443" w:rsidP="005B2443">
            <w:pPr>
              <w:rPr>
                <w:rFonts w:ascii="Arial Narrow" w:hAnsi="Arial Narrow"/>
              </w:rPr>
            </w:pPr>
            <w:r w:rsidRPr="005B2443">
              <w:rPr>
                <w:rFonts w:ascii="Arial Narrow" w:hAnsi="Arial Narrow"/>
              </w:rPr>
              <w:t>Liczba turbin 3</w:t>
            </w:r>
          </w:p>
          <w:p w:rsidR="005B2443" w:rsidRPr="005B2443" w:rsidRDefault="005B2443" w:rsidP="005B2443">
            <w:pPr>
              <w:rPr>
                <w:rFonts w:ascii="Arial Narrow" w:hAnsi="Arial Narrow"/>
              </w:rPr>
            </w:pPr>
            <w:r w:rsidRPr="005B2443">
              <w:rPr>
                <w:rFonts w:ascii="Arial Narrow" w:hAnsi="Arial Narrow"/>
              </w:rPr>
              <w:t>Częstotliwość (Hz) 50-60, Napięcie (V) 220-240</w:t>
            </w:r>
          </w:p>
          <w:p w:rsidR="005B2443" w:rsidRPr="005B2443" w:rsidRDefault="005B2443" w:rsidP="005B2443">
            <w:pPr>
              <w:rPr>
                <w:rFonts w:ascii="Arial Narrow" w:hAnsi="Arial Narrow"/>
              </w:rPr>
            </w:pPr>
            <w:r w:rsidRPr="005B2443">
              <w:rPr>
                <w:rFonts w:ascii="Arial Narrow" w:hAnsi="Arial Narrow"/>
              </w:rPr>
              <w:t>Ciężar (kg) nie więcej niż 29</w:t>
            </w:r>
          </w:p>
          <w:p w:rsidR="005B2443" w:rsidRPr="005B2443" w:rsidRDefault="005B2443" w:rsidP="005B2443">
            <w:pPr>
              <w:rPr>
                <w:rFonts w:ascii="Arial Narrow" w:hAnsi="Arial Narrow"/>
              </w:rPr>
            </w:pPr>
            <w:r w:rsidRPr="005B2443">
              <w:rPr>
                <w:rFonts w:ascii="Arial Narrow" w:hAnsi="Arial Narrow"/>
              </w:rPr>
              <w:t>Możliwość opróżniania zbiornika za pomocą węża spustowego do kratki ściekowej</w:t>
            </w:r>
          </w:p>
          <w:p w:rsidR="005B2443" w:rsidRPr="005B2443" w:rsidRDefault="005B2443" w:rsidP="005B2443">
            <w:pPr>
              <w:rPr>
                <w:rFonts w:ascii="Arial Narrow" w:hAnsi="Arial Narrow"/>
              </w:rPr>
            </w:pPr>
            <w:r w:rsidRPr="005B2443">
              <w:rPr>
                <w:rFonts w:ascii="Arial Narrow" w:hAnsi="Arial Narrow"/>
              </w:rPr>
              <w:t>Wyposażenie standardowe</w:t>
            </w:r>
          </w:p>
          <w:p w:rsidR="005B2443" w:rsidRPr="005B2443" w:rsidRDefault="005B2443" w:rsidP="005B2443">
            <w:pPr>
              <w:rPr>
                <w:rFonts w:ascii="Arial Narrow" w:hAnsi="Arial Narrow"/>
              </w:rPr>
            </w:pPr>
            <w:r w:rsidRPr="005B2443">
              <w:rPr>
                <w:rFonts w:ascii="Arial Narrow" w:hAnsi="Arial Narrow"/>
              </w:rPr>
              <w:t xml:space="preserve">    Wąż ssący, 4 m</w:t>
            </w:r>
          </w:p>
          <w:p w:rsidR="005B2443" w:rsidRPr="005B2443" w:rsidRDefault="005B2443" w:rsidP="005B2443">
            <w:pPr>
              <w:rPr>
                <w:rFonts w:ascii="Arial Narrow" w:hAnsi="Arial Narrow"/>
              </w:rPr>
            </w:pPr>
            <w:r w:rsidRPr="005B2443">
              <w:rPr>
                <w:rFonts w:ascii="Arial Narrow" w:hAnsi="Arial Narrow"/>
              </w:rPr>
              <w:t xml:space="preserve">    Metalowe rury ssące, 2 x 0.5 m</w:t>
            </w:r>
          </w:p>
          <w:p w:rsidR="005B2443" w:rsidRPr="005B2443" w:rsidRDefault="005B2443" w:rsidP="005B2443">
            <w:pPr>
              <w:rPr>
                <w:rFonts w:ascii="Arial Narrow" w:hAnsi="Arial Narrow"/>
              </w:rPr>
            </w:pPr>
            <w:r w:rsidRPr="005B2443">
              <w:rPr>
                <w:rFonts w:ascii="Arial Narrow" w:hAnsi="Arial Narrow"/>
              </w:rPr>
              <w:t xml:space="preserve">    Ssawka podłogowa na mokro/sucho, 360 mm</w:t>
            </w:r>
          </w:p>
          <w:p w:rsidR="005B2443" w:rsidRPr="005B2443" w:rsidRDefault="005B2443" w:rsidP="005B2443">
            <w:pPr>
              <w:rPr>
                <w:rFonts w:ascii="Arial Narrow" w:hAnsi="Arial Narrow"/>
              </w:rPr>
            </w:pPr>
            <w:r w:rsidRPr="005B2443">
              <w:rPr>
                <w:rFonts w:ascii="Arial Narrow" w:hAnsi="Arial Narrow"/>
              </w:rPr>
              <w:t xml:space="preserve">    Ssawka szczelinowa</w:t>
            </w:r>
          </w:p>
          <w:p w:rsidR="005B2443" w:rsidRPr="005B2443" w:rsidRDefault="005B2443" w:rsidP="005B2443">
            <w:pPr>
              <w:rPr>
                <w:rFonts w:ascii="Arial Narrow" w:hAnsi="Arial Narrow"/>
              </w:rPr>
            </w:pPr>
            <w:r w:rsidRPr="005B2443">
              <w:rPr>
                <w:rFonts w:ascii="Arial Narrow" w:hAnsi="Arial Narrow"/>
              </w:rPr>
              <w:t xml:space="preserve">    Filtr kartridżowy + jeden zapas</w:t>
            </w:r>
          </w:p>
          <w:p w:rsidR="005B2443" w:rsidRPr="005B2443" w:rsidRDefault="005B2443" w:rsidP="005B2443">
            <w:pPr>
              <w:rPr>
                <w:rFonts w:ascii="Arial Narrow" w:hAnsi="Arial Narrow"/>
              </w:rPr>
            </w:pPr>
            <w:r w:rsidRPr="005B2443">
              <w:rPr>
                <w:rFonts w:ascii="Arial Narrow" w:hAnsi="Arial Narrow"/>
              </w:rPr>
              <w:t xml:space="preserve">    Wąż spustowy</w:t>
            </w:r>
          </w:p>
          <w:p w:rsidR="005B2443" w:rsidRPr="005B2443" w:rsidRDefault="005B2443" w:rsidP="005B2443">
            <w:pPr>
              <w:rPr>
                <w:rFonts w:ascii="Arial Narrow" w:hAnsi="Arial Narrow"/>
              </w:rPr>
            </w:pPr>
            <w:r w:rsidRPr="005B2443">
              <w:rPr>
                <w:rFonts w:ascii="Arial Narrow" w:hAnsi="Arial Narrow"/>
              </w:rPr>
              <w:t xml:space="preserve">    Zbiornik ze stali szlachetnej</w:t>
            </w:r>
          </w:p>
          <w:p w:rsidR="005B2443" w:rsidRPr="005B2443" w:rsidRDefault="005B2443" w:rsidP="005B2443">
            <w:pPr>
              <w:rPr>
                <w:rFonts w:ascii="Arial Narrow" w:hAnsi="Arial Narrow"/>
              </w:rPr>
            </w:pPr>
            <w:r w:rsidRPr="005B2443">
              <w:rPr>
                <w:rFonts w:ascii="Arial Narrow" w:hAnsi="Arial Narrow"/>
              </w:rPr>
              <w:t xml:space="preserve">    Wychylne zamontowanie zbiornika na ramie wózka</w:t>
            </w:r>
          </w:p>
          <w:p w:rsidR="005B2443" w:rsidRPr="005B2443" w:rsidRDefault="005B2443" w:rsidP="005B2443">
            <w:pPr>
              <w:rPr>
                <w:rFonts w:ascii="Arial Narrow" w:hAnsi="Arial Narrow"/>
              </w:rPr>
            </w:pPr>
            <w:r w:rsidRPr="005B2443">
              <w:rPr>
                <w:rFonts w:ascii="Arial Narrow" w:hAnsi="Arial Narrow"/>
              </w:rPr>
              <w:t xml:space="preserve">    Kolanko</w:t>
            </w:r>
          </w:p>
          <w:p w:rsidR="005B2443" w:rsidRPr="005B2443" w:rsidRDefault="005B2443" w:rsidP="005B2443">
            <w:pPr>
              <w:rPr>
                <w:rFonts w:ascii="Arial Narrow" w:hAnsi="Arial Narrow"/>
              </w:rPr>
            </w:pPr>
            <w:r w:rsidRPr="005B2443">
              <w:rPr>
                <w:rFonts w:ascii="Arial Narrow" w:hAnsi="Arial Narrow"/>
              </w:rPr>
              <w:t xml:space="preserve">    Uchwyt prowadzący</w:t>
            </w:r>
          </w:p>
          <w:p w:rsidR="005B2443" w:rsidRPr="005B2443" w:rsidRDefault="005B2443" w:rsidP="005B2443">
            <w:pPr>
              <w:rPr>
                <w:rFonts w:ascii="Arial Narrow" w:hAnsi="Arial Narrow"/>
              </w:rPr>
            </w:pPr>
            <w:r w:rsidRPr="005B2443">
              <w:rPr>
                <w:rFonts w:ascii="Arial Narrow" w:hAnsi="Arial Narrow"/>
              </w:rPr>
              <w:t xml:space="preserve">    Klasa bezpieczeństwa, II</w:t>
            </w:r>
          </w:p>
          <w:p w:rsidR="005B2443" w:rsidRPr="005B2443" w:rsidRDefault="005B2443" w:rsidP="005B2443">
            <w:pPr>
              <w:rPr>
                <w:rFonts w:ascii="Arial Narrow" w:hAnsi="Arial Narrow"/>
              </w:rPr>
            </w:pPr>
            <w:r w:rsidRPr="005B2443">
              <w:rPr>
                <w:rFonts w:ascii="Arial Narrow" w:hAnsi="Arial Narrow"/>
              </w:rPr>
              <w:t xml:space="preserve">    Kółko samonastawne z hamulcem</w:t>
            </w:r>
          </w:p>
          <w:p w:rsidR="005B2443" w:rsidRPr="005B2443" w:rsidRDefault="005B2443" w:rsidP="005B2443">
            <w:pPr>
              <w:rPr>
                <w:rFonts w:ascii="Arial Narrow" w:hAnsi="Arial Narrow"/>
              </w:rPr>
            </w:pPr>
            <w:r w:rsidRPr="005B2443">
              <w:rPr>
                <w:rFonts w:ascii="Arial Narrow" w:hAnsi="Arial Narrow"/>
              </w:rPr>
              <w:t>Instrukcja w języku polskim</w:t>
            </w:r>
          </w:p>
          <w:p w:rsidR="005B2443" w:rsidRPr="005B2443" w:rsidRDefault="005B2443" w:rsidP="005B2443">
            <w:pPr>
              <w:rPr>
                <w:rFonts w:ascii="Arial Narrow" w:hAnsi="Arial Narrow"/>
              </w:rPr>
            </w:pP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prostownik z funkcją rozruchu</w:t>
            </w:r>
          </w:p>
          <w:p w:rsidR="005B2443" w:rsidRPr="005B2443" w:rsidRDefault="005B2443" w:rsidP="005B2443">
            <w:pPr>
              <w:rPr>
                <w:rFonts w:ascii="Arial Narrow" w:hAnsi="Arial Narrow"/>
              </w:rPr>
            </w:pPr>
            <w:r w:rsidRPr="005B2443">
              <w:rPr>
                <w:rFonts w:ascii="Arial Narrow" w:hAnsi="Arial Narrow"/>
              </w:rPr>
              <w:t>Prostownik do ładowania 12 i 24 woltowych akumulatorów kwasowych posiadający funkcję rozruchu</w:t>
            </w:r>
          </w:p>
          <w:p w:rsidR="005B2443" w:rsidRPr="005B2443" w:rsidRDefault="005B2443" w:rsidP="005B2443">
            <w:pPr>
              <w:rPr>
                <w:rFonts w:ascii="Arial Narrow" w:hAnsi="Arial Narrow"/>
              </w:rPr>
            </w:pPr>
          </w:p>
          <w:p w:rsidR="005B2443" w:rsidRPr="005B2443" w:rsidRDefault="005B2443" w:rsidP="005B2443">
            <w:pPr>
              <w:rPr>
                <w:rFonts w:ascii="Arial Narrow" w:hAnsi="Arial Narrow"/>
              </w:rPr>
            </w:pPr>
            <w:r w:rsidRPr="005B2443">
              <w:rPr>
                <w:rFonts w:ascii="Arial Narrow" w:hAnsi="Arial Narrow"/>
              </w:rPr>
              <w:t xml:space="preserve">    Umożliwia rozruch samochodowych z silnikami benzynowymi oraz diesla (w tym vanów, lekkich ciężarówek i traktorów)</w:t>
            </w:r>
          </w:p>
          <w:p w:rsidR="005B2443" w:rsidRPr="005B2443" w:rsidRDefault="005B2443" w:rsidP="005B2443">
            <w:pPr>
              <w:rPr>
                <w:rFonts w:ascii="Arial Narrow" w:hAnsi="Arial Narrow"/>
              </w:rPr>
            </w:pPr>
            <w:r w:rsidRPr="005B2443">
              <w:rPr>
                <w:rFonts w:ascii="Arial Narrow" w:hAnsi="Arial Narrow"/>
              </w:rPr>
              <w:t xml:space="preserve">    Zasilanie jednofazowe.</w:t>
            </w:r>
          </w:p>
          <w:p w:rsidR="005B2443" w:rsidRPr="005B2443" w:rsidRDefault="005B2443" w:rsidP="005B2443">
            <w:pPr>
              <w:rPr>
                <w:rFonts w:ascii="Arial Narrow" w:hAnsi="Arial Narrow"/>
              </w:rPr>
            </w:pPr>
            <w:r w:rsidRPr="005B2443">
              <w:rPr>
                <w:rFonts w:ascii="Arial Narrow" w:hAnsi="Arial Narrow"/>
              </w:rPr>
              <w:t xml:space="preserve">    Zabezpieczenie przeciw zwarciu biegunów, przeciążeniu i odwrotnej biegunowości.</w:t>
            </w:r>
          </w:p>
          <w:p w:rsidR="005B2443" w:rsidRPr="005B2443" w:rsidRDefault="005B2443" w:rsidP="005B2443">
            <w:pPr>
              <w:rPr>
                <w:rFonts w:ascii="Arial Narrow" w:hAnsi="Arial Narrow"/>
              </w:rPr>
            </w:pPr>
            <w:r w:rsidRPr="005B2443">
              <w:rPr>
                <w:rFonts w:ascii="Arial Narrow" w:hAnsi="Arial Narrow"/>
              </w:rPr>
              <w:t xml:space="preserve">    Miernik prądu ładowania.</w:t>
            </w:r>
          </w:p>
          <w:p w:rsidR="005B2443" w:rsidRPr="005B2443" w:rsidRDefault="005B2443" w:rsidP="005B2443">
            <w:pPr>
              <w:rPr>
                <w:rFonts w:ascii="Arial Narrow" w:hAnsi="Arial Narrow"/>
              </w:rPr>
            </w:pPr>
            <w:r w:rsidRPr="005B2443">
              <w:rPr>
                <w:rFonts w:ascii="Arial Narrow" w:hAnsi="Arial Narrow"/>
              </w:rPr>
              <w:t xml:space="preserve">    Koła jezdne metalowe z oponą gumową</w:t>
            </w:r>
          </w:p>
          <w:p w:rsidR="005B2443" w:rsidRPr="005B2443" w:rsidRDefault="005B2443" w:rsidP="005B2443">
            <w:pPr>
              <w:rPr>
                <w:rFonts w:ascii="Arial Narrow" w:hAnsi="Arial Narrow"/>
              </w:rPr>
            </w:pPr>
            <w:r w:rsidRPr="005B2443">
              <w:rPr>
                <w:rFonts w:ascii="Arial Narrow" w:hAnsi="Arial Narrow"/>
              </w:rPr>
              <w:t xml:space="preserve">    Sześć stopni ładowania</w:t>
            </w:r>
          </w:p>
          <w:p w:rsidR="005B2443" w:rsidRPr="005B2443" w:rsidRDefault="005B2443" w:rsidP="005B2443">
            <w:pPr>
              <w:rPr>
                <w:rFonts w:ascii="Arial Narrow" w:hAnsi="Arial Narrow"/>
              </w:rPr>
            </w:pPr>
            <w:r w:rsidRPr="005B2443">
              <w:rPr>
                <w:rFonts w:ascii="Arial Narrow" w:hAnsi="Arial Narrow"/>
              </w:rPr>
              <w:t xml:space="preserve">        normalne ładowanie - 1, 2 i 3 stopień</w:t>
            </w:r>
          </w:p>
          <w:p w:rsidR="005B2443" w:rsidRPr="005B2443" w:rsidRDefault="005B2443" w:rsidP="005B2443">
            <w:pPr>
              <w:rPr>
                <w:rFonts w:ascii="Arial Narrow" w:hAnsi="Arial Narrow"/>
              </w:rPr>
            </w:pPr>
            <w:r w:rsidRPr="005B2443">
              <w:rPr>
                <w:rFonts w:ascii="Arial Narrow" w:hAnsi="Arial Narrow"/>
              </w:rPr>
              <w:t xml:space="preserve">        szybkie ładowanie (boost) - 1, 2 i 3 stopień  </w:t>
            </w:r>
          </w:p>
          <w:p w:rsidR="005B2443" w:rsidRPr="005B2443" w:rsidRDefault="005B2443" w:rsidP="005B2443">
            <w:pPr>
              <w:rPr>
                <w:rFonts w:ascii="Arial Narrow" w:hAnsi="Arial Narrow"/>
              </w:rPr>
            </w:pPr>
            <w:r w:rsidRPr="005B2443">
              <w:rPr>
                <w:rFonts w:ascii="Arial Narrow" w:hAnsi="Arial Narrow"/>
              </w:rPr>
              <w:t xml:space="preserve"> Znamionowy prąd ładowania EN 60335-2-29 - 12 V - 80 A, 24 V - 80 A</w:t>
            </w:r>
          </w:p>
          <w:p w:rsidR="005B2443" w:rsidRPr="005B2443" w:rsidRDefault="005B2443" w:rsidP="005B2443">
            <w:pPr>
              <w:rPr>
                <w:rFonts w:ascii="Arial Narrow" w:hAnsi="Arial Narrow"/>
              </w:rPr>
            </w:pPr>
            <w:r w:rsidRPr="005B2443">
              <w:rPr>
                <w:rFonts w:ascii="Arial Narrow" w:hAnsi="Arial Narrow"/>
              </w:rPr>
              <w:t xml:space="preserve">Prąd rozruchu   -800 A               </w:t>
            </w:r>
          </w:p>
          <w:p w:rsidR="005B2443" w:rsidRPr="005B2443" w:rsidRDefault="005B2443" w:rsidP="005B2443">
            <w:pPr>
              <w:rPr>
                <w:rFonts w:ascii="Arial Narrow" w:hAnsi="Arial Narrow"/>
              </w:rPr>
            </w:pPr>
            <w:r w:rsidRPr="005B2443">
              <w:rPr>
                <w:rFonts w:ascii="Arial Narrow" w:hAnsi="Arial Narrow"/>
              </w:rPr>
              <w:lastRenderedPageBreak/>
              <w:t xml:space="preserve">Znamionowy prąd rozruchu EN 60335-2-29 -700 A                                                                    </w:t>
            </w:r>
          </w:p>
          <w:p w:rsidR="005B2443" w:rsidRPr="005B2443" w:rsidRDefault="005B2443" w:rsidP="005B2443">
            <w:pPr>
              <w:rPr>
                <w:rFonts w:ascii="Arial Narrow" w:hAnsi="Arial Narrow"/>
              </w:rPr>
            </w:pPr>
            <w:r w:rsidRPr="005B2443">
              <w:rPr>
                <w:rFonts w:ascii="Arial Narrow" w:hAnsi="Arial Narrow"/>
              </w:rPr>
              <w:t xml:space="preserve">  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tester akumulatorów</w:t>
            </w:r>
          </w:p>
          <w:p w:rsidR="005B2443" w:rsidRPr="005B2443" w:rsidRDefault="005B2443" w:rsidP="005B2443">
            <w:pPr>
              <w:rPr>
                <w:rFonts w:ascii="Arial Narrow" w:hAnsi="Arial Narrow"/>
              </w:rPr>
            </w:pPr>
            <w:r w:rsidRPr="005B2443">
              <w:rPr>
                <w:rFonts w:ascii="Arial Narrow" w:hAnsi="Arial Narrow"/>
              </w:rPr>
              <w:t>Tester przeznaczony do pomiaru akumulatorów kwasowych o napięciu 6V / 12V oraz pojemności od 30Ah do 250Ah. Tester powinien umożliwić pomiar napięcia spoczynkowego oraz napięcia pod obciążeniem. Przyrząd powinien umożliwić obciążenie akumulatora prądem 200 lub 400A przy czasie pomiaru rzędu 10 sekund.</w:t>
            </w:r>
          </w:p>
          <w:p w:rsidR="005B2443" w:rsidRPr="005B2443" w:rsidRDefault="005B2443" w:rsidP="005B2443">
            <w:pPr>
              <w:rPr>
                <w:rFonts w:ascii="Arial Narrow" w:hAnsi="Arial Narrow"/>
              </w:rPr>
            </w:pPr>
            <w:r w:rsidRPr="005B2443">
              <w:rPr>
                <w:rFonts w:ascii="Arial Narrow" w:hAnsi="Arial Narrow"/>
              </w:rPr>
              <w:t>Tester powinien posiadać dodatkową funkcję pomiaru prądu od 2mA do 25A, przy tej funkcji można sprawdzić przepływ prądu przez wszystkie odbiorniki w pojeździe oraz sprawdzić który odbiornik pobiera zbyt duży prąd lub czy jest upłynność prądu przy wyłączonych odbiornikach.</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przewód wężowy spiralny  do sprężonego powietrza</w:t>
            </w:r>
          </w:p>
          <w:p w:rsidR="005B2443" w:rsidRPr="005B2443" w:rsidRDefault="005B2443" w:rsidP="005B2443">
            <w:pPr>
              <w:rPr>
                <w:rFonts w:ascii="Arial Narrow" w:hAnsi="Arial Narrow"/>
              </w:rPr>
            </w:pPr>
            <w:r w:rsidRPr="005B2443">
              <w:rPr>
                <w:rFonts w:ascii="Arial Narrow" w:hAnsi="Arial Narrow"/>
              </w:rPr>
              <w:t>wykonany z poliuretanu, długość minimum 7,5m, wewnętrzna średnicz fi 6,35, przy końcówka ch przyłączowych przegób obrotowy 360 stopni, ciśnienie rozrywające zgodnie z wymogami normy DIN; 55,1 bara/800 PSI, ciśnienie robocze 10 barów, gwint przyłącza sprężonego powietrza; 12,91 mm(1/4")</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pistolet do przedmuchiwania</w:t>
            </w:r>
          </w:p>
          <w:p w:rsidR="005B2443" w:rsidRPr="005B2443" w:rsidRDefault="005B2443" w:rsidP="005B2443">
            <w:pPr>
              <w:rPr>
                <w:rFonts w:ascii="Arial Narrow" w:hAnsi="Arial Narrow"/>
              </w:rPr>
            </w:pPr>
            <w:r w:rsidRPr="005B2443">
              <w:rPr>
                <w:rFonts w:ascii="Arial Narrow" w:hAnsi="Arial Narrow"/>
              </w:rPr>
              <w:t>Z dwoma przyłączami powietrza (Przyłącze od góry opcjonalnym przyłączem w korpusie lub rękojeści)</w:t>
            </w:r>
          </w:p>
          <w:p w:rsidR="005B2443" w:rsidRPr="005B2443" w:rsidRDefault="005B2443" w:rsidP="005B2443">
            <w:pPr>
              <w:rPr>
                <w:rFonts w:ascii="Arial Narrow" w:hAnsi="Arial Narrow"/>
              </w:rPr>
            </w:pPr>
            <w:r w:rsidRPr="005B2443">
              <w:rPr>
                <w:rFonts w:ascii="Arial Narrow" w:hAnsi="Arial Narrow"/>
              </w:rPr>
              <w:t xml:space="preserve">  Z izolowaną termicznie, antypoślizgową rękojeścią</w:t>
            </w:r>
          </w:p>
          <w:p w:rsidR="005B2443" w:rsidRPr="005B2443" w:rsidRDefault="005B2443" w:rsidP="005B2443">
            <w:pPr>
              <w:rPr>
                <w:rFonts w:ascii="Arial Narrow" w:hAnsi="Arial Narrow"/>
              </w:rPr>
            </w:pPr>
            <w:r w:rsidRPr="005B2443">
              <w:rPr>
                <w:rFonts w:ascii="Arial Narrow" w:hAnsi="Arial Narrow"/>
              </w:rPr>
              <w:t xml:space="preserve">  Regulatorem ciśnienia</w:t>
            </w:r>
          </w:p>
          <w:p w:rsidR="005B2443" w:rsidRPr="005B2443" w:rsidRDefault="005B2443" w:rsidP="005B2443">
            <w:pPr>
              <w:rPr>
                <w:rFonts w:ascii="Arial Narrow" w:hAnsi="Arial Narrow"/>
              </w:rPr>
            </w:pPr>
            <w:r w:rsidRPr="005B2443">
              <w:rPr>
                <w:rFonts w:ascii="Arial Narrow" w:hAnsi="Arial Narrow"/>
              </w:rPr>
              <w:t xml:space="preserve">  Wymienialna dyszą (stal)</w:t>
            </w:r>
          </w:p>
          <w:p w:rsidR="005B2443" w:rsidRPr="005B2443" w:rsidRDefault="005B2443" w:rsidP="005B2443">
            <w:pPr>
              <w:rPr>
                <w:rFonts w:ascii="Arial Narrow" w:hAnsi="Arial Narrow"/>
              </w:rPr>
            </w:pPr>
            <w:r w:rsidRPr="005B2443">
              <w:rPr>
                <w:rFonts w:ascii="Arial Narrow" w:hAnsi="Arial Narrow"/>
              </w:rPr>
              <w:t xml:space="preserve">  Krótka dysza do prac w ograniczonych warunkach</w:t>
            </w:r>
          </w:p>
          <w:p w:rsidR="005B2443" w:rsidRPr="005B2443" w:rsidRDefault="005B2443" w:rsidP="005B2443">
            <w:pPr>
              <w:rPr>
                <w:rFonts w:ascii="Arial Narrow" w:hAnsi="Arial Narrow"/>
              </w:rPr>
            </w:pPr>
            <w:r w:rsidRPr="005B2443">
              <w:rPr>
                <w:rFonts w:ascii="Arial Narrow" w:hAnsi="Arial Narrow"/>
              </w:rPr>
              <w:t xml:space="preserve">  Obudowa z aluminium</w:t>
            </w:r>
          </w:p>
          <w:p w:rsidR="005B2443" w:rsidRPr="005B2443" w:rsidRDefault="005B2443" w:rsidP="005B2443">
            <w:pPr>
              <w:rPr>
                <w:rFonts w:ascii="Arial Narrow" w:hAnsi="Arial Narrow"/>
              </w:rPr>
            </w:pPr>
            <w:r w:rsidRPr="005B2443">
              <w:rPr>
                <w:rFonts w:ascii="Arial Narrow" w:hAnsi="Arial Narrow"/>
              </w:rPr>
              <w:t xml:space="preserve">  Bezpieczne zakończenie dyszy (przed zarysowaniem)</w:t>
            </w:r>
          </w:p>
          <w:p w:rsidR="005B2443" w:rsidRPr="005B2443" w:rsidRDefault="005B2443" w:rsidP="005B2443">
            <w:pPr>
              <w:rPr>
                <w:rFonts w:ascii="Arial Narrow" w:hAnsi="Arial Narrow"/>
              </w:rPr>
            </w:pPr>
            <w:r w:rsidRPr="005B2443">
              <w:rPr>
                <w:rFonts w:ascii="Arial Narrow" w:hAnsi="Arial Narrow"/>
              </w:rPr>
              <w:t xml:space="preserve">  Zawiera dłuższa dyszę 112 mm</w:t>
            </w:r>
          </w:p>
          <w:p w:rsidR="005B2443" w:rsidRPr="005B2443" w:rsidRDefault="005B2443" w:rsidP="005B2443">
            <w:pPr>
              <w:rPr>
                <w:rFonts w:ascii="Arial Narrow" w:hAnsi="Arial Narrow"/>
              </w:rPr>
            </w:pPr>
            <w:r w:rsidRPr="005B2443">
              <w:rPr>
                <w:rFonts w:ascii="Arial Narrow" w:hAnsi="Arial Narrow"/>
              </w:rPr>
              <w:t>Specyfikacja:</w:t>
            </w:r>
          </w:p>
          <w:p w:rsidR="005B2443" w:rsidRPr="005B2443" w:rsidRDefault="005B2443" w:rsidP="005B2443">
            <w:pPr>
              <w:rPr>
                <w:rFonts w:ascii="Arial Narrow" w:hAnsi="Arial Narrow"/>
              </w:rPr>
            </w:pPr>
            <w:r w:rsidRPr="005B2443">
              <w:rPr>
                <w:rFonts w:ascii="Arial Narrow" w:hAnsi="Arial Narrow"/>
              </w:rPr>
              <w:t>Wtyk złącza Średnica nominalna</w:t>
            </w:r>
          </w:p>
          <w:p w:rsidR="005B2443" w:rsidRPr="005B2443" w:rsidRDefault="005B2443" w:rsidP="005B2443">
            <w:pPr>
              <w:rPr>
                <w:rFonts w:ascii="Arial Narrow" w:hAnsi="Arial Narrow"/>
              </w:rPr>
            </w:pPr>
            <w:r w:rsidRPr="005B2443">
              <w:rPr>
                <w:rFonts w:ascii="Arial Narrow" w:hAnsi="Arial Narrow"/>
              </w:rPr>
              <w:t>Zużycie powietrza l/min.</w:t>
            </w:r>
          </w:p>
          <w:p w:rsidR="005B2443" w:rsidRPr="005B2443" w:rsidRDefault="005B2443" w:rsidP="005B2443">
            <w:pPr>
              <w:rPr>
                <w:rFonts w:ascii="Arial Narrow" w:hAnsi="Arial Narrow"/>
              </w:rPr>
            </w:pPr>
            <w:r w:rsidRPr="005B2443">
              <w:rPr>
                <w:rFonts w:ascii="Arial Narrow" w:hAnsi="Arial Narrow"/>
              </w:rPr>
              <w:t>Ciśnienie maks. bar</w:t>
            </w:r>
          </w:p>
          <w:p w:rsidR="005B2443" w:rsidRPr="005B2443" w:rsidRDefault="005B2443" w:rsidP="005B2443">
            <w:pPr>
              <w:rPr>
                <w:rFonts w:ascii="Arial Narrow" w:hAnsi="Arial Narrow"/>
              </w:rPr>
            </w:pPr>
            <w:r w:rsidRPr="005B2443">
              <w:rPr>
                <w:rFonts w:ascii="Arial Narrow" w:hAnsi="Arial Narrow"/>
              </w:rPr>
              <w:t>Ciśnienie robocze bar</w:t>
            </w:r>
          </w:p>
          <w:p w:rsidR="005B2443" w:rsidRPr="005B2443" w:rsidRDefault="005B2443" w:rsidP="005B2443">
            <w:pPr>
              <w:rPr>
                <w:rFonts w:ascii="Arial Narrow" w:hAnsi="Arial Narrow"/>
              </w:rPr>
            </w:pPr>
            <w:r w:rsidRPr="005B2443">
              <w:rPr>
                <w:rFonts w:ascii="Arial Narrow" w:hAnsi="Arial Narrow"/>
              </w:rPr>
              <w:t>Poziom hałasu: 86 dB(A)</w:t>
            </w:r>
          </w:p>
          <w:p w:rsidR="005B2443" w:rsidRPr="005B2443" w:rsidRDefault="005B2443" w:rsidP="005B2443">
            <w:pPr>
              <w:rPr>
                <w:rFonts w:ascii="Arial Narrow" w:hAnsi="Arial Narrow"/>
              </w:rPr>
            </w:pPr>
            <w:r w:rsidRPr="005B2443">
              <w:rPr>
                <w:rFonts w:ascii="Arial Narrow" w:hAnsi="Arial Narrow"/>
              </w:rPr>
              <w:t>Waga: 0,2 kg</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pistolet do kontroli ciśnienia powietrza przy pompowaniu opon, wzorcowany</w:t>
            </w:r>
          </w:p>
          <w:p w:rsidR="005B2443" w:rsidRPr="005B2443" w:rsidRDefault="005B2443" w:rsidP="005B2443">
            <w:pPr>
              <w:rPr>
                <w:rFonts w:ascii="Arial Narrow" w:hAnsi="Arial Narrow"/>
              </w:rPr>
            </w:pPr>
            <w:r w:rsidRPr="005B2443">
              <w:rPr>
                <w:rFonts w:ascii="Arial Narrow" w:hAnsi="Arial Narrow"/>
              </w:rPr>
              <w:t>specjalna osłona gumowa chroni manometr przed lekkimi obciążeniami udarowymi, zakres temperatury pracy; od -10 do + 40 stopni C, uchwyt z dżwignią do napełniania i opróżniania(obsługa jedną ręką), wąż ze zintegrowaną szybkozłączką wtykową, z możliwością obrotu 360 stopni, zakres pomiarowy manometru legalizowany: 0-10 barów, podziałka skali 0,1 bara, wąż elastyczny, korpus manometru fi 63 mm, gwint przyłącza sprężonego powietrza 12,91 mm, końcówka do szybkozłącza zintegrowana - średnica nominalna 7,2 mm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Myjka ciśnieniowa</w:t>
            </w:r>
          </w:p>
          <w:p w:rsidR="005B2443" w:rsidRPr="005B2443" w:rsidRDefault="005B2443" w:rsidP="005B2443">
            <w:pPr>
              <w:rPr>
                <w:rFonts w:ascii="Arial Narrow" w:hAnsi="Arial Narrow"/>
              </w:rPr>
            </w:pPr>
            <w:r w:rsidRPr="005B2443">
              <w:rPr>
                <w:rFonts w:ascii="Arial Narrow" w:hAnsi="Arial Narrow"/>
              </w:rPr>
              <w:t>Dane techniczne :</w:t>
            </w:r>
          </w:p>
          <w:p w:rsidR="005B2443" w:rsidRPr="005B2443" w:rsidRDefault="005B2443" w:rsidP="005B2443">
            <w:pPr>
              <w:rPr>
                <w:rFonts w:ascii="Arial Narrow" w:hAnsi="Arial Narrow"/>
              </w:rPr>
            </w:pPr>
            <w:r w:rsidRPr="005B2443">
              <w:rPr>
                <w:rFonts w:ascii="Arial Narrow" w:hAnsi="Arial Narrow"/>
              </w:rPr>
              <w:t xml:space="preserve">    Zasilanie 1/230/50  Ph/V/Hz</w:t>
            </w:r>
          </w:p>
          <w:p w:rsidR="005B2443" w:rsidRPr="005B2443" w:rsidRDefault="005B2443" w:rsidP="005B2443">
            <w:pPr>
              <w:rPr>
                <w:rFonts w:ascii="Arial Narrow" w:hAnsi="Arial Narrow"/>
              </w:rPr>
            </w:pPr>
            <w:r w:rsidRPr="005B2443">
              <w:rPr>
                <w:rFonts w:ascii="Arial Narrow" w:hAnsi="Arial Narrow"/>
              </w:rPr>
              <w:t xml:space="preserve">    Wydajność tłoczenia 500 l/h</w:t>
            </w:r>
          </w:p>
          <w:p w:rsidR="005B2443" w:rsidRPr="005B2443" w:rsidRDefault="005B2443" w:rsidP="005B2443">
            <w:pPr>
              <w:rPr>
                <w:rFonts w:ascii="Arial Narrow" w:hAnsi="Arial Narrow"/>
              </w:rPr>
            </w:pPr>
            <w:r w:rsidRPr="005B2443">
              <w:rPr>
                <w:rFonts w:ascii="Arial Narrow" w:hAnsi="Arial Narrow"/>
              </w:rPr>
              <w:t xml:space="preserve">    Ciśnienie robocze 150/15  bar/MPa</w:t>
            </w:r>
          </w:p>
          <w:p w:rsidR="005B2443" w:rsidRPr="005B2443" w:rsidRDefault="005B2443" w:rsidP="005B2443">
            <w:pPr>
              <w:rPr>
                <w:rFonts w:ascii="Arial Narrow" w:hAnsi="Arial Narrow"/>
              </w:rPr>
            </w:pPr>
            <w:r w:rsidRPr="005B2443">
              <w:rPr>
                <w:rFonts w:ascii="Arial Narrow" w:hAnsi="Arial Narrow"/>
              </w:rPr>
              <w:t xml:space="preserve">    Ciśnienie maksymalne 200/20  bar/MPa</w:t>
            </w:r>
          </w:p>
          <w:p w:rsidR="005B2443" w:rsidRPr="005B2443" w:rsidRDefault="005B2443" w:rsidP="005B2443">
            <w:pPr>
              <w:rPr>
                <w:rFonts w:ascii="Arial Narrow" w:hAnsi="Arial Narrow"/>
              </w:rPr>
            </w:pPr>
            <w:r w:rsidRPr="005B2443">
              <w:rPr>
                <w:rFonts w:ascii="Arial Narrow" w:hAnsi="Arial Narrow"/>
              </w:rPr>
              <w:t xml:space="preserve">    Temperatura doprowadzanej wody 60 st C</w:t>
            </w:r>
          </w:p>
          <w:p w:rsidR="005B2443" w:rsidRPr="005B2443" w:rsidRDefault="005B2443" w:rsidP="005B2443">
            <w:pPr>
              <w:rPr>
                <w:rFonts w:ascii="Arial Narrow" w:hAnsi="Arial Narrow"/>
              </w:rPr>
            </w:pPr>
            <w:r w:rsidRPr="005B2443">
              <w:rPr>
                <w:rFonts w:ascii="Arial Narrow" w:hAnsi="Arial Narrow"/>
              </w:rPr>
              <w:t xml:space="preserve">    Moc przyłącza 2,8 kW</w:t>
            </w:r>
          </w:p>
          <w:p w:rsidR="005B2443" w:rsidRPr="005B2443" w:rsidRDefault="005B2443" w:rsidP="005B2443">
            <w:pPr>
              <w:rPr>
                <w:rFonts w:ascii="Arial Narrow" w:hAnsi="Arial Narrow"/>
              </w:rPr>
            </w:pPr>
            <w:r w:rsidRPr="005B2443">
              <w:rPr>
                <w:rFonts w:ascii="Arial Narrow" w:hAnsi="Arial Narrow"/>
              </w:rPr>
              <w:t xml:space="preserve">    Kabel zasilający 5 m</w:t>
            </w:r>
          </w:p>
          <w:p w:rsidR="005B2443" w:rsidRPr="005B2443" w:rsidRDefault="005B2443" w:rsidP="005B2443">
            <w:pPr>
              <w:rPr>
                <w:rFonts w:ascii="Arial Narrow" w:hAnsi="Arial Narrow"/>
              </w:rPr>
            </w:pPr>
            <w:r w:rsidRPr="005B2443">
              <w:rPr>
                <w:rFonts w:ascii="Arial Narrow" w:hAnsi="Arial Narrow"/>
              </w:rPr>
              <w:t xml:space="preserve">    Filtr wody, który zabezpiecza pompę przed zanieczyszczeniami, które mogą znajdować się w wodzie</w:t>
            </w:r>
          </w:p>
          <w:p w:rsidR="005B2443" w:rsidRPr="005B2443" w:rsidRDefault="005B2443" w:rsidP="005B2443">
            <w:pPr>
              <w:rPr>
                <w:rFonts w:ascii="Arial Narrow" w:hAnsi="Arial Narrow"/>
              </w:rPr>
            </w:pPr>
            <w:r w:rsidRPr="005B2443">
              <w:rPr>
                <w:rFonts w:ascii="Arial Narrow" w:hAnsi="Arial Narrow"/>
              </w:rPr>
              <w:t xml:space="preserve">    Możliwość pracy urządzenia w pozycji stojącej lub leżącej</w:t>
            </w:r>
          </w:p>
          <w:p w:rsidR="005B2443" w:rsidRPr="005B2443" w:rsidRDefault="005B2443" w:rsidP="005B2443">
            <w:pPr>
              <w:rPr>
                <w:rFonts w:ascii="Arial Narrow" w:hAnsi="Arial Narrow"/>
              </w:rPr>
            </w:pPr>
            <w:r w:rsidRPr="005B2443">
              <w:rPr>
                <w:rFonts w:ascii="Arial Narrow" w:hAnsi="Arial Narrow"/>
              </w:rPr>
              <w:t xml:space="preserve">    Mosiężna głowica wysokiej jakości</w:t>
            </w:r>
          </w:p>
          <w:p w:rsidR="005B2443" w:rsidRPr="005B2443" w:rsidRDefault="005B2443" w:rsidP="005B2443">
            <w:pPr>
              <w:rPr>
                <w:rFonts w:ascii="Arial Narrow" w:hAnsi="Arial Narrow"/>
              </w:rPr>
            </w:pPr>
            <w:r w:rsidRPr="005B2443">
              <w:rPr>
                <w:rFonts w:ascii="Arial Narrow" w:hAnsi="Arial Narrow"/>
              </w:rPr>
              <w:t xml:space="preserve">    3-tłokowa pompa osiowa, nierdzewne tłoki</w:t>
            </w:r>
          </w:p>
          <w:p w:rsidR="005B2443" w:rsidRPr="005B2443" w:rsidRDefault="005B2443" w:rsidP="005B2443">
            <w:pPr>
              <w:rPr>
                <w:rFonts w:ascii="Arial Narrow" w:hAnsi="Arial Narrow"/>
              </w:rPr>
            </w:pPr>
            <w:r w:rsidRPr="005B2443">
              <w:rPr>
                <w:rFonts w:ascii="Arial Narrow" w:hAnsi="Arial Narrow"/>
              </w:rPr>
              <w:t xml:space="preserve">   Automatyczne obniżanie ciśnienia po wyłączeniu urządzenia</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Smarownica</w:t>
            </w:r>
          </w:p>
          <w:p w:rsidR="005B2443" w:rsidRPr="005B2443" w:rsidRDefault="005B2443" w:rsidP="005B2443">
            <w:pPr>
              <w:rPr>
                <w:rFonts w:ascii="Arial Narrow" w:hAnsi="Arial Narrow"/>
              </w:rPr>
            </w:pPr>
            <w:r w:rsidRPr="005B2443">
              <w:rPr>
                <w:rFonts w:ascii="Arial Narrow" w:hAnsi="Arial Narrow"/>
              </w:rPr>
              <w:t>Bezpośrednie napełnianie smarem lub kartusze DIN. 2 – 8 barów, ciśnienie smaru 100 – 400 barów. W skład dostawy wchodzi prasa z 2 dyszami i wyposażeniem.</w:t>
            </w:r>
          </w:p>
          <w:p w:rsidR="005B2443" w:rsidRPr="005B2443" w:rsidRDefault="005B2443" w:rsidP="005B2443">
            <w:pPr>
              <w:rPr>
                <w:rFonts w:ascii="Arial Narrow" w:hAnsi="Arial Narrow"/>
              </w:rPr>
            </w:pPr>
            <w:r w:rsidRPr="005B2443">
              <w:rPr>
                <w:rFonts w:ascii="Arial Narrow" w:hAnsi="Arial Narrow"/>
              </w:rPr>
              <w:t>Smarownica powinna być załadowana smarem i gotowa do pracy.</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Zestawy do montażu i demontażu łożysk</w:t>
            </w:r>
          </w:p>
          <w:p w:rsidR="005B2443" w:rsidRPr="005B2443" w:rsidRDefault="005B2443" w:rsidP="005B2443">
            <w:pPr>
              <w:rPr>
                <w:rFonts w:ascii="Arial Narrow" w:hAnsi="Arial Narrow"/>
              </w:rPr>
            </w:pPr>
            <w:r w:rsidRPr="005B2443">
              <w:rPr>
                <w:rFonts w:ascii="Arial Narrow" w:hAnsi="Arial Narrow"/>
              </w:rPr>
              <w:t>Zestaw przeznaczony jest do pilotujących łożysk kulkowych, igiełkowych, oraz innych prac wymagających wewnętrznego ściągacza.</w:t>
            </w:r>
          </w:p>
          <w:p w:rsidR="005B2443" w:rsidRPr="005B2443" w:rsidRDefault="005B2443" w:rsidP="005B2443">
            <w:pPr>
              <w:rPr>
                <w:rFonts w:ascii="Arial Narrow" w:hAnsi="Arial Narrow"/>
              </w:rPr>
            </w:pPr>
            <w:r w:rsidRPr="005B2443">
              <w:rPr>
                <w:rFonts w:ascii="Arial Narrow" w:hAnsi="Arial Narrow"/>
              </w:rPr>
              <w:t>Zestaw stosowany m.in. do łożysk, które są osadzone na tylnym końcu wału korbowego i podtrzymują wał sprzęgłowy.</w:t>
            </w:r>
          </w:p>
          <w:p w:rsidR="005B2443" w:rsidRPr="005B2443" w:rsidRDefault="005B2443" w:rsidP="005B2443">
            <w:pPr>
              <w:rPr>
                <w:rFonts w:ascii="Arial Narrow" w:hAnsi="Arial Narrow"/>
              </w:rPr>
            </w:pPr>
            <w:r w:rsidRPr="005B2443">
              <w:rPr>
                <w:rFonts w:ascii="Arial Narrow" w:hAnsi="Arial Narrow"/>
              </w:rPr>
              <w:t>Młotek bezwładnościowy 1kg</w:t>
            </w:r>
          </w:p>
          <w:p w:rsidR="005B2443" w:rsidRPr="005B2443" w:rsidRDefault="005B2443" w:rsidP="005B2443">
            <w:pPr>
              <w:rPr>
                <w:rFonts w:ascii="Arial Narrow" w:hAnsi="Arial Narrow"/>
              </w:rPr>
            </w:pPr>
            <w:r w:rsidRPr="005B2443">
              <w:rPr>
                <w:rFonts w:ascii="Arial Narrow" w:hAnsi="Arial Narrow"/>
              </w:rPr>
              <w:t>4 szt. adapterów: 10mm-14mm; 15-19mm, 18mm-25mm; 25mm-32mm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rPr>
          <w:trHeight w:val="3205"/>
        </w:trPr>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prasa hydrauliczna</w:t>
            </w:r>
          </w:p>
          <w:p w:rsidR="005B2443" w:rsidRPr="005B2443" w:rsidRDefault="005B2443" w:rsidP="005B2443">
            <w:pPr>
              <w:rPr>
                <w:rFonts w:ascii="Arial Narrow" w:hAnsi="Arial Narrow"/>
              </w:rPr>
            </w:pPr>
            <w:r w:rsidRPr="005B2443">
              <w:rPr>
                <w:rFonts w:ascii="Arial Narrow" w:hAnsi="Arial Narrow"/>
              </w:rPr>
              <w:t>dźwignik hydrauliczny 20 ton</w:t>
            </w:r>
          </w:p>
          <w:p w:rsidR="005B2443" w:rsidRPr="005B2443" w:rsidRDefault="005B2443" w:rsidP="005B2443">
            <w:pPr>
              <w:rPr>
                <w:rFonts w:ascii="Arial Narrow" w:hAnsi="Arial Narrow"/>
              </w:rPr>
            </w:pPr>
            <w:r w:rsidRPr="005B2443">
              <w:rPr>
                <w:rFonts w:ascii="Arial Narrow" w:hAnsi="Arial Narrow"/>
              </w:rPr>
              <w:t xml:space="preserve"> konstrukcja spawana, czterosłupowa</w:t>
            </w:r>
          </w:p>
          <w:p w:rsidR="005B2443" w:rsidRPr="005B2443" w:rsidRDefault="005B2443" w:rsidP="005B2443">
            <w:pPr>
              <w:rPr>
                <w:rFonts w:ascii="Arial Narrow" w:hAnsi="Arial Narrow"/>
              </w:rPr>
            </w:pPr>
            <w:r w:rsidRPr="005B2443">
              <w:rPr>
                <w:rFonts w:ascii="Arial Narrow" w:hAnsi="Arial Narrow"/>
              </w:rPr>
              <w:t xml:space="preserve"> wymienne tuleje oraz pryzmy</w:t>
            </w:r>
          </w:p>
          <w:p w:rsidR="005B2443" w:rsidRPr="005B2443" w:rsidRDefault="005B2443" w:rsidP="005B2443">
            <w:pPr>
              <w:rPr>
                <w:rFonts w:ascii="Arial Narrow" w:hAnsi="Arial Narrow"/>
              </w:rPr>
            </w:pPr>
            <w:r w:rsidRPr="005B2443">
              <w:rPr>
                <w:rFonts w:ascii="Arial Narrow" w:hAnsi="Arial Narrow"/>
              </w:rPr>
              <w:t xml:space="preserve"> przesuwna głowica siłownika</w:t>
            </w:r>
          </w:p>
          <w:p w:rsidR="005B2443" w:rsidRPr="005B2443" w:rsidRDefault="005B2443" w:rsidP="005B2443">
            <w:pPr>
              <w:rPr>
                <w:rFonts w:ascii="Arial Narrow" w:hAnsi="Arial Narrow"/>
              </w:rPr>
            </w:pPr>
            <w:r w:rsidRPr="005B2443">
              <w:rPr>
                <w:rFonts w:ascii="Arial Narrow" w:hAnsi="Arial Narrow"/>
              </w:rPr>
              <w:t xml:space="preserve"> pompa ręczna </w:t>
            </w:r>
          </w:p>
          <w:p w:rsidR="005B2443" w:rsidRPr="005B2443" w:rsidRDefault="005B2443" w:rsidP="005B2443">
            <w:pPr>
              <w:rPr>
                <w:rFonts w:ascii="Arial Narrow" w:hAnsi="Arial Narrow"/>
              </w:rPr>
            </w:pPr>
            <w:r w:rsidRPr="005B2443">
              <w:rPr>
                <w:rFonts w:ascii="Arial Narrow" w:hAnsi="Arial Narrow"/>
              </w:rPr>
              <w:t xml:space="preserve"> dwustopniowa pompa - szybka i wolna</w:t>
            </w:r>
          </w:p>
          <w:p w:rsidR="005B2443" w:rsidRPr="005B2443" w:rsidRDefault="005B2443" w:rsidP="005B2443">
            <w:pPr>
              <w:rPr>
                <w:rFonts w:ascii="Arial Narrow" w:hAnsi="Arial Narrow"/>
              </w:rPr>
            </w:pPr>
            <w:r w:rsidRPr="005B2443">
              <w:rPr>
                <w:rFonts w:ascii="Arial Narrow" w:hAnsi="Arial Narrow"/>
              </w:rPr>
              <w:t xml:space="preserve"> wymiary 1720x700x200 mm</w:t>
            </w:r>
          </w:p>
          <w:p w:rsidR="005B2443" w:rsidRPr="005B2443" w:rsidRDefault="005B2443" w:rsidP="005B2443">
            <w:pPr>
              <w:rPr>
                <w:rFonts w:ascii="Arial Narrow" w:hAnsi="Arial Narrow"/>
              </w:rPr>
            </w:pPr>
            <w:r w:rsidRPr="005B2443">
              <w:rPr>
                <w:rFonts w:ascii="Arial Narrow" w:hAnsi="Arial Narrow"/>
              </w:rPr>
              <w:t xml:space="preserve"> szerokość prześwitu 540mm</w:t>
            </w:r>
          </w:p>
          <w:p w:rsidR="005B2443" w:rsidRPr="005B2443" w:rsidRDefault="005B2443" w:rsidP="005B2443">
            <w:pPr>
              <w:rPr>
                <w:rFonts w:ascii="Arial Narrow" w:hAnsi="Arial Narrow"/>
              </w:rPr>
            </w:pPr>
            <w:r w:rsidRPr="005B2443">
              <w:rPr>
                <w:rFonts w:ascii="Arial Narrow" w:hAnsi="Arial Narrow"/>
              </w:rPr>
              <w:t xml:space="preserve"> wysokość prześwitu 1080mm</w:t>
            </w:r>
          </w:p>
          <w:p w:rsidR="005B2443" w:rsidRPr="005B2443" w:rsidRDefault="005B2443" w:rsidP="005B2443">
            <w:pPr>
              <w:rPr>
                <w:rFonts w:ascii="Arial Narrow" w:hAnsi="Arial Narrow"/>
              </w:rPr>
            </w:pPr>
            <w:r w:rsidRPr="005B2443">
              <w:rPr>
                <w:rFonts w:ascii="Arial Narrow" w:hAnsi="Arial Narrow"/>
              </w:rPr>
              <w:t xml:space="preserve"> szerokość w stole 430x210 mm</w:t>
            </w:r>
          </w:p>
          <w:p w:rsidR="005B2443" w:rsidRPr="005B2443" w:rsidRDefault="005B2443" w:rsidP="005B2443">
            <w:pPr>
              <w:rPr>
                <w:rFonts w:ascii="Arial Narrow" w:hAnsi="Arial Narrow"/>
              </w:rPr>
            </w:pPr>
            <w:r w:rsidRPr="005B2443">
              <w:rPr>
                <w:rFonts w:ascii="Arial Narrow" w:hAnsi="Arial Narrow"/>
              </w:rPr>
              <w:t xml:space="preserve"> skok tłoka 150 mm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Tablica biała ceramiczna</w:t>
            </w:r>
          </w:p>
          <w:p w:rsidR="005B2443" w:rsidRPr="005B2443" w:rsidRDefault="005B2443" w:rsidP="005B2443">
            <w:pPr>
              <w:rPr>
                <w:rFonts w:ascii="Arial Narrow" w:hAnsi="Arial Narrow"/>
              </w:rPr>
            </w:pPr>
            <w:r w:rsidRPr="005B2443">
              <w:rPr>
                <w:rFonts w:ascii="Arial Narrow" w:hAnsi="Arial Narrow"/>
              </w:rPr>
              <w:t>170cmx100cm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Tablica zielona magnetyczna</w:t>
            </w:r>
          </w:p>
          <w:p w:rsidR="005B2443" w:rsidRPr="005B2443" w:rsidRDefault="005B2443" w:rsidP="005B2443">
            <w:pPr>
              <w:rPr>
                <w:rFonts w:ascii="Arial Narrow" w:hAnsi="Arial Narrow"/>
              </w:rPr>
            </w:pPr>
            <w:r w:rsidRPr="005B2443">
              <w:rPr>
                <w:rFonts w:ascii="Arial Narrow" w:hAnsi="Arial Narrow"/>
              </w:rPr>
              <w:t>170cmx100cm</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eastAsia="Times New Roman" w:hAnsi="Arial Narrow" w:cs="Times New Roman CE"/>
                <w:b/>
                <w:lang w:eastAsia="pl-PL"/>
              </w:rPr>
            </w:pPr>
            <w:r w:rsidRPr="005B2443">
              <w:rPr>
                <w:rFonts w:ascii="Arial Narrow" w:eastAsia="Times New Roman" w:hAnsi="Arial Narrow" w:cs="Times New Roman"/>
                <w:b/>
                <w:lang w:eastAsia="pl-PL"/>
              </w:rPr>
              <w:t>Zestaw komputerowy z</w:t>
            </w:r>
            <w:r w:rsidRPr="005B2443">
              <w:rPr>
                <w:rFonts w:ascii="Arial Narrow" w:eastAsia="Times New Roman" w:hAnsi="Arial Narrow" w:cs="Times New Roman CE"/>
                <w:b/>
                <w:lang w:eastAsia="pl-PL"/>
              </w:rPr>
              <w:t xml:space="preserve"> oprogramowaniem biurowym Office 2016 (Word, Excell, Power Point) i nowszy lub równoważny</w:t>
            </w:r>
          </w:p>
          <w:p w:rsidR="005B2443" w:rsidRPr="005B2443" w:rsidRDefault="005B2443" w:rsidP="005B2443">
            <w:pPr>
              <w:rPr>
                <w:rFonts w:ascii="Arial Narrow" w:hAnsi="Arial Narrow"/>
              </w:rPr>
            </w:pPr>
            <w:r w:rsidRPr="005B2443">
              <w:rPr>
                <w:rFonts w:ascii="Arial Narrow" w:hAnsi="Arial Narrow"/>
              </w:rPr>
              <w:t xml:space="preserve">Procesor; architektura 64 bit, liczba rdzeni 4, liczba wątków 4, bazowa częstotliwość taktowania procesora 3,2 GHz, zintegrowany układ graficzny - obsługa Directx 11.1, OpenGL 4.0, liczba obsługiwanych wyświetlaczy 3, obsługiwana rozdzielczość 1920x1080@60Hz.                          </w:t>
            </w:r>
          </w:p>
          <w:p w:rsidR="005B2443" w:rsidRPr="005B2443" w:rsidRDefault="005B2443" w:rsidP="005B2443">
            <w:pPr>
              <w:rPr>
                <w:rFonts w:ascii="Arial Narrow" w:hAnsi="Arial Narrow"/>
              </w:rPr>
            </w:pPr>
            <w:r w:rsidRPr="005B2443">
              <w:rPr>
                <w:rFonts w:ascii="Arial Narrow" w:hAnsi="Arial Narrow"/>
              </w:rPr>
              <w:t xml:space="preserve"> Płyta główna; zintegrowana karta muzyczna, zintegrowana karta sieciowa, gniazda rozszerzeń - 1 x PCle 3.0/2.0 x 16, 1 x PCle 2.0 x 16, 2xPClex 1.2 x PCl, porty USB - 6 x USB 3.0/2.0, tylne porty wejścia/wyjścia - 1 x DVI-D, 1 x D-Sub, 1x HDMI.                                                     </w:t>
            </w:r>
          </w:p>
          <w:p w:rsidR="005B2443" w:rsidRPr="005B2443" w:rsidRDefault="005B2443" w:rsidP="005B2443">
            <w:pPr>
              <w:rPr>
                <w:rFonts w:ascii="Arial Narrow" w:hAnsi="Arial Narrow"/>
              </w:rPr>
            </w:pPr>
            <w:r w:rsidRPr="005B2443">
              <w:rPr>
                <w:rFonts w:ascii="Arial Narrow" w:hAnsi="Arial Narrow"/>
              </w:rPr>
              <w:t xml:space="preserve"> Pamięć operacyjna(RAM); 16 GB DDR3, 1866 MHz.                                                           </w:t>
            </w:r>
          </w:p>
          <w:p w:rsidR="005B2443" w:rsidRPr="005B2443" w:rsidRDefault="005B2443" w:rsidP="005B2443">
            <w:pPr>
              <w:rPr>
                <w:rFonts w:ascii="Arial Narrow" w:hAnsi="Arial Narrow"/>
              </w:rPr>
            </w:pPr>
            <w:r w:rsidRPr="005B2443">
              <w:rPr>
                <w:rFonts w:ascii="Arial Narrow" w:hAnsi="Arial Narrow"/>
              </w:rPr>
              <w:t xml:space="preserve">Pamięć masowa; 1TB, SATA/600, 7200RPM, 64MB cache.                                              </w:t>
            </w:r>
          </w:p>
          <w:p w:rsidR="005B2443" w:rsidRPr="005B2443" w:rsidRDefault="005B2443" w:rsidP="005B2443">
            <w:pPr>
              <w:rPr>
                <w:rFonts w:ascii="Arial Narrow" w:hAnsi="Arial Narrow"/>
              </w:rPr>
            </w:pPr>
            <w:r w:rsidRPr="005B2443">
              <w:rPr>
                <w:rFonts w:ascii="Arial Narrow" w:hAnsi="Arial Narrow"/>
              </w:rPr>
              <w:t xml:space="preserve"> Napęd optyczny; nagrywarka DVD+/-RW DualLayer.                                                           </w:t>
            </w:r>
          </w:p>
          <w:p w:rsidR="005B2443" w:rsidRPr="005B2443" w:rsidRDefault="005B2443" w:rsidP="005B2443">
            <w:pPr>
              <w:rPr>
                <w:rFonts w:ascii="Arial Narrow" w:hAnsi="Arial Narrow"/>
              </w:rPr>
            </w:pPr>
            <w:r w:rsidRPr="005B2443">
              <w:rPr>
                <w:rFonts w:ascii="Arial Narrow" w:hAnsi="Arial Narrow"/>
              </w:rPr>
              <w:t xml:space="preserve"> Obudowa; typ obudowy - Midi Tower, kompatybilność - ATX, Micro ATX (uATX), dodatkowe cechy - zasilacz mocowany na dole.                                                                                  </w:t>
            </w:r>
          </w:p>
          <w:p w:rsidR="005B2443" w:rsidRPr="005B2443" w:rsidRDefault="005B2443" w:rsidP="005B2443">
            <w:pPr>
              <w:rPr>
                <w:rFonts w:ascii="Arial Narrow" w:hAnsi="Arial Narrow"/>
              </w:rPr>
            </w:pPr>
            <w:r w:rsidRPr="005B2443">
              <w:rPr>
                <w:rFonts w:ascii="Arial Narrow" w:hAnsi="Arial Narrow"/>
              </w:rPr>
              <w:t xml:space="preserve"> Monitor; przekontna ekranu - 21.5 Cala, rodzaj podświetlenia - LED, czas reakcji - 5ms, podstawowe złącza - cyfrowe (DVI-D), analogowe (D-Sub).                                                  </w:t>
            </w:r>
          </w:p>
          <w:p w:rsidR="005B2443" w:rsidRPr="005B2443" w:rsidRDefault="005B2443" w:rsidP="005B2443">
            <w:pPr>
              <w:rPr>
                <w:rFonts w:ascii="Arial Narrow" w:hAnsi="Arial Narrow"/>
              </w:rPr>
            </w:pPr>
            <w:r w:rsidRPr="005B2443">
              <w:rPr>
                <w:rFonts w:ascii="Arial Narrow" w:hAnsi="Arial Narrow"/>
              </w:rPr>
              <w:t xml:space="preserve">Zasilacz; moc - 400W, certyfikat sprawności - 80 Plus Bronze, układ PFC - aktywny, chłodzenie - wentylator 120 mm.                                                                                                         Klawiatura; inerfejs - USB, konstrukcja - diody funkcyjne, składane nóżki.                                 </w:t>
            </w:r>
          </w:p>
          <w:p w:rsidR="005B2443" w:rsidRPr="005B2443" w:rsidRDefault="005B2443" w:rsidP="005B2443">
            <w:pPr>
              <w:rPr>
                <w:rFonts w:ascii="Arial Narrow" w:hAnsi="Arial Narrow"/>
              </w:rPr>
            </w:pPr>
            <w:r w:rsidRPr="005B2443">
              <w:rPr>
                <w:rFonts w:ascii="Arial Narrow" w:hAnsi="Arial Narrow"/>
              </w:rPr>
              <w:lastRenderedPageBreak/>
              <w:t xml:space="preserve">Mysz; rodzaj - optyczna, liczba przycisków 3, rolka przewijania, profil myszy - uniwersalny, interfejs - USB.                                                                                                           System operacyjny; typ licencji - komercyjna minimum Windows 10 Pro i nowszy, wersja językowa - polska, architektura - 64 bit </w:t>
            </w:r>
            <w:r w:rsidRPr="005B2443">
              <w:rPr>
                <w:rFonts w:ascii="Arial Narrow" w:eastAsia="Times New Roman" w:hAnsi="Arial Narrow" w:cs="Arial"/>
                <w:lang w:eastAsia="pl-PL"/>
              </w:rPr>
              <w:t>lub równoważny</w:t>
            </w:r>
            <w:r w:rsidRPr="005B2443">
              <w:rPr>
                <w:rFonts w:ascii="Arial Narrow" w:hAnsi="Arial Narrow"/>
              </w:rPr>
              <w:t xml:space="preserve">, </w:t>
            </w:r>
          </w:p>
          <w:p w:rsidR="005B2443" w:rsidRPr="005B2443" w:rsidRDefault="005B2443" w:rsidP="005B2443">
            <w:pPr>
              <w:rPr>
                <w:rFonts w:ascii="Arial Narrow" w:hAnsi="Arial Narrow"/>
              </w:rPr>
            </w:pPr>
            <w:r w:rsidRPr="005B2443">
              <w:rPr>
                <w:rFonts w:ascii="Arial Narrow" w:hAnsi="Arial Narrow"/>
              </w:rPr>
              <w:t xml:space="preserve">pełne wsparcie zestawu funkcji API: DirectX 11.1.                                      </w:t>
            </w:r>
          </w:p>
          <w:p w:rsidR="005B2443" w:rsidRPr="005B2443" w:rsidRDefault="005B2443" w:rsidP="005B2443">
            <w:pPr>
              <w:rPr>
                <w:rFonts w:ascii="Arial Narrow" w:hAnsi="Arial Narrow"/>
              </w:rPr>
            </w:pPr>
            <w:r w:rsidRPr="005B2443">
              <w:rPr>
                <w:rFonts w:ascii="Arial Narrow" w:hAnsi="Arial Narrow"/>
              </w:rPr>
              <w:t xml:space="preserve">Pakiet biurowy; Microsoft Office 64 bit Office 2016 i nowszy </w:t>
            </w:r>
            <w:r w:rsidRPr="005B2443">
              <w:rPr>
                <w:rFonts w:ascii="Arial Narrow" w:eastAsia="Times New Roman" w:hAnsi="Arial Narrow" w:cs="Arial"/>
                <w:lang w:eastAsia="pl-PL"/>
              </w:rPr>
              <w:t>lub równoważny.</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Rzutnik multimedialny</w:t>
            </w:r>
          </w:p>
          <w:p w:rsidR="005B2443" w:rsidRPr="005B2443" w:rsidRDefault="005B2443" w:rsidP="005B2443">
            <w:pPr>
              <w:rPr>
                <w:rFonts w:ascii="Arial Narrow" w:hAnsi="Arial Narrow"/>
              </w:rPr>
            </w:pPr>
            <w:r w:rsidRPr="005B2443">
              <w:rPr>
                <w:rFonts w:ascii="Arial Narrow" w:hAnsi="Arial Narrow"/>
              </w:rPr>
              <w:t>Żywotność lampy przynajmniej 5000 h</w:t>
            </w:r>
          </w:p>
          <w:p w:rsidR="005B2443" w:rsidRPr="005B2443" w:rsidRDefault="005B2443" w:rsidP="005B2443">
            <w:pPr>
              <w:rPr>
                <w:rFonts w:ascii="Arial Narrow" w:hAnsi="Arial Narrow"/>
              </w:rPr>
            </w:pPr>
            <w:r w:rsidRPr="005B2443">
              <w:rPr>
                <w:rFonts w:ascii="Arial Narrow" w:hAnsi="Arial Narrow"/>
              </w:rPr>
              <w:t>Zabezpieczenia  hasłem</w:t>
            </w:r>
          </w:p>
          <w:p w:rsidR="005B2443" w:rsidRPr="005B2443" w:rsidRDefault="005B2443" w:rsidP="005B2443">
            <w:pPr>
              <w:rPr>
                <w:rFonts w:ascii="Arial Narrow" w:hAnsi="Arial Narrow"/>
              </w:rPr>
            </w:pPr>
            <w:r w:rsidRPr="005B2443">
              <w:rPr>
                <w:rFonts w:ascii="Arial Narrow" w:hAnsi="Arial Narrow"/>
              </w:rPr>
              <w:t>Jasność 3000 ANSI lumen</w:t>
            </w:r>
          </w:p>
          <w:p w:rsidR="005B2443" w:rsidRPr="005B2443" w:rsidRDefault="005B2443" w:rsidP="005B2443">
            <w:pPr>
              <w:rPr>
                <w:rFonts w:ascii="Arial Narrow" w:hAnsi="Arial Narrow"/>
              </w:rPr>
            </w:pPr>
            <w:r w:rsidRPr="005B2443">
              <w:rPr>
                <w:rFonts w:ascii="Arial Narrow" w:hAnsi="Arial Narrow"/>
              </w:rPr>
              <w:t>Rozdzielczość natywna 1920x1080</w:t>
            </w:r>
          </w:p>
          <w:p w:rsidR="005B2443" w:rsidRPr="005B2443" w:rsidRDefault="005B2443" w:rsidP="005B2443">
            <w:pPr>
              <w:rPr>
                <w:rFonts w:ascii="Arial Narrow" w:hAnsi="Arial Narrow"/>
              </w:rPr>
            </w:pPr>
            <w:r w:rsidRPr="005B2443">
              <w:rPr>
                <w:rFonts w:ascii="Arial Narrow" w:hAnsi="Arial Narrow"/>
              </w:rPr>
              <w:t>Przekątna wyświetlanego obrazu 42-300 "</w:t>
            </w:r>
          </w:p>
          <w:p w:rsidR="005B2443" w:rsidRPr="005B2443" w:rsidRDefault="005B2443" w:rsidP="005B2443">
            <w:pPr>
              <w:rPr>
                <w:rFonts w:ascii="Arial Narrow" w:hAnsi="Arial Narrow"/>
              </w:rPr>
            </w:pPr>
            <w:r w:rsidRPr="005B2443">
              <w:rPr>
                <w:rFonts w:ascii="Arial Narrow" w:hAnsi="Arial Narrow"/>
              </w:rPr>
              <w:t>Standard obrazu 1080p</w:t>
            </w:r>
          </w:p>
          <w:p w:rsidR="005B2443" w:rsidRPr="005B2443" w:rsidRDefault="005B2443" w:rsidP="005B2443">
            <w:pPr>
              <w:rPr>
                <w:rFonts w:ascii="Arial Narrow" w:hAnsi="Arial Narrow"/>
              </w:rPr>
            </w:pPr>
            <w:r w:rsidRPr="005B2443">
              <w:rPr>
                <w:rFonts w:ascii="Arial Narrow" w:hAnsi="Arial Narrow"/>
              </w:rPr>
              <w:t>Proporcje ekranu 16:9</w:t>
            </w:r>
          </w:p>
          <w:p w:rsidR="005B2443" w:rsidRPr="005B2443" w:rsidRDefault="005B2443" w:rsidP="005B2443">
            <w:pPr>
              <w:rPr>
                <w:rFonts w:ascii="Arial Narrow" w:hAnsi="Arial Narrow"/>
              </w:rPr>
            </w:pPr>
            <w:r w:rsidRPr="005B2443">
              <w:rPr>
                <w:rFonts w:ascii="Arial Narrow" w:hAnsi="Arial Narrow"/>
              </w:rPr>
              <w:t>Kontrast 23000:1</w:t>
            </w:r>
          </w:p>
          <w:p w:rsidR="005B2443" w:rsidRPr="005B2443" w:rsidRDefault="005B2443" w:rsidP="005B2443">
            <w:pPr>
              <w:rPr>
                <w:rFonts w:ascii="Arial Narrow" w:hAnsi="Arial Narrow"/>
              </w:rPr>
            </w:pPr>
            <w:r w:rsidRPr="005B2443">
              <w:rPr>
                <w:rFonts w:ascii="Arial Narrow" w:hAnsi="Arial Narrow"/>
              </w:rPr>
              <w:t>HDMI 2 szt.</w:t>
            </w:r>
          </w:p>
          <w:p w:rsidR="005B2443" w:rsidRPr="005B2443" w:rsidRDefault="005B2443" w:rsidP="005B2443">
            <w:pPr>
              <w:rPr>
                <w:rFonts w:ascii="Arial Narrow" w:hAnsi="Arial Narrow"/>
              </w:rPr>
            </w:pPr>
            <w:r w:rsidRPr="005B2443">
              <w:rPr>
                <w:rFonts w:ascii="Arial Narrow" w:hAnsi="Arial Narrow"/>
              </w:rPr>
              <w:t>S-Video 1 szt.</w:t>
            </w:r>
          </w:p>
          <w:p w:rsidR="005B2443" w:rsidRPr="005B2443" w:rsidRDefault="005B2443" w:rsidP="005B2443">
            <w:pPr>
              <w:rPr>
                <w:rFonts w:ascii="Arial Narrow" w:hAnsi="Arial Narrow"/>
              </w:rPr>
            </w:pPr>
            <w:r w:rsidRPr="005B2443">
              <w:rPr>
                <w:rFonts w:ascii="Arial Narrow" w:hAnsi="Arial Narrow"/>
              </w:rPr>
              <w:t>Moc lampy 190 W</w:t>
            </w:r>
          </w:p>
          <w:p w:rsidR="005B2443" w:rsidRPr="005B2443" w:rsidRDefault="005B2443" w:rsidP="005B2443">
            <w:pPr>
              <w:rPr>
                <w:rFonts w:ascii="Arial Narrow" w:hAnsi="Arial Narrow"/>
              </w:rPr>
            </w:pPr>
            <w:r w:rsidRPr="005B2443">
              <w:rPr>
                <w:rFonts w:ascii="Arial Narrow" w:hAnsi="Arial Narrow"/>
              </w:rPr>
              <w:t>Pobór mocy 233 W</w:t>
            </w:r>
          </w:p>
          <w:p w:rsidR="005B2443" w:rsidRPr="005B2443" w:rsidRDefault="005B2443" w:rsidP="005B2443">
            <w:pPr>
              <w:rPr>
                <w:rFonts w:ascii="Arial Narrow" w:hAnsi="Arial Narrow"/>
              </w:rPr>
            </w:pPr>
            <w:r w:rsidRPr="005B2443">
              <w:rPr>
                <w:rFonts w:ascii="Arial Narrow" w:hAnsi="Arial Narrow"/>
              </w:rPr>
              <w:t>Kolor czarny</w:t>
            </w:r>
          </w:p>
          <w:p w:rsidR="005B2443" w:rsidRPr="005B2443" w:rsidRDefault="005B2443" w:rsidP="005B2443">
            <w:pPr>
              <w:rPr>
                <w:rFonts w:ascii="Arial Narrow" w:hAnsi="Arial Narrow"/>
              </w:rPr>
            </w:pPr>
            <w:r w:rsidRPr="005B2443">
              <w:rPr>
                <w:rFonts w:ascii="Arial Narrow" w:hAnsi="Arial Narrow"/>
              </w:rPr>
              <w:t>CECHY UCHWYTU: regulacja w pionie (nachył): od -15 do +15 stopni, regulacja w poziomie (obrót): 360 stopni, odległość od sufitu: od 110 do 197 cm, Materiał wykonania metal/aluminium Kolor czarny W komplecie zestaw śrub do montażu</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Stół nauczycielski do komputera z krzesłem</w:t>
            </w:r>
          </w:p>
          <w:p w:rsidR="005B2443" w:rsidRPr="005B2443" w:rsidRDefault="005B2443" w:rsidP="005B2443">
            <w:pPr>
              <w:rPr>
                <w:rFonts w:ascii="Arial Narrow" w:hAnsi="Arial Narrow"/>
              </w:rPr>
            </w:pPr>
            <w:r w:rsidRPr="005B2443">
              <w:rPr>
                <w:rFonts w:ascii="Arial Narrow" w:hAnsi="Arial Narrow"/>
              </w:rPr>
              <w:t xml:space="preserve">Z przynajmniej jedną szufladą zamykaną na klucz, szafką zamykaną na klucz w kolorze szarym lub szaro-grafitowym                                                                                                                                    krzesło warsztatowe:                            </w:t>
            </w:r>
          </w:p>
          <w:p w:rsidR="005B2443" w:rsidRPr="005B2443" w:rsidRDefault="005B2443" w:rsidP="005B2443">
            <w:pPr>
              <w:rPr>
                <w:rFonts w:ascii="Arial Narrow" w:hAnsi="Arial Narrow"/>
              </w:rPr>
            </w:pPr>
            <w:r w:rsidRPr="005B2443">
              <w:rPr>
                <w:rFonts w:ascii="Arial Narrow" w:hAnsi="Arial Narrow"/>
              </w:rPr>
              <w:t xml:space="preserve">    Krzesło specjalistyczne z drewnianym siedziskiem i oparciem,</w:t>
            </w:r>
          </w:p>
          <w:p w:rsidR="005B2443" w:rsidRPr="005B2443" w:rsidRDefault="005B2443" w:rsidP="005B2443">
            <w:pPr>
              <w:rPr>
                <w:rFonts w:ascii="Arial Narrow" w:hAnsi="Arial Narrow"/>
              </w:rPr>
            </w:pPr>
            <w:r w:rsidRPr="005B2443">
              <w:rPr>
                <w:rFonts w:ascii="Arial Narrow" w:hAnsi="Arial Narrow"/>
              </w:rPr>
              <w:t xml:space="preserve">    Płynna regulacja wysokości siedziska następuje za pomocą podnośnika pneumatycznego,</w:t>
            </w:r>
          </w:p>
          <w:p w:rsidR="005B2443" w:rsidRPr="005B2443" w:rsidRDefault="005B2443" w:rsidP="005B2443">
            <w:pPr>
              <w:rPr>
                <w:rFonts w:ascii="Arial Narrow" w:hAnsi="Arial Narrow"/>
              </w:rPr>
            </w:pPr>
            <w:r w:rsidRPr="005B2443">
              <w:rPr>
                <w:rFonts w:ascii="Arial Narrow" w:hAnsi="Arial Narrow"/>
              </w:rPr>
              <w:t xml:space="preserve">    Uchwyt w górnej części oparcia ułatwia przenoszenie krzesla,</w:t>
            </w:r>
          </w:p>
          <w:p w:rsidR="005B2443" w:rsidRPr="005B2443" w:rsidRDefault="005B2443" w:rsidP="005B2443">
            <w:pPr>
              <w:rPr>
                <w:rFonts w:ascii="Arial Narrow" w:hAnsi="Arial Narrow"/>
              </w:rPr>
            </w:pPr>
            <w:r w:rsidRPr="005B2443">
              <w:rPr>
                <w:rFonts w:ascii="Arial Narrow" w:hAnsi="Arial Narrow"/>
              </w:rPr>
              <w:t xml:space="preserve">    Metalowa, trwała podstawa jezdna w kolorze czarnym jest trwała i bardzo stabilna,</w:t>
            </w:r>
          </w:p>
          <w:p w:rsidR="005B2443" w:rsidRPr="005B2443" w:rsidRDefault="005B2443" w:rsidP="005B2443">
            <w:pPr>
              <w:rPr>
                <w:rFonts w:ascii="Arial Narrow" w:hAnsi="Arial Narrow"/>
              </w:rPr>
            </w:pPr>
            <w:r w:rsidRPr="005B2443">
              <w:rPr>
                <w:rFonts w:ascii="Arial Narrow" w:hAnsi="Arial Narrow"/>
              </w:rPr>
              <w:t xml:space="preserve">    kółka do powierzchni twardych (parkiet, terakota),</w:t>
            </w:r>
          </w:p>
          <w:p w:rsidR="005B2443" w:rsidRPr="005B2443" w:rsidRDefault="005B2443" w:rsidP="005B2443">
            <w:pPr>
              <w:rPr>
                <w:rFonts w:ascii="Arial Narrow" w:hAnsi="Arial Narrow"/>
              </w:rPr>
            </w:pPr>
            <w:r w:rsidRPr="005B2443">
              <w:rPr>
                <w:rFonts w:ascii="Arial Narrow" w:hAnsi="Arial Narrow"/>
              </w:rPr>
              <w:t xml:space="preserve">    Model objęty jest 2 letnim okresem gwarancyjnym (4 lata na podnośnik pneumatyczny)</w:t>
            </w:r>
          </w:p>
          <w:p w:rsidR="005B2443" w:rsidRPr="005B2443" w:rsidRDefault="005B2443" w:rsidP="005B2443">
            <w:pPr>
              <w:rPr>
                <w:rFonts w:ascii="Arial Narrow" w:hAnsi="Arial Narrow"/>
              </w:rPr>
            </w:pPr>
            <w:r w:rsidRPr="005B2443">
              <w:rPr>
                <w:rFonts w:ascii="Arial Narrow" w:hAnsi="Arial Narrow"/>
              </w:rPr>
              <w:t xml:space="preserve">    Wymiary modelu: podstawa fi 650, siedzisko 400-535, wysokość zaplecka 370, całkowita wysokość 770-905,</w:t>
            </w:r>
          </w:p>
          <w:p w:rsidR="005B2443" w:rsidRPr="005B2443" w:rsidRDefault="005B2443" w:rsidP="005B2443">
            <w:pPr>
              <w:rPr>
                <w:rFonts w:ascii="Arial Narrow" w:hAnsi="Arial Narrow"/>
              </w:rPr>
            </w:pPr>
            <w:r w:rsidRPr="005B2443">
              <w:rPr>
                <w:rFonts w:ascii="Arial Narrow" w:hAnsi="Arial Narrow"/>
              </w:rPr>
              <w:t xml:space="preserve">                                                                                                                                                 </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Szafka na podręczniki i materiały, przeszklona(zamykana)</w:t>
            </w:r>
          </w:p>
          <w:p w:rsidR="005B2443" w:rsidRPr="005B2443" w:rsidRDefault="005B2443" w:rsidP="005B2443">
            <w:pPr>
              <w:rPr>
                <w:rFonts w:ascii="Arial Narrow" w:hAnsi="Arial Narrow"/>
              </w:rPr>
            </w:pPr>
            <w:r w:rsidRPr="005B2443">
              <w:rPr>
                <w:rFonts w:ascii="Arial Narrow" w:hAnsi="Arial Narrow"/>
              </w:rPr>
              <w:t>Wymiary - około wys;1900, szer. 850, zamykane na klucz, kolor szary lub szaro-grafitowy</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Krzesła uczniowskie, specjalistyczne</w:t>
            </w:r>
          </w:p>
          <w:p w:rsidR="005B2443" w:rsidRPr="005B2443" w:rsidRDefault="005B2443" w:rsidP="005B2443">
            <w:pPr>
              <w:rPr>
                <w:rFonts w:ascii="Arial Narrow" w:hAnsi="Arial Narrow"/>
              </w:rPr>
            </w:pPr>
            <w:r w:rsidRPr="005B2443">
              <w:rPr>
                <w:rFonts w:ascii="Arial Narrow" w:hAnsi="Arial Narrow"/>
              </w:rPr>
              <w:t>-z drewnianym siedziskiem i oparciem</w:t>
            </w:r>
          </w:p>
          <w:p w:rsidR="005B2443" w:rsidRPr="005B2443" w:rsidRDefault="005B2443" w:rsidP="005B2443">
            <w:pPr>
              <w:rPr>
                <w:rFonts w:ascii="Arial Narrow" w:hAnsi="Arial Narrow"/>
              </w:rPr>
            </w:pPr>
            <w:r w:rsidRPr="005B2443">
              <w:rPr>
                <w:rFonts w:ascii="Arial Narrow" w:hAnsi="Arial Narrow"/>
              </w:rPr>
              <w:t>-pneumatyczna regulacja wysokości</w:t>
            </w:r>
          </w:p>
          <w:p w:rsidR="005B2443" w:rsidRPr="005B2443" w:rsidRDefault="005B2443" w:rsidP="005B2443">
            <w:pPr>
              <w:rPr>
                <w:rFonts w:ascii="Arial Narrow" w:hAnsi="Arial Narrow"/>
              </w:rPr>
            </w:pPr>
            <w:r w:rsidRPr="005B2443">
              <w:rPr>
                <w:rFonts w:ascii="Arial Narrow" w:hAnsi="Arial Narrow"/>
              </w:rPr>
              <w:t>-podnóżek z regulowaną wysokością</w:t>
            </w:r>
          </w:p>
          <w:p w:rsidR="005B2443" w:rsidRPr="005B2443" w:rsidRDefault="005B2443" w:rsidP="005B2443">
            <w:pPr>
              <w:rPr>
                <w:rFonts w:ascii="Arial Narrow" w:hAnsi="Arial Narrow"/>
              </w:rPr>
            </w:pPr>
            <w:r w:rsidRPr="005B2443">
              <w:rPr>
                <w:rFonts w:ascii="Arial Narrow" w:hAnsi="Arial Narrow"/>
              </w:rPr>
              <w:t>-wyposażony w stopki</w:t>
            </w:r>
          </w:p>
          <w:p w:rsidR="005B2443" w:rsidRPr="005B2443" w:rsidRDefault="005B2443" w:rsidP="005B2443">
            <w:pPr>
              <w:rPr>
                <w:rFonts w:ascii="Arial Narrow" w:hAnsi="Arial Narrow"/>
              </w:rPr>
            </w:pPr>
            <w:r w:rsidRPr="005B2443">
              <w:rPr>
                <w:rFonts w:ascii="Arial Narrow" w:hAnsi="Arial Narrow"/>
              </w:rPr>
              <w:t>-wysokość siedziska 555-815</w:t>
            </w:r>
          </w:p>
          <w:p w:rsidR="005B2443" w:rsidRPr="005B2443" w:rsidRDefault="005B2443" w:rsidP="005B2443">
            <w:pPr>
              <w:rPr>
                <w:rFonts w:ascii="Arial Narrow" w:hAnsi="Arial Narrow"/>
              </w:rPr>
            </w:pPr>
            <w:r w:rsidRPr="005B2443">
              <w:rPr>
                <w:rFonts w:ascii="Arial Narrow" w:hAnsi="Arial Narrow"/>
              </w:rPr>
              <w:t>-wysokość całkowita 925-1185</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12</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suwmiarka uniwersalna</w:t>
            </w:r>
          </w:p>
          <w:p w:rsidR="005B2443" w:rsidRPr="005B2443" w:rsidRDefault="005B2443" w:rsidP="005B2443">
            <w:pPr>
              <w:rPr>
                <w:rFonts w:ascii="Arial Narrow" w:hAnsi="Arial Narrow"/>
              </w:rPr>
            </w:pPr>
            <w:r w:rsidRPr="005B2443">
              <w:rPr>
                <w:rFonts w:ascii="Arial Narrow" w:hAnsi="Arial Narrow"/>
              </w:rPr>
              <w:t>z dokładnością 0,1 mm, WSZYSTKIE NARZĘDZIA MUSZĄ POSIADAĆ ŚWIADECTWO WZORCOWANIA WYSTAWIONE W DNIU SPRZEDAŻY</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6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mikrometr zewnętrzny</w:t>
            </w:r>
          </w:p>
          <w:p w:rsidR="005B2443" w:rsidRPr="005B2443" w:rsidRDefault="005B2443" w:rsidP="005B2443">
            <w:pPr>
              <w:rPr>
                <w:rFonts w:ascii="Arial Narrow" w:hAnsi="Arial Narrow"/>
              </w:rPr>
            </w:pPr>
            <w:r w:rsidRPr="005B2443">
              <w:rPr>
                <w:rFonts w:ascii="Arial Narrow" w:hAnsi="Arial Narrow"/>
              </w:rPr>
              <w:t>o zakresie pomiarowym 0-25mm - szt.2, o zakresie pomiarowym 25-50mm - szt.2, ozakresie pomiarowym 50-75mm szt.2, mikrometry powinny być zaopatrzone we wzorce do kontroli dokładności pomiaru dla każdego zakresu, oraz WSZYSTKIE NARZĘDZIA MUSZĄ POSIADAĆ ŚWIADECTWO WZORCOWANIA WYSTAWIONE W DNIU SPRZEDAŻY</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6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klucz dynamometryczny</w:t>
            </w:r>
          </w:p>
          <w:p w:rsidR="005B2443" w:rsidRPr="005B2443" w:rsidRDefault="005B2443" w:rsidP="005B2443">
            <w:pPr>
              <w:rPr>
                <w:rFonts w:ascii="Arial Narrow" w:hAnsi="Arial Narrow"/>
              </w:rPr>
            </w:pPr>
            <w:r w:rsidRPr="005B2443">
              <w:rPr>
                <w:rFonts w:ascii="Arial Narrow" w:hAnsi="Arial Narrow"/>
              </w:rPr>
              <w:t>40 ÷ 200 Nm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miernik uniwersalny</w:t>
            </w:r>
          </w:p>
          <w:p w:rsidR="005B2443" w:rsidRPr="005B2443" w:rsidRDefault="005B2443" w:rsidP="005B2443">
            <w:pPr>
              <w:rPr>
                <w:rFonts w:ascii="Arial Narrow" w:hAnsi="Arial Narrow"/>
              </w:rPr>
            </w:pPr>
            <w:r w:rsidRPr="005B2443">
              <w:rPr>
                <w:rFonts w:ascii="Arial Narrow" w:hAnsi="Arial Narrow"/>
              </w:rPr>
              <w:t>Uniwersalny miernik cyfrowy</w:t>
            </w:r>
          </w:p>
          <w:p w:rsidR="005B2443" w:rsidRPr="005B2443" w:rsidRDefault="005B2443" w:rsidP="005B2443">
            <w:pPr>
              <w:rPr>
                <w:rFonts w:ascii="Arial Narrow" w:hAnsi="Arial Narrow"/>
              </w:rPr>
            </w:pPr>
            <w:r w:rsidRPr="005B2443">
              <w:rPr>
                <w:rFonts w:ascii="Arial Narrow" w:hAnsi="Arial Narrow"/>
              </w:rPr>
              <w:t>Cechy:</w:t>
            </w:r>
          </w:p>
          <w:p w:rsidR="005B2443" w:rsidRPr="005B2443" w:rsidRDefault="005B2443" w:rsidP="005B2443">
            <w:pPr>
              <w:rPr>
                <w:rFonts w:ascii="Arial Narrow" w:hAnsi="Arial Narrow"/>
              </w:rPr>
            </w:pPr>
            <w:r w:rsidRPr="005B2443">
              <w:rPr>
                <w:rFonts w:ascii="Arial Narrow" w:hAnsi="Arial Narrow"/>
              </w:rPr>
              <w:t>Napięcie DC: 6.6V/66V/600V</w:t>
            </w:r>
          </w:p>
          <w:p w:rsidR="005B2443" w:rsidRPr="005B2443" w:rsidRDefault="005B2443" w:rsidP="005B2443">
            <w:pPr>
              <w:rPr>
                <w:rFonts w:ascii="Arial Narrow" w:hAnsi="Arial Narrow"/>
              </w:rPr>
            </w:pPr>
            <w:r w:rsidRPr="005B2443">
              <w:rPr>
                <w:rFonts w:ascii="Arial Narrow" w:hAnsi="Arial Narrow"/>
              </w:rPr>
              <w:t>Napięcie AC: 6.6V/66V/600V</w:t>
            </w:r>
          </w:p>
          <w:p w:rsidR="005B2443" w:rsidRPr="005B2443" w:rsidRDefault="005B2443" w:rsidP="005B2443">
            <w:pPr>
              <w:rPr>
                <w:rFonts w:ascii="Arial Narrow" w:hAnsi="Arial Narrow"/>
              </w:rPr>
            </w:pPr>
            <w:r w:rsidRPr="005B2443">
              <w:rPr>
                <w:rFonts w:ascii="Arial Narrow" w:hAnsi="Arial Narrow"/>
              </w:rPr>
              <w:t>Prąd DC: 66A/1000A</w:t>
            </w:r>
          </w:p>
          <w:p w:rsidR="005B2443" w:rsidRPr="005B2443" w:rsidRDefault="005B2443" w:rsidP="005B2443">
            <w:pPr>
              <w:rPr>
                <w:rFonts w:ascii="Arial Narrow" w:hAnsi="Arial Narrow"/>
              </w:rPr>
            </w:pPr>
            <w:r w:rsidRPr="005B2443">
              <w:rPr>
                <w:rFonts w:ascii="Arial Narrow" w:hAnsi="Arial Narrow"/>
              </w:rPr>
              <w:t>Prąd AC: 66A/1000A</w:t>
            </w:r>
          </w:p>
          <w:p w:rsidR="005B2443" w:rsidRPr="005B2443" w:rsidRDefault="005B2443" w:rsidP="005B2443">
            <w:pPr>
              <w:rPr>
                <w:rFonts w:ascii="Arial Narrow" w:hAnsi="Arial Narrow"/>
              </w:rPr>
            </w:pPr>
            <w:r w:rsidRPr="005B2443">
              <w:rPr>
                <w:rFonts w:ascii="Arial Narrow" w:hAnsi="Arial Narrow"/>
              </w:rPr>
              <w:t>Rezystancja: 660W/6.6kW/66kW/660kW/ 6.6MW/66MW</w:t>
            </w:r>
          </w:p>
          <w:p w:rsidR="005B2443" w:rsidRPr="005B2443" w:rsidRDefault="005B2443" w:rsidP="005B2443">
            <w:pPr>
              <w:rPr>
                <w:rFonts w:ascii="Arial Narrow" w:hAnsi="Arial Narrow"/>
              </w:rPr>
            </w:pPr>
            <w:r w:rsidRPr="005B2443">
              <w:rPr>
                <w:rFonts w:ascii="Arial Narrow" w:hAnsi="Arial Narrow"/>
              </w:rPr>
              <w:t>Temperatura: -40OC~1000OC</w:t>
            </w:r>
          </w:p>
          <w:p w:rsidR="005B2443" w:rsidRPr="005B2443" w:rsidRDefault="005B2443" w:rsidP="005B2443">
            <w:pPr>
              <w:rPr>
                <w:rFonts w:ascii="Arial Narrow" w:hAnsi="Arial Narrow"/>
              </w:rPr>
            </w:pPr>
            <w:r w:rsidRPr="005B2443">
              <w:rPr>
                <w:rFonts w:ascii="Arial Narrow" w:hAnsi="Arial Narrow"/>
              </w:rPr>
              <w:t>Częstotliwość: 660Hz/6.6kHz/66kHz/660kHz/ 6.6MHz/66MHz</w:t>
            </w:r>
          </w:p>
          <w:p w:rsidR="005B2443" w:rsidRPr="005B2443" w:rsidRDefault="005B2443" w:rsidP="005B2443">
            <w:pPr>
              <w:rPr>
                <w:rFonts w:ascii="Arial Narrow" w:hAnsi="Arial Narrow"/>
              </w:rPr>
            </w:pPr>
            <w:r w:rsidRPr="005B2443">
              <w:rPr>
                <w:rFonts w:ascii="Arial Narrow" w:hAnsi="Arial Narrow"/>
              </w:rPr>
              <w:t>Auto zakresy,</w:t>
            </w:r>
          </w:p>
          <w:p w:rsidR="005B2443" w:rsidRPr="005B2443" w:rsidRDefault="005B2443" w:rsidP="005B2443">
            <w:pPr>
              <w:rPr>
                <w:rFonts w:ascii="Arial Narrow" w:hAnsi="Arial Narrow"/>
              </w:rPr>
            </w:pPr>
            <w:r w:rsidRPr="005B2443">
              <w:rPr>
                <w:rFonts w:ascii="Arial Narrow" w:hAnsi="Arial Narrow"/>
              </w:rPr>
              <w:t>test diód,</w:t>
            </w:r>
          </w:p>
          <w:p w:rsidR="005B2443" w:rsidRPr="005B2443" w:rsidRDefault="005B2443" w:rsidP="005B2443">
            <w:pPr>
              <w:rPr>
                <w:rFonts w:ascii="Arial Narrow" w:hAnsi="Arial Narrow"/>
              </w:rPr>
            </w:pPr>
            <w:r w:rsidRPr="005B2443">
              <w:rPr>
                <w:rFonts w:ascii="Arial Narrow" w:hAnsi="Arial Narrow"/>
              </w:rPr>
              <w:t>ciągłość obwodu,</w:t>
            </w:r>
          </w:p>
          <w:p w:rsidR="005B2443" w:rsidRPr="005B2443" w:rsidRDefault="005B2443" w:rsidP="005B2443">
            <w:pPr>
              <w:rPr>
                <w:rFonts w:ascii="Arial Narrow" w:hAnsi="Arial Narrow"/>
                <w:lang w:val="en-GB"/>
              </w:rPr>
            </w:pPr>
            <w:r w:rsidRPr="005B2443">
              <w:rPr>
                <w:rFonts w:ascii="Arial Narrow" w:hAnsi="Arial Narrow"/>
                <w:lang w:val="en-GB"/>
              </w:rPr>
              <w:t>True RMS,</w:t>
            </w:r>
          </w:p>
          <w:p w:rsidR="005B2443" w:rsidRPr="005B2443" w:rsidRDefault="005B2443" w:rsidP="005B2443">
            <w:pPr>
              <w:rPr>
                <w:rFonts w:ascii="Arial Narrow" w:hAnsi="Arial Narrow"/>
                <w:lang w:val="en-GB"/>
              </w:rPr>
            </w:pPr>
            <w:r w:rsidRPr="005B2443">
              <w:rPr>
                <w:rFonts w:ascii="Arial Narrow" w:hAnsi="Arial Narrow"/>
                <w:lang w:val="en-GB"/>
              </w:rPr>
              <w:t>Max/Min Mode,</w:t>
            </w:r>
          </w:p>
          <w:p w:rsidR="005B2443" w:rsidRPr="005B2443" w:rsidRDefault="005B2443" w:rsidP="005B2443">
            <w:pPr>
              <w:rPr>
                <w:rFonts w:ascii="Arial Narrow" w:hAnsi="Arial Narrow"/>
              </w:rPr>
            </w:pPr>
            <w:r w:rsidRPr="005B2443">
              <w:rPr>
                <w:rFonts w:ascii="Arial Narrow" w:hAnsi="Arial Narrow"/>
              </w:rPr>
              <w:t>Data Hold,</w:t>
            </w:r>
          </w:p>
          <w:p w:rsidR="005B2443" w:rsidRPr="005B2443" w:rsidRDefault="005B2443" w:rsidP="005B2443">
            <w:pPr>
              <w:rPr>
                <w:rFonts w:ascii="Arial Narrow" w:hAnsi="Arial Narrow"/>
              </w:rPr>
            </w:pPr>
            <w:r w:rsidRPr="005B2443">
              <w:rPr>
                <w:rFonts w:ascii="Arial Narrow" w:hAnsi="Arial Narrow"/>
              </w:rPr>
              <w:t>Sleep Mode,</w:t>
            </w:r>
          </w:p>
          <w:p w:rsidR="005B2443" w:rsidRPr="005B2443" w:rsidRDefault="005B2443" w:rsidP="005B2443">
            <w:pPr>
              <w:rPr>
                <w:rFonts w:ascii="Arial Narrow" w:hAnsi="Arial Narrow"/>
              </w:rPr>
            </w:pPr>
            <w:r w:rsidRPr="005B2443">
              <w:rPr>
                <w:rFonts w:ascii="Arial Narrow" w:hAnsi="Arial Narrow"/>
              </w:rPr>
              <w:t>podświetlenie wyświetlacza,</w:t>
            </w:r>
          </w:p>
          <w:p w:rsidR="005B2443" w:rsidRPr="005B2443" w:rsidRDefault="005B2443" w:rsidP="005B2443">
            <w:pPr>
              <w:rPr>
                <w:rFonts w:ascii="Arial Narrow" w:hAnsi="Arial Narrow"/>
              </w:rPr>
            </w:pPr>
            <w:r w:rsidRPr="005B2443">
              <w:rPr>
                <w:rFonts w:ascii="Arial Narrow" w:hAnsi="Arial Narrow"/>
              </w:rPr>
              <w:t>wskaźnik słabej baterii</w:t>
            </w:r>
          </w:p>
          <w:p w:rsidR="005B2443" w:rsidRPr="005B2443" w:rsidRDefault="005B2443" w:rsidP="005B2443">
            <w:pPr>
              <w:rPr>
                <w:rFonts w:ascii="Arial Narrow" w:hAnsi="Arial Narrow"/>
              </w:rPr>
            </w:pPr>
            <w:r w:rsidRPr="005B2443">
              <w:rPr>
                <w:rFonts w:ascii="Arial Narrow" w:hAnsi="Arial Narrow"/>
              </w:rPr>
              <w:lastRenderedPageBreak/>
              <w:t>Zasilanie: 9V</w:t>
            </w:r>
          </w:p>
          <w:p w:rsidR="005B2443" w:rsidRPr="005B2443" w:rsidRDefault="005B2443" w:rsidP="005B2443">
            <w:pPr>
              <w:rPr>
                <w:rFonts w:ascii="Arial Narrow" w:hAnsi="Arial Narrow"/>
              </w:rPr>
            </w:pPr>
            <w:r w:rsidRPr="005B2443">
              <w:rPr>
                <w:rFonts w:ascii="Arial Narrow" w:hAnsi="Arial Narrow"/>
              </w:rPr>
              <w:t>Wymiary LCD: minimum 47 x 30 mm</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próbnik ciśnienia w oponach</w:t>
            </w:r>
          </w:p>
          <w:p w:rsidR="005B2443" w:rsidRPr="005B2443" w:rsidRDefault="005B2443" w:rsidP="005B2443">
            <w:pPr>
              <w:rPr>
                <w:rFonts w:ascii="Arial Narrow" w:hAnsi="Arial Narrow"/>
              </w:rPr>
            </w:pPr>
            <w:r w:rsidRPr="005B2443">
              <w:rPr>
                <w:rFonts w:ascii="Arial Narrow" w:hAnsi="Arial Narrow"/>
              </w:rPr>
              <w:t>Opis produktu</w:t>
            </w:r>
          </w:p>
          <w:p w:rsidR="005B2443" w:rsidRPr="005B2443" w:rsidRDefault="005B2443" w:rsidP="005B2443">
            <w:pPr>
              <w:rPr>
                <w:rFonts w:ascii="Arial Narrow" w:hAnsi="Arial Narrow"/>
              </w:rPr>
            </w:pPr>
            <w:r w:rsidRPr="005B2443">
              <w:rPr>
                <w:rFonts w:ascii="Arial Narrow" w:hAnsi="Arial Narrow"/>
              </w:rPr>
              <w:t>• Podświetlany</w:t>
            </w:r>
          </w:p>
          <w:p w:rsidR="005B2443" w:rsidRPr="005B2443" w:rsidRDefault="005B2443" w:rsidP="005B2443">
            <w:pPr>
              <w:rPr>
                <w:rFonts w:ascii="Arial Narrow" w:hAnsi="Arial Narrow"/>
              </w:rPr>
            </w:pPr>
            <w:r w:rsidRPr="005B2443">
              <w:rPr>
                <w:rFonts w:ascii="Arial Narrow" w:hAnsi="Arial Narrow"/>
              </w:rPr>
              <w:t>• Zakres pomiarowy od 0 do 9,99 bar</w:t>
            </w:r>
          </w:p>
          <w:p w:rsidR="005B2443" w:rsidRPr="005B2443" w:rsidRDefault="005B2443" w:rsidP="005B2443">
            <w:pPr>
              <w:rPr>
                <w:rFonts w:ascii="Arial Narrow" w:hAnsi="Arial Narrow"/>
              </w:rPr>
            </w:pPr>
            <w:r w:rsidRPr="005B2443">
              <w:rPr>
                <w:rFonts w:ascii="Arial Narrow" w:hAnsi="Arial Narrow"/>
              </w:rPr>
              <w:t>• Przełączanie wyświetlanych na bar, kPa lub psi</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Modele maszyn i narzędzi rolniczych w skali 1;32</w:t>
            </w:r>
          </w:p>
          <w:p w:rsidR="005B2443" w:rsidRPr="005B2443" w:rsidRDefault="005B2443" w:rsidP="005B2443">
            <w:pPr>
              <w:rPr>
                <w:rFonts w:ascii="Arial Narrow" w:hAnsi="Arial Narrow"/>
              </w:rPr>
            </w:pPr>
            <w:r w:rsidRPr="005B2443">
              <w:rPr>
                <w:rFonts w:ascii="Arial Narrow" w:hAnsi="Arial Narrow"/>
              </w:rPr>
              <w:t>ciągnik rolniczy, ciągnik rolniczy z ładowaczem czołowym, kombajn rolniczy z hederem, kombajn rolniczy z przystawką do kukurydzy, sieczkarnia zamojezdna, kombajn ziemiaczany, kombajn buraczany doczepiany, kombajn buraczany samojezdny, prasa rolująca, prasa kostkarka, siewnik , wóz asenizacyjny, ładowacz teleskopowy, agregat uprawowy, przyczepa samowyładowcza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po 1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Zestaw do zgrzewania rur</w:t>
            </w:r>
          </w:p>
          <w:p w:rsidR="005B2443" w:rsidRPr="005B2443" w:rsidRDefault="005B2443" w:rsidP="005B2443">
            <w:pPr>
              <w:rPr>
                <w:rFonts w:ascii="Arial Narrow" w:hAnsi="Arial Narrow"/>
              </w:rPr>
            </w:pPr>
            <w:r w:rsidRPr="005B2443">
              <w:rPr>
                <w:rFonts w:ascii="Arial Narrow" w:hAnsi="Arial Narrow"/>
              </w:rPr>
              <w:t>Do rur PE, PP, PVDF i złączek do średnicy 63 mm</w:t>
            </w:r>
          </w:p>
          <w:p w:rsidR="005B2443" w:rsidRPr="005B2443" w:rsidRDefault="005B2443" w:rsidP="005B2443">
            <w:pPr>
              <w:rPr>
                <w:rFonts w:ascii="Arial Narrow" w:hAnsi="Arial Narrow"/>
              </w:rPr>
            </w:pPr>
            <w:r w:rsidRPr="005B2443">
              <w:rPr>
                <w:rFonts w:ascii="Arial Narrow" w:hAnsi="Arial Narrow"/>
              </w:rPr>
              <w:t>Lekka zgrzewarka kielichowa do pracy z mufami grzewczymi o średnicach 20 - 63 mm z możliwością jednoczesnego użycia dwóch kombinacji zgrzewania mufek, rur i kształtek o średnicach do 63 mm.</w:t>
            </w:r>
          </w:p>
          <w:p w:rsidR="005B2443" w:rsidRPr="005B2443" w:rsidRDefault="005B2443" w:rsidP="005B2443">
            <w:pPr>
              <w:rPr>
                <w:rFonts w:ascii="Arial Narrow" w:hAnsi="Arial Narrow"/>
              </w:rPr>
            </w:pPr>
            <w:r w:rsidRPr="005B2443">
              <w:rPr>
                <w:rFonts w:ascii="Arial Narrow" w:hAnsi="Arial Narrow"/>
              </w:rPr>
              <w:t>Komplet z regulacją elektroniczną temperatury, kontrolą sieci,automatycznym zabezpieczeniem przed przegrzaniem</w:t>
            </w:r>
          </w:p>
          <w:p w:rsidR="005B2443" w:rsidRPr="005B2443" w:rsidRDefault="005B2443" w:rsidP="005B2443">
            <w:pPr>
              <w:rPr>
                <w:rFonts w:ascii="Arial Narrow" w:hAnsi="Arial Narrow"/>
              </w:rPr>
            </w:pPr>
            <w:r w:rsidRPr="005B2443">
              <w:rPr>
                <w:rFonts w:ascii="Arial Narrow" w:hAnsi="Arial Narrow"/>
              </w:rPr>
              <w:t>Kompletna z trzpieniami grzewczymi i tulejkami grzewczymi (o średnicy 20 - 63)</w:t>
            </w:r>
          </w:p>
          <w:p w:rsidR="005B2443" w:rsidRPr="005B2443" w:rsidRDefault="005B2443" w:rsidP="005B2443">
            <w:pPr>
              <w:rPr>
                <w:rFonts w:ascii="Arial Narrow" w:hAnsi="Arial Narrow"/>
              </w:rPr>
            </w:pPr>
            <w:r w:rsidRPr="005B2443">
              <w:rPr>
                <w:rFonts w:ascii="Arial Narrow" w:hAnsi="Arial Narrow"/>
              </w:rPr>
              <w:t>Całość skompletowana w stalowej skrzynce narzędziowej.</w:t>
            </w:r>
          </w:p>
          <w:p w:rsidR="005B2443" w:rsidRPr="005B2443" w:rsidRDefault="005B2443" w:rsidP="005B2443">
            <w:pPr>
              <w:rPr>
                <w:rFonts w:ascii="Arial Narrow" w:hAnsi="Arial Narrow"/>
              </w:rPr>
            </w:pPr>
            <w:r w:rsidRPr="005B2443">
              <w:rPr>
                <w:rFonts w:ascii="Arial Narrow" w:hAnsi="Arial Narrow"/>
              </w:rPr>
              <w:t>Zestew powinien zawierać przygotowane przykładowe komplety (z każdego dozmiaru i do każdej kształtki, rura - kształtka -rura) do dydaktycznego zgrzewania.</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Zaciskarka do rur pex</w:t>
            </w:r>
          </w:p>
          <w:p w:rsidR="005B2443" w:rsidRPr="005B2443" w:rsidRDefault="005B2443" w:rsidP="005B2443">
            <w:pPr>
              <w:rPr>
                <w:rFonts w:ascii="Arial Narrow" w:hAnsi="Arial Narrow"/>
              </w:rPr>
            </w:pPr>
            <w:r w:rsidRPr="005B2443">
              <w:rPr>
                <w:rFonts w:ascii="Arial Narrow" w:hAnsi="Arial Narrow"/>
              </w:rPr>
              <w:t>W zestawie:</w:t>
            </w:r>
          </w:p>
          <w:p w:rsidR="005B2443" w:rsidRPr="005B2443" w:rsidRDefault="005B2443" w:rsidP="005B2443">
            <w:pPr>
              <w:rPr>
                <w:rFonts w:ascii="Arial Narrow" w:hAnsi="Arial Narrow"/>
              </w:rPr>
            </w:pPr>
            <w:r w:rsidRPr="005B2443">
              <w:rPr>
                <w:rFonts w:ascii="Arial Narrow" w:hAnsi="Arial Narrow"/>
              </w:rPr>
              <w:t>- Zaciskarka do rur z rączkami teleskopowymi</w:t>
            </w:r>
          </w:p>
          <w:p w:rsidR="005B2443" w:rsidRPr="005B2443" w:rsidRDefault="005B2443" w:rsidP="005B2443">
            <w:pPr>
              <w:rPr>
                <w:rFonts w:ascii="Arial Narrow" w:hAnsi="Arial Narrow"/>
              </w:rPr>
            </w:pPr>
            <w:r w:rsidRPr="005B2443">
              <w:rPr>
                <w:rFonts w:ascii="Arial Narrow" w:hAnsi="Arial Narrow"/>
              </w:rPr>
              <w:t>- Matryce w zestawie TH 16-20-26</w:t>
            </w:r>
          </w:p>
          <w:p w:rsidR="005B2443" w:rsidRPr="005B2443" w:rsidRDefault="005B2443" w:rsidP="005B2443">
            <w:pPr>
              <w:rPr>
                <w:rFonts w:ascii="Arial Narrow" w:hAnsi="Arial Narrow"/>
              </w:rPr>
            </w:pPr>
            <w:r w:rsidRPr="005B2443">
              <w:rPr>
                <w:rFonts w:ascii="Arial Narrow" w:hAnsi="Arial Narrow"/>
              </w:rPr>
              <w:t>- Matryce w zestawie U 16-20-25-32</w:t>
            </w:r>
          </w:p>
          <w:p w:rsidR="005B2443" w:rsidRPr="005B2443" w:rsidRDefault="005B2443" w:rsidP="005B2443">
            <w:pPr>
              <w:rPr>
                <w:rFonts w:ascii="Arial Narrow" w:hAnsi="Arial Narrow"/>
              </w:rPr>
            </w:pPr>
            <w:r w:rsidRPr="005B2443">
              <w:rPr>
                <w:rFonts w:ascii="Arial Narrow" w:hAnsi="Arial Narrow"/>
              </w:rPr>
              <w:t xml:space="preserve">- Walizka transportowa na zestaw                                                                                                              </w:t>
            </w:r>
          </w:p>
          <w:p w:rsidR="005B2443" w:rsidRPr="005B2443" w:rsidRDefault="005B2443" w:rsidP="005B2443">
            <w:pPr>
              <w:rPr>
                <w:rFonts w:ascii="Arial Narrow" w:hAnsi="Arial Narrow"/>
              </w:rPr>
            </w:pPr>
            <w:r w:rsidRPr="005B2443">
              <w:rPr>
                <w:rFonts w:ascii="Arial Narrow" w:hAnsi="Arial Narrow"/>
              </w:rPr>
              <w:t>-Głowica otwierana i obracana dla łatwiejszej pracy w trudnodostępnych miejscach</w:t>
            </w:r>
          </w:p>
          <w:p w:rsidR="005B2443" w:rsidRPr="005B2443" w:rsidRDefault="005B2443" w:rsidP="005B2443">
            <w:pPr>
              <w:rPr>
                <w:rFonts w:ascii="Arial Narrow" w:hAnsi="Arial Narrow"/>
              </w:rPr>
            </w:pPr>
            <w:r w:rsidRPr="005B2443">
              <w:rPr>
                <w:rFonts w:ascii="Arial Narrow" w:hAnsi="Arial Narrow"/>
              </w:rPr>
              <w:t>Zestaw powinien zawierać przygotowane przykładowe komplety (z każdego dozmiaru i do każdej kształtki, rura - kształtka -rura) do dydaktycznego zaciskania.</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Nitownica</w:t>
            </w:r>
          </w:p>
          <w:p w:rsidR="005B2443" w:rsidRPr="005B2443" w:rsidRDefault="005B2443" w:rsidP="005B2443">
            <w:pPr>
              <w:rPr>
                <w:rFonts w:ascii="Arial Narrow" w:hAnsi="Arial Narrow"/>
              </w:rPr>
            </w:pPr>
            <w:r w:rsidRPr="005B2443">
              <w:rPr>
                <w:rFonts w:ascii="Arial Narrow" w:hAnsi="Arial Narrow"/>
              </w:rPr>
              <w:t xml:space="preserve">  Dwuszczękowy uchwyt umożliwia mocniejszy chwyt</w:t>
            </w:r>
          </w:p>
          <w:p w:rsidR="005B2443" w:rsidRPr="005B2443" w:rsidRDefault="005B2443" w:rsidP="005B2443">
            <w:pPr>
              <w:rPr>
                <w:rFonts w:ascii="Arial Narrow" w:hAnsi="Arial Narrow"/>
              </w:rPr>
            </w:pPr>
            <w:r w:rsidRPr="005B2443">
              <w:rPr>
                <w:rFonts w:ascii="Arial Narrow" w:hAnsi="Arial Narrow"/>
              </w:rPr>
              <w:t xml:space="preserve">    Wydłużone ramiona</w:t>
            </w:r>
          </w:p>
          <w:p w:rsidR="005B2443" w:rsidRPr="005B2443" w:rsidRDefault="005B2443" w:rsidP="005B2443">
            <w:pPr>
              <w:rPr>
                <w:rFonts w:ascii="Arial Narrow" w:hAnsi="Arial Narrow"/>
              </w:rPr>
            </w:pPr>
            <w:r w:rsidRPr="005B2443">
              <w:rPr>
                <w:rFonts w:ascii="Arial Narrow" w:hAnsi="Arial Narrow"/>
              </w:rPr>
              <w:lastRenderedPageBreak/>
              <w:t xml:space="preserve">    Sprzęt przeznaczony dla profesjonalistów</w:t>
            </w:r>
          </w:p>
          <w:p w:rsidR="005B2443" w:rsidRPr="005B2443" w:rsidRDefault="005B2443" w:rsidP="005B2443">
            <w:pPr>
              <w:rPr>
                <w:rFonts w:ascii="Arial Narrow" w:hAnsi="Arial Narrow"/>
              </w:rPr>
            </w:pPr>
            <w:r w:rsidRPr="005B2443">
              <w:rPr>
                <w:rFonts w:ascii="Arial Narrow" w:hAnsi="Arial Narrow"/>
              </w:rPr>
              <w:t>Do nitów:</w:t>
            </w:r>
          </w:p>
          <w:p w:rsidR="005B2443" w:rsidRPr="005B2443" w:rsidRDefault="005B2443" w:rsidP="005B2443">
            <w:pPr>
              <w:rPr>
                <w:rFonts w:ascii="Arial Narrow" w:hAnsi="Arial Narrow"/>
              </w:rPr>
            </w:pPr>
            <w:r w:rsidRPr="005B2443">
              <w:rPr>
                <w:rFonts w:ascii="Arial Narrow" w:hAnsi="Arial Narrow"/>
              </w:rPr>
              <w:t xml:space="preserve">    Stalowych</w:t>
            </w:r>
          </w:p>
          <w:p w:rsidR="005B2443" w:rsidRPr="005B2443" w:rsidRDefault="005B2443" w:rsidP="005B2443">
            <w:pPr>
              <w:rPr>
                <w:rFonts w:ascii="Arial Narrow" w:hAnsi="Arial Narrow"/>
              </w:rPr>
            </w:pPr>
            <w:r w:rsidRPr="005B2443">
              <w:rPr>
                <w:rFonts w:ascii="Arial Narrow" w:hAnsi="Arial Narrow"/>
              </w:rPr>
              <w:t xml:space="preserve">    Ze stali nierdzewnej</w:t>
            </w:r>
          </w:p>
          <w:p w:rsidR="005B2443" w:rsidRPr="005B2443" w:rsidRDefault="005B2443" w:rsidP="005B2443">
            <w:pPr>
              <w:rPr>
                <w:rFonts w:ascii="Arial Narrow" w:hAnsi="Arial Narrow"/>
              </w:rPr>
            </w:pPr>
            <w:r w:rsidRPr="005B2443">
              <w:rPr>
                <w:rFonts w:ascii="Arial Narrow" w:hAnsi="Arial Narrow"/>
              </w:rPr>
              <w:t xml:space="preserve">    Aluminiowych</w:t>
            </w:r>
          </w:p>
          <w:p w:rsidR="005B2443" w:rsidRPr="005B2443" w:rsidRDefault="005B2443" w:rsidP="005B2443">
            <w:pPr>
              <w:rPr>
                <w:rFonts w:ascii="Arial Narrow" w:hAnsi="Arial Narrow"/>
              </w:rPr>
            </w:pPr>
            <w:r w:rsidRPr="005B2443">
              <w:rPr>
                <w:rFonts w:ascii="Arial Narrow" w:hAnsi="Arial Narrow"/>
              </w:rPr>
              <w:t xml:space="preserve">    Miedzianych</w:t>
            </w:r>
          </w:p>
          <w:p w:rsidR="005B2443" w:rsidRPr="005B2443" w:rsidRDefault="005B2443" w:rsidP="005B2443">
            <w:pPr>
              <w:rPr>
                <w:rFonts w:ascii="Arial Narrow" w:hAnsi="Arial Narrow"/>
              </w:rPr>
            </w:pPr>
            <w:r w:rsidRPr="005B2443">
              <w:rPr>
                <w:rFonts w:ascii="Arial Narrow" w:hAnsi="Arial Narrow"/>
              </w:rPr>
              <w:t>Dane techniczne:</w:t>
            </w:r>
          </w:p>
          <w:p w:rsidR="005B2443" w:rsidRPr="005B2443" w:rsidRDefault="005B2443" w:rsidP="005B2443">
            <w:pPr>
              <w:rPr>
                <w:rFonts w:ascii="Arial Narrow" w:hAnsi="Arial Narrow"/>
              </w:rPr>
            </w:pPr>
            <w:r w:rsidRPr="005B2443">
              <w:rPr>
                <w:rFonts w:ascii="Arial Narrow" w:hAnsi="Arial Narrow"/>
              </w:rPr>
              <w:t xml:space="preserve">    Średnice nitów: 3.2, 4, 4.8, 6, 6.4 mm</w:t>
            </w:r>
          </w:p>
          <w:p w:rsidR="005B2443" w:rsidRPr="005B2443" w:rsidRDefault="005B2443" w:rsidP="005B2443">
            <w:pPr>
              <w:rPr>
                <w:rFonts w:ascii="Arial Narrow" w:hAnsi="Arial Narrow"/>
              </w:rPr>
            </w:pPr>
            <w:r w:rsidRPr="005B2443">
              <w:rPr>
                <w:rFonts w:ascii="Arial Narrow" w:hAnsi="Arial Narrow"/>
              </w:rPr>
              <w:t>Do kazdego rozmiaru szczęki komplet 30 szt. nitów</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Palnik do lutowania</w:t>
            </w:r>
          </w:p>
          <w:p w:rsidR="005B2443" w:rsidRPr="005B2443" w:rsidRDefault="005B2443" w:rsidP="005B2443">
            <w:pPr>
              <w:rPr>
                <w:rFonts w:ascii="Arial Narrow" w:hAnsi="Arial Narrow"/>
              </w:rPr>
            </w:pPr>
            <w:r w:rsidRPr="005B2443">
              <w:rPr>
                <w:rFonts w:ascii="Arial Narrow" w:hAnsi="Arial Narrow"/>
              </w:rPr>
              <w:t>Palnik z systemem mieszania inżektorowym. Palnik jest przystosowany do zasilania z butli przez reduktor ciśnienia, gazem propan-butan oraz powietrzem atmosferycznym. Palnik jest wyposażony w rękojeść, która posiada trzy zawory:</w:t>
            </w:r>
          </w:p>
          <w:p w:rsidR="005B2443" w:rsidRPr="005B2443" w:rsidRDefault="005B2443" w:rsidP="005B2443">
            <w:pPr>
              <w:rPr>
                <w:rFonts w:ascii="Arial Narrow" w:hAnsi="Arial Narrow"/>
              </w:rPr>
            </w:pPr>
            <w:r w:rsidRPr="005B2443">
              <w:rPr>
                <w:rFonts w:ascii="Arial Narrow" w:hAnsi="Arial Narrow"/>
              </w:rPr>
              <w:t>- zawór A - do otwierania i zamykania przepływu gazu</w:t>
            </w:r>
          </w:p>
          <w:p w:rsidR="005B2443" w:rsidRPr="005B2443" w:rsidRDefault="005B2443" w:rsidP="005B2443">
            <w:pPr>
              <w:rPr>
                <w:rFonts w:ascii="Arial Narrow" w:hAnsi="Arial Narrow"/>
              </w:rPr>
            </w:pPr>
            <w:r w:rsidRPr="005B2443">
              <w:rPr>
                <w:rFonts w:ascii="Arial Narrow" w:hAnsi="Arial Narrow"/>
              </w:rPr>
              <w:t>- zawór B - do regulacji płomienia pilotującego</w:t>
            </w:r>
          </w:p>
          <w:p w:rsidR="005B2443" w:rsidRPr="005B2443" w:rsidRDefault="005B2443" w:rsidP="005B2443">
            <w:pPr>
              <w:rPr>
                <w:rFonts w:ascii="Arial Narrow" w:hAnsi="Arial Narrow"/>
              </w:rPr>
            </w:pPr>
            <w:r w:rsidRPr="005B2443">
              <w:rPr>
                <w:rFonts w:ascii="Arial Narrow" w:hAnsi="Arial Narrow"/>
              </w:rPr>
              <w:t>- zawór C - do włączenia i wyłącznia płomienia głównego  ustalonego zaworem A</w:t>
            </w:r>
          </w:p>
          <w:p w:rsidR="005B2443" w:rsidRPr="005B2443" w:rsidRDefault="005B2443" w:rsidP="005B2443">
            <w:pPr>
              <w:rPr>
                <w:rFonts w:ascii="Arial Narrow" w:hAnsi="Arial Narrow"/>
              </w:rPr>
            </w:pPr>
            <w:r w:rsidRPr="005B2443">
              <w:rPr>
                <w:rFonts w:ascii="Arial Narrow" w:hAnsi="Arial Narrow"/>
              </w:rPr>
              <w:t>W nasadkach palnika znajduą się specjalne dysze, które dają wirujący płomień. Płomień ten całkowicie otacza lutowaną rurę i równomiernie ją nagrzewa - zestaw wyposażony w czyścik, pastę, cynę, butlę i przewody – roboczy i do napełniania butli</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Gwintownica do rur</w:t>
            </w:r>
          </w:p>
          <w:p w:rsidR="005B2443" w:rsidRPr="005B2443" w:rsidRDefault="005B2443" w:rsidP="005B2443">
            <w:pPr>
              <w:rPr>
                <w:rFonts w:ascii="Arial Narrow" w:hAnsi="Arial Narrow"/>
              </w:rPr>
            </w:pPr>
            <w:r w:rsidRPr="005B2443">
              <w:rPr>
                <w:rFonts w:ascii="Arial Narrow" w:hAnsi="Arial Narrow"/>
              </w:rPr>
              <w:t>W skład zestawu wchodzi gwintownica ręczna z systemem grzechotkowym oraz przełącznik kierunku pracy. Zestaw zawiera 4 głowice wymienne o rozmiarach 3/8" (10mm), 1/2" (12,5mm), 3/4" (19mm), 1" (25mm). Głowice wykonane są z bardzo trwałego i mocnego materiału 9Cr2. Zestaw zapakowany jest w walizkę do przechowywania wszystkich elementów. Do zestawu dołączyć olejarkę i olej maszynowy</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Gwintowniki i narzynki</w:t>
            </w:r>
          </w:p>
          <w:p w:rsidR="005B2443" w:rsidRPr="005B2443" w:rsidRDefault="005B2443" w:rsidP="005B2443">
            <w:pPr>
              <w:rPr>
                <w:rFonts w:ascii="Arial Narrow" w:hAnsi="Arial Narrow"/>
              </w:rPr>
            </w:pPr>
            <w:r w:rsidRPr="005B2443">
              <w:rPr>
                <w:rFonts w:ascii="Arial Narrow" w:hAnsi="Arial Narrow"/>
              </w:rPr>
              <w:t>komplet do zastosowań profesjonalnych zawiera:</w:t>
            </w:r>
          </w:p>
          <w:p w:rsidR="005B2443" w:rsidRPr="005B2443" w:rsidRDefault="005B2443" w:rsidP="005B2443">
            <w:pPr>
              <w:rPr>
                <w:rFonts w:ascii="Arial Narrow" w:hAnsi="Arial Narrow"/>
              </w:rPr>
            </w:pPr>
            <w:r w:rsidRPr="005B2443">
              <w:rPr>
                <w:rFonts w:ascii="Arial Narrow" w:hAnsi="Arial Narrow"/>
              </w:rPr>
              <w:t xml:space="preserve">    Gwintowniki wstępne 1 w rozmiarach M5, M6, M8, M10, M12, M14, M16, M18, M20</w:t>
            </w:r>
          </w:p>
          <w:p w:rsidR="005B2443" w:rsidRPr="005B2443" w:rsidRDefault="005B2443" w:rsidP="005B2443">
            <w:pPr>
              <w:rPr>
                <w:rFonts w:ascii="Arial Narrow" w:hAnsi="Arial Narrow"/>
              </w:rPr>
            </w:pPr>
            <w:r w:rsidRPr="005B2443">
              <w:rPr>
                <w:rFonts w:ascii="Arial Narrow" w:hAnsi="Arial Narrow"/>
              </w:rPr>
              <w:t xml:space="preserve">    Gwintowniki 2 w rozmiarach M5, M6, M8, M10, M12, M14, M16, M18, M20</w:t>
            </w:r>
          </w:p>
          <w:p w:rsidR="005B2443" w:rsidRPr="005B2443" w:rsidRDefault="005B2443" w:rsidP="005B2443">
            <w:pPr>
              <w:rPr>
                <w:rFonts w:ascii="Arial Narrow" w:hAnsi="Arial Narrow"/>
              </w:rPr>
            </w:pPr>
            <w:r w:rsidRPr="005B2443">
              <w:rPr>
                <w:rFonts w:ascii="Arial Narrow" w:hAnsi="Arial Narrow"/>
              </w:rPr>
              <w:t xml:space="preserve">    Gwintowniki 3 w rozmiarach M5, M6, M8, M10, M12, M14, M16, M18, M20</w:t>
            </w:r>
          </w:p>
          <w:p w:rsidR="005B2443" w:rsidRPr="005B2443" w:rsidRDefault="005B2443" w:rsidP="005B2443">
            <w:pPr>
              <w:rPr>
                <w:rFonts w:ascii="Arial Narrow" w:hAnsi="Arial Narrow"/>
              </w:rPr>
            </w:pPr>
            <w:r w:rsidRPr="005B2443">
              <w:rPr>
                <w:rFonts w:ascii="Arial Narrow" w:hAnsi="Arial Narrow"/>
              </w:rPr>
              <w:t xml:space="preserve">    Narzynki w rozmiarach M5, M6, M8, M10, M12, M14, M16, M18, M20</w:t>
            </w:r>
          </w:p>
          <w:p w:rsidR="005B2443" w:rsidRPr="005B2443" w:rsidRDefault="005B2443" w:rsidP="005B2443">
            <w:pPr>
              <w:rPr>
                <w:rFonts w:ascii="Arial Narrow" w:hAnsi="Arial Narrow"/>
              </w:rPr>
            </w:pPr>
            <w:r w:rsidRPr="005B2443">
              <w:rPr>
                <w:rFonts w:ascii="Arial Narrow" w:hAnsi="Arial Narrow"/>
              </w:rPr>
              <w:t xml:space="preserve">    Uchwyty do narzynek w rozmiarach 20 x 7; 25 x 9; 30 x 11; 38 x 14; 45 x 18</w:t>
            </w:r>
          </w:p>
          <w:p w:rsidR="005B2443" w:rsidRPr="005B2443" w:rsidRDefault="005B2443" w:rsidP="005B2443">
            <w:pPr>
              <w:rPr>
                <w:rFonts w:ascii="Arial Narrow" w:hAnsi="Arial Narrow"/>
              </w:rPr>
            </w:pPr>
            <w:r w:rsidRPr="005B2443">
              <w:rPr>
                <w:rFonts w:ascii="Arial Narrow" w:hAnsi="Arial Narrow"/>
              </w:rPr>
              <w:t xml:space="preserve">    Pokrętki do gwintowników w rozmiarach 1 i 3 - całość w opakowaniu umożliwiającym wygodne przechowywanie i użytkowanie.</w:t>
            </w:r>
          </w:p>
          <w:p w:rsidR="005B2443" w:rsidRPr="005B2443" w:rsidRDefault="005B2443" w:rsidP="005B2443">
            <w:pPr>
              <w:rPr>
                <w:rFonts w:ascii="Arial Narrow" w:hAnsi="Arial Narrow"/>
              </w:rPr>
            </w:pPr>
            <w:r w:rsidRPr="005B2443">
              <w:rPr>
                <w:rFonts w:ascii="Arial Narrow" w:hAnsi="Arial Narrow"/>
              </w:rPr>
              <w:t>Do zestawu powinna być dołączona oliwiarka</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Szczypce do rur</w:t>
            </w:r>
          </w:p>
          <w:p w:rsidR="005B2443" w:rsidRPr="005B2443" w:rsidRDefault="005B2443" w:rsidP="005B2443">
            <w:pPr>
              <w:rPr>
                <w:rFonts w:ascii="Arial Narrow" w:hAnsi="Arial Narrow"/>
                <w:b/>
              </w:rPr>
            </w:pPr>
            <w:r w:rsidRPr="005B2443">
              <w:rPr>
                <w:rFonts w:ascii="Arial Narrow" w:hAnsi="Arial Narrow"/>
              </w:rPr>
              <w:t>Stalowe</w:t>
            </w:r>
            <w:r w:rsidRPr="005B2443">
              <w:rPr>
                <w:rFonts w:ascii="Arial Narrow" w:hAnsi="Arial Narrow"/>
                <w:b/>
              </w:rPr>
              <w:t xml:space="preserve"> </w:t>
            </w:r>
            <w:r w:rsidRPr="005B2443">
              <w:rPr>
                <w:rFonts w:ascii="Arial Narrow" w:hAnsi="Arial Narrow"/>
              </w:rPr>
              <w:t>z regulacją szczęk</w:t>
            </w:r>
            <w:r w:rsidRPr="005B2443">
              <w:rPr>
                <w:rFonts w:ascii="Arial Narrow" w:hAnsi="Arial Narrow"/>
                <w:b/>
              </w:rPr>
              <w:t xml:space="preserve"> </w:t>
            </w:r>
            <w:r w:rsidRPr="005B2443">
              <w:t>do chwytania, trzymania, dokręcania, odkręcania, zaginania różnorodnych elementów i przedmiotów. Rękojeści pokryte PVC.</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772" w:type="dxa"/>
          </w:tcPr>
          <w:p w:rsidR="005B2443" w:rsidRPr="005B2443" w:rsidRDefault="005B2443" w:rsidP="00A46A28">
            <w:pPr>
              <w:numPr>
                <w:ilvl w:val="0"/>
                <w:numId w:val="24"/>
              </w:numPr>
              <w:contextualSpacing/>
              <w:jc w:val="both"/>
              <w:rPr>
                <w:rFonts w:ascii="Arial Narrow" w:hAnsi="Arial Narrow"/>
              </w:rPr>
            </w:pPr>
          </w:p>
        </w:tc>
        <w:tc>
          <w:tcPr>
            <w:tcW w:w="9822" w:type="dxa"/>
          </w:tcPr>
          <w:p w:rsidR="005B2443" w:rsidRPr="005B2443" w:rsidRDefault="005B2443" w:rsidP="005B2443">
            <w:pPr>
              <w:rPr>
                <w:rFonts w:ascii="Arial Narrow" w:hAnsi="Arial Narrow"/>
                <w:b/>
              </w:rPr>
            </w:pPr>
            <w:r w:rsidRPr="005B2443">
              <w:rPr>
                <w:rFonts w:ascii="Arial Narrow" w:hAnsi="Arial Narrow"/>
                <w:b/>
              </w:rPr>
              <w:t>Stanowisko spawalnicze z wyciągiem</w:t>
            </w:r>
          </w:p>
          <w:p w:rsidR="005B2443" w:rsidRPr="005B2443" w:rsidRDefault="005B2443" w:rsidP="005B2443">
            <w:pPr>
              <w:rPr>
                <w:rFonts w:ascii="Arial Narrow" w:hAnsi="Arial Narrow"/>
              </w:rPr>
            </w:pPr>
            <w:r w:rsidRPr="005B2443">
              <w:rPr>
                <w:rFonts w:ascii="Arial Narrow" w:hAnsi="Arial Narrow"/>
              </w:rPr>
              <w:t>Stanowiska spawalnicze pełnią funkcję całkowicie zwentylowanego stanowiska pracy spawacza. Pyły i dymy spawalnicze zasysane są w bezpośrednim sąsiedztwie źródła ich emisji: od góry - przez ssawkę samonośnego ramienia odciągowego, lub od dołu - przez komorę ssącą z rusztem.</w:t>
            </w:r>
          </w:p>
          <w:p w:rsidR="005B2443" w:rsidRPr="005B2443" w:rsidRDefault="005B2443" w:rsidP="005B2443">
            <w:pPr>
              <w:rPr>
                <w:rFonts w:ascii="Arial Narrow" w:hAnsi="Arial Narrow"/>
              </w:rPr>
            </w:pPr>
            <w:r w:rsidRPr="005B2443">
              <w:rPr>
                <w:rFonts w:ascii="Arial Narrow" w:hAnsi="Arial Narrow"/>
              </w:rPr>
              <w:t>Należy przewidzieć wyposażenie stanowiska w rury wyprowadzając odciągane powietrze na zewnątrz pomieszczenia przez mur o grubości około 50cm i instalacje wyrzutową - lub włączające odciąg do instalacji wentylacyjnej wyciągowej istniejącej w budynku.</w:t>
            </w:r>
          </w:p>
          <w:p w:rsidR="005B2443" w:rsidRPr="005B2443" w:rsidRDefault="005B2443" w:rsidP="005B2443">
            <w:pPr>
              <w:rPr>
                <w:rFonts w:ascii="Arial Narrow" w:hAnsi="Arial Narrow"/>
              </w:rPr>
            </w:pPr>
            <w:r w:rsidRPr="005B2443">
              <w:rPr>
                <w:rFonts w:ascii="Arial Narrow" w:hAnsi="Arial Narrow"/>
              </w:rPr>
              <w:t>Informacje techniczne</w:t>
            </w:r>
          </w:p>
          <w:p w:rsidR="005B2443" w:rsidRPr="005B2443" w:rsidRDefault="005B2443" w:rsidP="005B2443">
            <w:pPr>
              <w:rPr>
                <w:rFonts w:ascii="Arial Narrow" w:hAnsi="Arial Narrow"/>
              </w:rPr>
            </w:pPr>
            <w:r w:rsidRPr="005B2443">
              <w:rPr>
                <w:rFonts w:ascii="Arial Narrow" w:hAnsi="Arial Narrow"/>
              </w:rPr>
              <w:t xml:space="preserve">    Konstrukcją nośną stanowiska jest stół warsztatowy wyposażony w stolik obrotowy do spawania drobnych detali oraz w komorę ssącą z przepustnicą i rusztem.</w:t>
            </w:r>
          </w:p>
          <w:p w:rsidR="005B2443" w:rsidRPr="005B2443" w:rsidRDefault="005B2443" w:rsidP="005B2443">
            <w:pPr>
              <w:rPr>
                <w:rFonts w:ascii="Arial Narrow" w:hAnsi="Arial Narrow"/>
              </w:rPr>
            </w:pPr>
            <w:r w:rsidRPr="005B2443">
              <w:rPr>
                <w:rFonts w:ascii="Arial Narrow" w:hAnsi="Arial Narrow"/>
              </w:rPr>
              <w:t xml:space="preserve">    Stół posiada zacisk dla przewodu masowego spawarki.</w:t>
            </w:r>
          </w:p>
          <w:p w:rsidR="005B2443" w:rsidRPr="005B2443" w:rsidRDefault="005B2443" w:rsidP="005B2443">
            <w:pPr>
              <w:rPr>
                <w:rFonts w:ascii="Arial Narrow" w:hAnsi="Arial Narrow"/>
              </w:rPr>
            </w:pPr>
            <w:r w:rsidRPr="005B2443">
              <w:rPr>
                <w:rFonts w:ascii="Arial Narrow" w:hAnsi="Arial Narrow"/>
              </w:rPr>
              <w:t xml:space="preserve">    Do stołu zamocowane jest ramię ssące wykonane z dwóch segmentów rurowych połączonych przegubami ciernymi.</w:t>
            </w:r>
          </w:p>
          <w:p w:rsidR="005B2443" w:rsidRPr="005B2443" w:rsidRDefault="005B2443" w:rsidP="005B2443">
            <w:pPr>
              <w:rPr>
                <w:rFonts w:ascii="Arial Narrow" w:hAnsi="Arial Narrow"/>
              </w:rPr>
            </w:pPr>
            <w:r w:rsidRPr="005B2443">
              <w:rPr>
                <w:rFonts w:ascii="Arial Narrow" w:hAnsi="Arial Narrow"/>
              </w:rPr>
              <w:t xml:space="preserve">    Odpowiednio wyregulowane przeguby cierne, we współpracy ze sprężynami gazowymi pozwalają lekko i wygodnie manewrować ramieniem.</w:t>
            </w:r>
          </w:p>
          <w:p w:rsidR="005B2443" w:rsidRPr="005B2443" w:rsidRDefault="005B2443" w:rsidP="005B2443">
            <w:pPr>
              <w:rPr>
                <w:rFonts w:ascii="Arial Narrow" w:hAnsi="Arial Narrow"/>
              </w:rPr>
            </w:pPr>
            <w:r w:rsidRPr="005B2443">
              <w:rPr>
                <w:rFonts w:ascii="Arial Narrow" w:hAnsi="Arial Narrow"/>
              </w:rPr>
              <w:t xml:space="preserve">    Obrotowe zamocowanie ramienia pozwala na objęcie zasięgiem całej powierzchni stołu.</w:t>
            </w:r>
          </w:p>
          <w:p w:rsidR="005B2443" w:rsidRPr="005B2443" w:rsidRDefault="005B2443" w:rsidP="005B2443">
            <w:pPr>
              <w:rPr>
                <w:rFonts w:ascii="Arial Narrow" w:hAnsi="Arial Narrow"/>
              </w:rPr>
            </w:pPr>
            <w:r w:rsidRPr="005B2443">
              <w:rPr>
                <w:rFonts w:ascii="Arial Narrow" w:hAnsi="Arial Narrow"/>
              </w:rPr>
              <w:t xml:space="preserve">    Ssawka ramienia wyposażona w regulowaną przepustnicę.</w:t>
            </w:r>
          </w:p>
          <w:p w:rsidR="005B2443" w:rsidRPr="005B2443" w:rsidRDefault="005B2443" w:rsidP="005B2443">
            <w:pPr>
              <w:rPr>
                <w:rFonts w:ascii="Arial Narrow" w:hAnsi="Arial Narrow"/>
              </w:rPr>
            </w:pPr>
            <w:r w:rsidRPr="005B2443">
              <w:rPr>
                <w:rFonts w:ascii="Arial Narrow" w:hAnsi="Arial Narrow"/>
              </w:rPr>
              <w:t xml:space="preserve">    W zależnosci od ustawienia przepustnic powietrze może być odciągane przez ssawkę (od góry lub z boku) lub ruszt (od dołu).</w:t>
            </w:r>
          </w:p>
          <w:p w:rsidR="005B2443" w:rsidRPr="005B2443" w:rsidRDefault="005B2443" w:rsidP="005B2443">
            <w:pPr>
              <w:rPr>
                <w:rFonts w:ascii="Arial Narrow" w:hAnsi="Arial Narrow"/>
              </w:rPr>
            </w:pPr>
            <w:r w:rsidRPr="005B2443">
              <w:rPr>
                <w:rFonts w:ascii="Arial Narrow" w:hAnsi="Arial Narrow"/>
              </w:rPr>
              <w:t xml:space="preserve">    Średnica ramienia: 160mm</w:t>
            </w:r>
          </w:p>
          <w:p w:rsidR="005B2443" w:rsidRPr="005B2443" w:rsidRDefault="005B2443" w:rsidP="005B2443">
            <w:pPr>
              <w:rPr>
                <w:rFonts w:ascii="Arial Narrow" w:hAnsi="Arial Narrow"/>
              </w:rPr>
            </w:pPr>
            <w:r w:rsidRPr="005B2443">
              <w:rPr>
                <w:rFonts w:ascii="Arial Narrow" w:hAnsi="Arial Narrow"/>
              </w:rPr>
              <w:t xml:space="preserve">    Zasięg ramienia: 2 metry</w:t>
            </w:r>
          </w:p>
          <w:p w:rsidR="005B2443" w:rsidRPr="005B2443" w:rsidRDefault="005B2443" w:rsidP="005B2443">
            <w:pPr>
              <w:rPr>
                <w:rFonts w:ascii="Arial Narrow" w:hAnsi="Arial Narrow"/>
              </w:rPr>
            </w:pPr>
            <w:r w:rsidRPr="005B2443">
              <w:rPr>
                <w:rFonts w:ascii="Arial Narrow" w:hAnsi="Arial Narrow"/>
              </w:rPr>
              <w:t xml:space="preserve">    Zasilanie wentylatora: 400V</w:t>
            </w:r>
          </w:p>
          <w:p w:rsidR="005B2443" w:rsidRPr="005B2443" w:rsidRDefault="005B2443" w:rsidP="005B2443">
            <w:pPr>
              <w:rPr>
                <w:rFonts w:ascii="Arial Narrow" w:hAnsi="Arial Narrow"/>
              </w:rPr>
            </w:pPr>
            <w:r w:rsidRPr="005B2443">
              <w:rPr>
                <w:rFonts w:ascii="Arial Narrow" w:hAnsi="Arial Narrow"/>
              </w:rPr>
              <w:t xml:space="preserve">    Moc silnika wentylatora: 0,55 kW</w:t>
            </w:r>
          </w:p>
          <w:p w:rsidR="005B2443" w:rsidRPr="005B2443" w:rsidRDefault="005B2443" w:rsidP="005B2443">
            <w:pPr>
              <w:rPr>
                <w:rFonts w:ascii="Arial Narrow" w:hAnsi="Arial Narrow"/>
              </w:rPr>
            </w:pPr>
            <w:r w:rsidRPr="005B2443">
              <w:rPr>
                <w:rFonts w:ascii="Arial Narrow" w:hAnsi="Arial Narrow"/>
              </w:rPr>
              <w:t xml:space="preserve">    Przepływ powietrza: 1000 m3/h</w:t>
            </w:r>
          </w:p>
          <w:p w:rsidR="005B2443" w:rsidRPr="005B2443" w:rsidRDefault="005B2443" w:rsidP="005B2443">
            <w:pPr>
              <w:rPr>
                <w:rFonts w:ascii="Arial Narrow" w:hAnsi="Arial Narrow"/>
              </w:rPr>
            </w:pPr>
            <w:r w:rsidRPr="005B2443">
              <w:rPr>
                <w:rFonts w:ascii="Arial Narrow" w:hAnsi="Arial Narrow"/>
              </w:rPr>
              <w:t xml:space="preserve">    W skład stanowiska wchodzi:</w:t>
            </w:r>
          </w:p>
          <w:p w:rsidR="005B2443" w:rsidRPr="005B2443" w:rsidRDefault="005B2443" w:rsidP="005B2443">
            <w:pPr>
              <w:rPr>
                <w:rFonts w:ascii="Arial Narrow" w:hAnsi="Arial Narrow"/>
              </w:rPr>
            </w:pPr>
            <w:r w:rsidRPr="005B2443">
              <w:rPr>
                <w:rFonts w:ascii="Arial Narrow" w:hAnsi="Arial Narrow"/>
              </w:rPr>
              <w:t xml:space="preserve">    - stół spawalniczy wraz z szafką narzędziową</w:t>
            </w:r>
          </w:p>
          <w:p w:rsidR="005B2443" w:rsidRPr="005B2443" w:rsidRDefault="005B2443" w:rsidP="005B2443">
            <w:pPr>
              <w:rPr>
                <w:rFonts w:ascii="Arial Narrow" w:hAnsi="Arial Narrow"/>
              </w:rPr>
            </w:pPr>
            <w:r w:rsidRPr="005B2443">
              <w:rPr>
                <w:rFonts w:ascii="Arial Narrow" w:hAnsi="Arial Narrow"/>
              </w:rPr>
              <w:t xml:space="preserve">    - wentylator z instalacją wyprowadzającą szkodliwe substancje poza budynek</w:t>
            </w:r>
          </w:p>
          <w:p w:rsidR="005B2443" w:rsidRPr="005B2443" w:rsidRDefault="005B2443" w:rsidP="005B2443">
            <w:pPr>
              <w:rPr>
                <w:rFonts w:ascii="Arial Narrow" w:hAnsi="Arial Narrow"/>
              </w:rPr>
            </w:pPr>
            <w:r w:rsidRPr="005B2443">
              <w:rPr>
                <w:rFonts w:ascii="Arial Narrow" w:hAnsi="Arial Narrow"/>
              </w:rPr>
              <w:t xml:space="preserve">    - aparatura elektryczna</w:t>
            </w:r>
          </w:p>
          <w:p w:rsidR="005B2443" w:rsidRPr="005B2443" w:rsidRDefault="005B2443" w:rsidP="005B2443">
            <w:pPr>
              <w:rPr>
                <w:rFonts w:ascii="Arial Narrow" w:hAnsi="Arial Narrow"/>
              </w:rPr>
            </w:pPr>
            <w:r w:rsidRPr="005B2443">
              <w:rPr>
                <w:rFonts w:ascii="Arial Narrow" w:hAnsi="Arial Narrow"/>
              </w:rPr>
              <w:t xml:space="preserve">    - ramię odciągowe rurowe o długości 2m.</w:t>
            </w:r>
          </w:p>
          <w:p w:rsidR="005B2443" w:rsidRPr="005B2443" w:rsidRDefault="005B2443" w:rsidP="005B2443">
            <w:pPr>
              <w:rPr>
                <w:rFonts w:ascii="Arial Narrow" w:hAnsi="Arial Narrow"/>
              </w:rPr>
            </w:pPr>
            <w:r w:rsidRPr="005B2443">
              <w:rPr>
                <w:rFonts w:ascii="Arial Narrow" w:hAnsi="Arial Narrow"/>
              </w:rPr>
              <w:t>Instrukcja w języku polskim</w:t>
            </w:r>
          </w:p>
        </w:tc>
        <w:tc>
          <w:tcPr>
            <w:tcW w:w="1687" w:type="dxa"/>
            <w:shd w:val="clear" w:color="auto" w:fill="auto"/>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r w:rsidR="005B2443" w:rsidRPr="005B2443" w:rsidTr="005F1EEF">
        <w:tc>
          <w:tcPr>
            <w:tcW w:w="12281" w:type="dxa"/>
            <w:gridSpan w:val="3"/>
            <w:vAlign w:val="center"/>
          </w:tcPr>
          <w:p w:rsidR="005B2443" w:rsidRPr="005B2443" w:rsidRDefault="005B2443" w:rsidP="005B2443">
            <w:pPr>
              <w:jc w:val="right"/>
              <w:rPr>
                <w:rFonts w:ascii="Arial Narrow" w:eastAsia="Times New Roman" w:hAnsi="Arial Narrow" w:cs="Times New Roman"/>
                <w:lang w:eastAsia="pl-PL"/>
              </w:rPr>
            </w:pPr>
            <w:r w:rsidRPr="005B2443">
              <w:rPr>
                <w:rFonts w:ascii="Arial Narrow" w:eastAsia="Times New Roman" w:hAnsi="Arial Narrow" w:cs="Times New Roman"/>
                <w:lang w:eastAsia="pl-PL"/>
              </w:rPr>
              <w:t>RAZEM</w:t>
            </w:r>
          </w:p>
        </w:tc>
        <w:tc>
          <w:tcPr>
            <w:tcW w:w="1671" w:type="dxa"/>
          </w:tcPr>
          <w:p w:rsidR="005B2443" w:rsidRPr="005B2443" w:rsidRDefault="005B2443" w:rsidP="005B2443">
            <w:pPr>
              <w:jc w:val="center"/>
              <w:rPr>
                <w:rFonts w:ascii="Arial Narrow" w:eastAsia="Times New Roman" w:hAnsi="Arial Narrow" w:cs="Times New Roman"/>
                <w:lang w:eastAsia="pl-PL"/>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 w:val="left" w:pos="10342"/>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 w:val="left" w:pos="10342"/>
        </w:tabs>
        <w:suppressAutoHyphens/>
        <w:autoSpaceDE w:val="0"/>
        <w:spacing w:line="0" w:lineRule="atLeast"/>
        <w:jc w:val="right"/>
        <w:rPr>
          <w:rFonts w:ascii="Arial Narrow" w:hAnsi="Arial Narrow"/>
          <w:sz w:val="24"/>
          <w:szCs w:val="24"/>
        </w:rPr>
      </w:pPr>
      <w:r w:rsidRPr="005B2443">
        <w:rPr>
          <w:rFonts w:ascii="Arial Narrow" w:hAnsi="Arial Narrow"/>
          <w:sz w:val="24"/>
          <w:szCs w:val="24"/>
        </w:rPr>
        <w:t>Załącznik A11 do formularza ofertowego</w:t>
      </w:r>
    </w:p>
    <w:p w:rsidR="005B2443" w:rsidRPr="005B2443" w:rsidRDefault="005B2443" w:rsidP="005B2443">
      <w:pPr>
        <w:tabs>
          <w:tab w:val="left" w:pos="0"/>
          <w:tab w:val="left" w:pos="10342"/>
        </w:tabs>
        <w:suppressAutoHyphens/>
        <w:autoSpaceDE w:val="0"/>
        <w:spacing w:line="0" w:lineRule="atLeast"/>
        <w:rPr>
          <w:rFonts w:ascii="Arial Narrow" w:hAnsi="Arial Narrow"/>
          <w:sz w:val="24"/>
          <w:szCs w:val="24"/>
        </w:rPr>
      </w:pPr>
    </w:p>
    <w:tbl>
      <w:tblPr>
        <w:tblStyle w:val="Tabela-Siatka10"/>
        <w:tblW w:w="0" w:type="auto"/>
        <w:tblLook w:val="04A0" w:firstRow="1" w:lastRow="0" w:firstColumn="1" w:lastColumn="0" w:noHBand="0" w:noVBand="1"/>
      </w:tblPr>
      <w:tblGrid>
        <w:gridCol w:w="754"/>
        <w:gridCol w:w="9404"/>
        <w:gridCol w:w="1744"/>
        <w:gridCol w:w="1276"/>
      </w:tblGrid>
      <w:tr w:rsidR="005B2443" w:rsidRPr="005B2443" w:rsidTr="005F1EEF">
        <w:tc>
          <w:tcPr>
            <w:tcW w:w="13178" w:type="dxa"/>
            <w:gridSpan w:val="4"/>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hAnsi="Arial Narrow" w:cs="Arial"/>
                <w:b/>
                <w:noProof/>
              </w:rPr>
              <w:t>PRACOWNIA URZĄDZEŃ TECHNIKI KOMPUTEROWEJ, ROBOTYKI I PROTOTYPOWANIA UKŁADÓW ELEKTRONICZNYCH</w:t>
            </w:r>
          </w:p>
        </w:tc>
      </w:tr>
      <w:tr w:rsidR="005B2443" w:rsidRPr="005B2443" w:rsidTr="005F1EEF">
        <w:tc>
          <w:tcPr>
            <w:tcW w:w="754" w:type="dxa"/>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LP</w:t>
            </w:r>
          </w:p>
        </w:tc>
        <w:tc>
          <w:tcPr>
            <w:tcW w:w="9404" w:type="dxa"/>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typ urządzenia</w:t>
            </w:r>
          </w:p>
        </w:tc>
        <w:tc>
          <w:tcPr>
            <w:tcW w:w="1744" w:type="dxa"/>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Ilość szt/licencja</w:t>
            </w:r>
          </w:p>
        </w:tc>
        <w:tc>
          <w:tcPr>
            <w:tcW w:w="1276" w:type="dxa"/>
            <w:vAlign w:val="center"/>
          </w:tcPr>
          <w:p w:rsidR="005B2443" w:rsidRPr="005B2443" w:rsidRDefault="005B2443" w:rsidP="005B2443">
            <w:pPr>
              <w:jc w:val="center"/>
              <w:rPr>
                <w:rFonts w:ascii="Arial Narrow" w:eastAsia="Times New Roman" w:hAnsi="Arial Narrow" w:cs="Arial"/>
                <w:b/>
                <w:bCs/>
                <w:lang w:eastAsia="pl-PL"/>
              </w:rPr>
            </w:pPr>
            <w:r w:rsidRPr="005B2443">
              <w:rPr>
                <w:rFonts w:ascii="Arial Narrow" w:eastAsia="Times New Roman" w:hAnsi="Arial Narrow" w:cs="Arial"/>
                <w:b/>
                <w:bCs/>
                <w:lang w:eastAsia="pl-PL"/>
              </w:rPr>
              <w:t>Cena</w:t>
            </w: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Tablet graficzny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Aktywny obszar roboczy (szer x wys): 216 x 135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Dostosowany dla osób prawo i leworęcznych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Czułość na nacisk 1024 poziomy (końcówka pióra)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Wejście / Wyjście Interfejs: 1 x Micro USB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Pen One pen - pióro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Odczyt prędkości (PEN) 133 pps</w:t>
            </w:r>
          </w:p>
          <w:p w:rsidR="005B2443" w:rsidRPr="005B2443" w:rsidRDefault="005B2443" w:rsidP="005B2443">
            <w:pPr>
              <w:tabs>
                <w:tab w:val="left" w:pos="7353"/>
              </w:tabs>
              <w:rPr>
                <w:rFonts w:ascii="Arial Narrow" w:eastAsia="Times New Roman" w:hAnsi="Arial Narrow" w:cs="Arial"/>
                <w:lang w:eastAsia="pl-PL"/>
              </w:rPr>
            </w:pPr>
            <w:r w:rsidRPr="005B2443">
              <w:rPr>
                <w:rFonts w:ascii="Arial Narrow" w:eastAsia="Times New Roman" w:hAnsi="Arial Narrow" w:cs="Arial"/>
                <w:lang w:eastAsia="pl-PL"/>
              </w:rPr>
              <w:t>Rozkład 100 linii / mm (2540 lpi)</w:t>
            </w:r>
            <w:r w:rsidRPr="005B2443">
              <w:rPr>
                <w:rFonts w:ascii="Arial Narrow" w:eastAsia="Times New Roman" w:hAnsi="Arial Narrow" w:cs="Arial"/>
                <w:lang w:eastAsia="pl-PL"/>
              </w:rPr>
              <w:tab/>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Pióro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Precyzyjne wykrywanie końcówki pióra 0,5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Wrażliwe na nacisk, bezprzewodowe, bezbateryjne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pióra: 152.2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Średnica pióra: 11,5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Wymagania systemowe: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2,4GHz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Windows 10 Pro i nowszy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kabla: min. 1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Kolor:czarny </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Aparat fotograficzny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20,1 Mpix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wielkość zapisywanego zdjęcia  5152 x 3864 pikseli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rozdzielczość filmu  HD (1280 x 720)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Obiektyw: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Zbliżenie optyczne  63 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Zbliżenie cyfrowe  126 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Ogniskowa (dla 35 mm)  24,5 - 1550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Zapis danych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lastRenderedPageBreak/>
              <w:t>Zapis na kartach pamięci  SD, SDHC, SDXC, Memory Stick Duo, Memory Stick Pro Duo, Memory Stick PRO Duo High Speed, Memory Stick PRO-HG Duo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Wielkość wbudowanej pamięci   55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Ręczne ustawienie ekspozycji  Preselekcja czasu TV  Preselekcja przysłony AV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Nagrywanie filmów    z dźwiękiem Stabilizator obrazu  optyczny Wielkość ekranu LCD  3 cale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Menu w języku polskim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dodatkowe   automatyczny wybór programu tematycznego, technologia rozpoznawania twarzy, funkcja panoramy, tryby kreatywne i efekty artystyczne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Wejścia / wyjścia    Złącze USB 2.0  Wyjście AV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akumulator litowo-jonowy, instrukcja obsługi w języku polskim, menu w języku polskim kabel wielofunkcyjny, osłona obiektywu, pasek, zasilacz sieciowy, torba lub futerał, nośnik pamięci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Gwarancja   24 miesiące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Serwerowy system operacyjny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Windows serwer 2012 R2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Architektura 64 bit,, Licencje dostępowe CAL15szt , polska wersja językowa, licencja BOX.</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Podstawowe funkcje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wirtualizacja serwerów: konsolidacja serwerów, jako maszyny wirtualne, na jednym hoście; funkcja Hyper-V pozwalająca na uruchomienie, na jednym serwerze fizycznym, różnych systemów operacyjnych;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pamięć masowa: skalowalne, wysokowydajne i wysokodostępne rozwiązania pamięci masowych (oprogramowanie plus standardowy sprzęt);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sieć: zarządzanie siecią jak jednym serwerem; automatyczne przekierowanie transmisji danych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serwerami i automatyzacja: Windows Management Framework;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platforma sieci web i aplikacji:,możliwość tworzenia i wdrażania aplikacji lokalnie lub w chmurze, oraz  w obydwu środowiskach jednocześnie;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zarządzanie dostępem i ochrona informacji: zarządzanie tożsamościami użytkowników lokalnie i w chmurze;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infrastruktura pulpitu wirtualnego: wdrażanie i dostarczanie wirtualnych zasobów na różne urządzenia"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lang w:eastAsia="pl-PL"/>
              </w:rPr>
              <w:t xml:space="preserve"> </w:t>
            </w:r>
            <w:r w:rsidRPr="005B2443">
              <w:rPr>
                <w:rFonts w:ascii="Arial Narrow" w:eastAsia="Times New Roman" w:hAnsi="Arial Narrow" w:cs="Arial"/>
                <w:b/>
                <w:lang w:eastAsia="pl-PL"/>
              </w:rPr>
              <w:t>Platforma serwerowa rack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procesorów 1 szt. Maks. obsługiwana liczba procesorów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Bazowa częstotliwość procesora 3.0GHz, Maksymalna częstotliwość  turbo 3.5 GHz, cache 8 MB, 4C/8T, TDP 80 W, Litografia 14 nm, Szybkość magistrali 8 GT/sDMI3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pamięci DDR4,Rodzaj pamięci Unbuffered ,ECC ,Single rank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Zainstalowana pamięć RAM 8 GB, Maks. wielkość obsługiwanej pamięci 32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obsadzonych gniazd pamięci 1, Liczba wszystkich gniazd pamięci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Interfejs dysku SATA, Format szerokości dysku 3,5'' (LFF)</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zainstalowanych dysków tw. 2.  Maks. liczba dysków w konfiguracji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Pojemność sumaryczna wszystkich zainstalowanych dysków 2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Kontroler dysków Software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Poziomy RAID 0 ,1 ,10,5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Informacje o kontrolerze S130, programowy RAID (tylko do systemów operacyjnych firmy Microsoft) RAID 0,1,5,10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zintegrowanej karty graficznej Matrox G200eW z 16 MB pamięci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Napęd optyczny DVD-RW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rozszerzeń 1x PCI-Ex16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PCI-Ex8 Gen3 połówkowej wysokości, połówkowej długości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Jedna dwuportowa gigabitowa karta sieciowa Broadcom BCM 5716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Zewnętrzne porty we-wy Szerwgoy -1, Sieciowy - 2 RJ45, Grafika - 2 (1 przód, 1 tył)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USB - 5 (2 tył, 2 przód, 1 wew)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Obudowa Rack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Liczba zamontowanych zasilaczy 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zasilacza (zasilaczy) min 250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3 lata NBD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obudowy: czarny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komputerowy/monitor/klaw/mysz+ SO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Windows 10 Professional 64 bit (z nośnikiem) i nowszy lub równoważny wersja polska.Pakiet biurowy Microsoft Office 64 bit min wersja 2016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Zintegrowany układ graficzny DirectX 11.1 , Obsługa Quick Sync magistrala 64/128 bit taktowanie zegara rdzenia 200-1350 Mhz. Liczba obsługiwanych wyświetlaczy min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Pamięć RAM  8GB (2x4 GB) 1600 MHz DDR3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3.5-calowy Serial ATA (7.200 Rpm) 64 Mb cache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Naped  Nagrywarka DVD+/-RW 16x DualLayer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Łączność  10/100/1000 Mbit/s, WiFi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moc min 350 W, certyfikat sprawności 80 Plus Bronze, Układ PFC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Midi Tower,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1 x 15-stykowe D-Sub (wyjście na monitor)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DisplayPort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 x USB 2.0(min1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3.0(min 1 gniazdo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RJ-45 (LAN), 1 x Serial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słuchawkowe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wejście na mikrofon (na froncie obudowy)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1 x wejście na mikrofon, 1 x wejście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wyjście liniowe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Klawiatura Interfejs USB, diody funkcyjne,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  optyczna, interfejs USB, min 3  przyciski, rolka przewijania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Monitor Ekran min 21.5” podświetlenie LED TFT TN , rozdzielczość 1920x1080 60 Hz, Podstawowe złącza DVI-D, DisplayPort, 15 pin D-Sub kolor  obudowy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3 Lata NBD</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17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serwerowa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19 cali, stojąca. Typ skręcana, zmontowana. Wysokość jednostkowa 18U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(wys/szer/gł) 1000x600x1000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Drzwi przednie szyba zamykana na  zamek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Osłona tylna pełna metalowa. Osłony boczne stalowe-demontowalne (na zatrzaskach)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zamek  w drzwiach zestawu. Drzwi szyba hartowana ciemna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Przepusty kablowe góra i dół</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Belki rackowe regulowane,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4x wentylator w panelu podsufitowym, 2x półka montowana czteropunktowo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1x listwa zasilająca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Stopki i zestaw jezdny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Stanowisko komputerowe (stolik+ krzesło)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stolik komputerowy 1 osobowy o wymiarach 800x600x760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stelaż z rury płaskoowalnej 38x20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blaty - płyta wiórowa laminowana o grubości 18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obrzeża ABS 0,5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blat pod klawiaturę wysuwany na prowadnicach,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stojak na jednostkę centralną</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stojak pod komputer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stojak wygięty z rury płaskoowalnej 38x20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blatów buk, Kolor stelażu Zółty(RAL1023)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Przystosowanie do nasilonego eksploatowania w szkole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Krzesło komputerowe, koła jezdne, regulacja wysokości siedziska kolor obicia: czarny lub granatowy. Kolor stelażu: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Szerokość siedziska 65 cm wysokość 100cm, siedzisko tapicerowane.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18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 dystrybucyjne Patch panel 24 porty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Patch panel 24-portowy, UTP, kat. 5e, 1U, 19" wysuwany, złącza typu Dual block (zgodny z IDC 110 i złączami typu Krone), uchwyty na kabel.Kolor czarny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 dystrybucyjne 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Switch zarządzalny, 24x 10/100 RJ-45, 4x slot SFP / RJ-45, stackowalny IP,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Standardy: IEEE 802.3/ad/x IEEE 802.1D/w/p/s/v/X; Porty miedziane: 24x10/100 Mbps RJ-45, 4x 1000 Mbps RJ-45 Combo; Wolne sloty: 4x 1000 Mbps (SFP) Combo; Automatyczne krosowanie MDI/MDI-X: tak; Automatyczna negocjacja prędkości (Nway): tak; Przełączanie / prędkość: Store and Forward; Kontrola przepływności pakietów: Flow-Control, Back-Pressure; Obsługa VLAN: port-based, tag-based / 255, private VLAN, protocol-based VLAN, GVRP, Q-in-Q; Kontrola przepustowości: Port Trunking (6 grup), Bandwidth Control, Jumbo Frames (10kB); Bezpieczeństwo / jakość transmisji: QoS, CoS, DSCP, Spanning Tree, Rapid Spanning Tree, Multiple Spanning Tree, Port Mirroring, IGMP Snooping, IGMP Querier; Bezpieczeństwo: IEEE 802.1X, ACL (L2/L4), autoryzacja RADIUS, TACACS+, SSH v1.5/v2.0, SSL; Funkcje stackowania: stackowanie IP; Logowanie zdarzeń: syslog, dziennik zdarzeń, dziennik błędów; Zarządzanie: WWW, konsola, telnet, RMON, SNMP v1/v2c/v3; Pojemność przełączania [Gbps]: 12,8; Prędkość przekazywania pakietów [Mpps]: 9,5; Pamięć adresów MAC: 8000; Pamięć bufora / operacyjna [kb]: 9216; Typ obudowy: 19", metal;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wbudowane, ~230V AC 50Hz; Certyfikaty: CE, FCC Class A, VCCI Class A, CISPR Class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Gwarancja: limitowana dożywotnia;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Okablowanie sieciowe i dystrybucyjne Szafa wisząca  9U 19",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wisząca  9U 19", 480x550x450 mm (wys,szer,gł), drzwi szklane, regulowany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wisząca, skręcana; Drzwi: szyba hartowana 4mm; Otwory kablowe: góra + dół; Belki montażowe: 1 para (przód), regulowane; Otwory na wentylator: Kolor czarny Klasa szczelności: IP 20</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Okablowanie sieciowe i dystrybucyjne Listwa zasilająca do szafy rack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Listwa zasilająca 19", 5 gniazd, z filtrem przeciwzakłóceniowym,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sieciowy, filtr antyprzepięciowy Przeznaczenie: szafy 19"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Ilość gniazd: 5; Długość przewodu: 1,5m; Wysokość: 1U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Tablica interaktywna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projektora Krótkoogniskowy, Technologia DLP, Rozdzielczość 1024 x 768 (XGA)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Kontrast 15000 : 1, Jasność 3300 ANSI lm, Poziom szumu 32 dB (ECO) / 35 dB (tryb normalny)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Zużycie energii 310(tryb normalny) / 280W (ECO) / ~0,5W Stand-by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Żywotność źródła światła 7.000h (ECO) / 5000h (tryb normalny),Moc/źródło światła 240W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Obiektyw F = 2.8, f = 7.26mm, Zoom/Focus brak/ręczny, Współczynnik odległości 0.62:1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Odległość od ekranu 0.76 - 2,52 m, Odległość od ekranu dla obrazu 80"""" 1.02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Szerokość obrazu 1.22 - 4.06 m, Przekątna 60"""" - 200""""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Wejścia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video Composite,HDMI , S-Video, VGA (D-Sub 15) x 2, Wyjścia video VGA (D-Sub 15)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Wejścia audio 2 x RCA (L/R), Mini jack 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Wyjścia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audio Mini jack 3.5 mm, Porty komunikacyjne RJ-45,Trigger 12V, USB(A)zasilające (5V/1,5A)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mini USB, RS232, Wbudowany głośnik 10W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(wys. x szer. x głęb.) 126 x 216 x 314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standardowe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Baterie do pilota, Kabel VGA (D-Sub 15), Kabel zasilający, Osłona obiektywu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Pilot ze wskaźnikiem laserowym, Płyta CD z instrukcją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opcjonalne Dodatkowa lampa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*dla jednostek edukacyjnych i szkół 5 lat gwarancji na projektor oraz do 3 lat (max. 2000 godzin) na lampę projekcyjną - po rejestracji na stronie vivitek.pl/rejestracja.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3D Ready, Auto-Setup, Bezfiltrowy układ chłodzenia, BrilliantColor, Kensington Lock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Korekcja Keystone (w pionie +/- 40°), Menu ekranowe w j. polskim, Security bar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Sterowanie i zarządzanie przez sieć. Tryb tablicy kolorowej, Zabezpieczenie kodem PIN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TABLICA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Przekątna tablicy 88’’, Przekątna powierzchni roboczej 79’’</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Technologia Pozycjonowanie w podczerwieni, Rodzaj powierzchni Matowa, ceramiczna, suchościeralna, magnetyczna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Sposób obsługi Pióro bez konieczności stosowania baterii, palec lub dowolny wskaźnik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Format obrazu 4:3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rzeczywista 4096 x 4096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Dokładność odczytu 3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tablicy 1824 x 1301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Powierzchnia robocza 1642 x 1159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System operacyjny Windows 2000/XP/Vista/7/10 32 bit i 64 bit lub równoważny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Port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3 pisaki (czerwony, czarny, niebieski), wymazywacz, wskaźnik teleskopowy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inteligentna półka na pisaki, kabel USB 7.5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uchwyty do montażu na ścianie, oprogramowanie Flow!Works w języku polskim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instrukcja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:Mobilny stojak, Język oprogramowania tablicy Język polski</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Konsola KVM LCD 19" + przyłącze KVM  m-p 15m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Konsola KVM, przyłącze KVM. Sterowanie do 8 PC z 1 konsoli; Matryca: aktywna TFT LCD, 19"; Rozdzielczość maksymalna: 1280x1024; Kąty widzenia: 140° w poziomie, 140° w pionie; Kontrast: 500 ÷ 1; Jasność: 260 cd/m2; Podświetlanie: 2 lampy; Liczba kolorów: 16,2 milionów; Czas reakcji: 16 ms; Liczba slotów: 1; Liczba portów PC lub KVM: 8; Klawiatura: 105 klawiszy, PS/2, touchpad; Zasilanie: ~230V AC; Dopuszczana temperatura pracy: 0°C ÷ 50°C; Dopuszczalna wilgotność powietrza: 10% ÷ 90%, niekondensująca; Certyfikaty: CE; Gwarancja: 2 lata;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Przyłącze KVM M-P15M Złącza PC: 1x HD-15M, 1x USB typ A(M); Złącza konsoli: 1x HD-15M;</w:t>
            </w:r>
          </w:p>
          <w:p w:rsidR="005B2443" w:rsidRPr="005B2443" w:rsidRDefault="005B2443" w:rsidP="005B2443">
            <w:pPr>
              <w:rPr>
                <w:rFonts w:ascii="Arial Narrow" w:eastAsia="Times New Roman" w:hAnsi="Arial Narrow" w:cs="Arial"/>
                <w:lang w:eastAsia="pl-PL"/>
              </w:rPr>
            </w:pP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2400"/>
        </w:trPr>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Moduł IP do konsoli KVM 1+1kompatabilny z konsolą KVM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Moduł IP do KVM 1+1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Przeznaczenie: zdalny dostęp do KVM 1+1 poprzez sieć IP; Max. rozdzielczość: lokalna 1600 x 1200, zdalna 1280 x 1024; Port Ethernet: 1x 10/100 Mbps RJ-45, dostęp HTTP/HTTPS i telnet; Port szeregowy: 1x DB9, dostęp do podstawowej konfiguracji, lokalnie lub przez modem; Port USB: 1x miniUSB B(F) 2.0, zdalny dostęp do pamięci masowej; Obsługa protokołów: DHCP, stałe IP (wsparcie dla DDNS), Bootp; Szyfrowanie danych: SSL 256-bit; Kontrola dostępu: login + hasło, profile użytkowników, grupy użytkowników; Kompatybilność: IE6.0, Mozilla 1.6, Netscape 7.0, Opera 8.0; Dostęp przez HTTP: wymagana instalacja min. Java RE 1.4.2; Jednoczesny dostęp wielu użytkowników: rekomendowana ilość nie więcej niż 15 (maksymalnie jeden użytkownik administrujący naraz); Ilość kont użytkowników: max150 kont; Logowanie zdarzeń: NFS, SMTP, SNMP Trap; Aktualizacja oprogramowania: tak; Gwarancja: 2 lata;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Komputer przenośny klasy Mac book+ Mac OS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Retina - Ekran o przekątnej 15,4 cala z podświetleniem LED,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technologii IPS; rozdzielczość natywna 2880 na 1800 pikseli przy 220 pikselach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 cal, z możliwością wyświetlania milionów kolorów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Czterordzeniowy procesor Intel Core i7 2,6 GHz, Turbo Boost do 3,5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GB pamięci RAM 2133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masowa SSD 256 GB z magistralą PCIe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Radeon Pro 450 z 2 GB pamięci GDDR5 i automatycznym wyborem procesora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graficznego, Intel HD Graphics 530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Podświetlana klawiatura (angielska międzynarodowa) ,  podręcznik użytkownika (angielski/polski)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Thunderbolt 3, Touch Bar i Touch ID,  Interfejs sieci bezprzewodowej Wi Fi 802.11ac; zgodny z IEEE 802.11a/b/g/n, Interfejs bezprzewodowy Bluetooth 4.2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Głośniki stereo z szerokim zakresem dynamicznym, Trzy mikrofony,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Gniazdo słuchawkowe 3,5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MAC OS 64 bit lub równoważny, ładowarka w zestawie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Zasilacz awaryjny UPS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"Topologia Line-interactive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Moc pozorna 700 VA,, Moc skuteczna 390 W, Napięcie wejściowe 140 - 300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wyjściowe RJ-11 (in/out), IEC Jumpers - 1 szt., IEC 320 C13 - 4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podtrzymania dla obciążenia 50% 9 min, Czas podtrzymania dla obciążenia 100% 1 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Średni czas ładowania 6 h, Interfejs komunikacyjny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Zabezpieczenie przed przeładowaniem, Zabezpieczenie przed rozładowaniem, Przeciwprzepięciowe, Przeciążeniowe, Przeciwzwarciowe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Sygnalizacja pracy Dźwiękowa, Diody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Tower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Alarmy dźwiękowe, Powiadomienie o rozłączeniu akumulatora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obwodu z możliwością resetu, Automatyczna regulacja napięcia (AVR)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Zabezpieczenie linii tel. (RJ11),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 (gwarancja producenta"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Urządzenie drukujące laser monokolor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technologia druku  laserowa monochromatyczna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maks. rozmiar nośnika  A4 , pojemność podajnika papieru  150 szt.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druku w czerni  600 x 600 dpi , maks. szybkość druku mono  18 str./min.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gramatura papieru  60 - 163 g/m²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symbol tonera  typu 79A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zainstalowana pamięć  8 MB , maks. pojemność pamięć  8 MB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prędkość procesora  266 MHz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normatywne obciążenie  5000 str./mies.,  zalecane obciążenie  1000 str./mies.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Urządzenie drukujące laser kolor +sieć</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Ogólna charakterystyka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Standard: A4, Funkcje Drukowanie Kopiowanie Skanowanie Fax All in one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Technologia Laser, Tryb drukowania Kolorowa, Duplex Automatyczny podajnik dokumentów Interfejs USB,  Sieć,  Wireless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Sugerowana wydajność 2500 kopii miesięcznie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Inne funkcje: ePrint, kopiarka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Szybkość kopiowania w kolorze 18 cpm, Prędkość kopiowania w czerni/bieli 18 str./min.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Powiększenie 25 - 400 %, Rozdzielczość 300 x 420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Funkcje kopiowania, Kopiowanie wielokrotne: 1-99 stron, Prędkość druku biały/czarny 18 ppm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Prędkość drukowania w kolorze 18 str./min, Rozdzielczość wydruku 600 x 600 dpi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skaner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Rozdzielczość skanera 1200 x 1200 dpi, Typ skanera Płaski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Funkcje skanera: Maksymalny obszar skanowania: 216 x 356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urządzenia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materiałów eksploatacyjnych: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Komplet tuszy i tonerów do urządzeń drukujących wymienionych w poz. 17 i 18 w ilości 2 zestawy/urządzenie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10/2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Kompletny zestaw podzespołów komputerowych  pozwalających na zmontowanie  zestawu kom do komputerów stacjonarnych (płyta główna, DVD, HDD,RAM, ZASILACZ. Platforma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 Procesor Architektura: 64 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Liczba rdzeni: 2, liczba wątków: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Bazowa częstotliwość taktowania procesora: 3,7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Pamięć podręczna (Cache): 3MB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Zintegrowany układ graficzny Obsługa:  DirectX 12,  OpenGL 4.4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Liczba obsługiwanych wyświetlaczy: 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Obsługiwana rozdzielczość: 1920x1080@60Hz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Płyta główna Zintegrowana karta muzyczna, zintegrowana karta sieciowa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rozszerzeń: 1 x PCIe 3.0/2.0 x16, 1 x PCIe 2.0 x16, 2 x PCIe x1, 2 x PCI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Porty USB: 6 x USB 3.0/2.0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Tylne porty wejścia/wyjścia: 1 x DVI-D . 1 x D-Sub, 1 x HDMI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operacyjna (RAM) 8 GB DDR4, 1866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masowa 1TB, SATA/600, 7200RPM, 64MB cache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Napęd optyczny Nagrywarka DVD+/-RW DualLayer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Obudowa Typ obudowy: Midi Tower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Kompatybilność: ATX, Micro ATX (uATX)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Dodatkowe cechy: zasilacz mocowany na dole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Monitor Przekątna ekranu: 21.5 Cala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Rodzaj podświetlenia: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Czas reakcji: 5ms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Podstawowe złącza: , Cyfrowe (DVI-D), Analogowe (D-Sub)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Moc: 400W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Certyfikat sprawności: 80 Plus Bronze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Układ PFC: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Chłodzenie: Wentylator 120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Interfejs: USB, Diody funkcyjne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 Rodzaj: optyczna,  Liczba przycisków: 3, Rolka przewijania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Interfejs: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Typ licencji: komercyjna Windows 10 Pro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 Wersja językowa: Polska, Architektura: 64 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Pełne wsparcie zestawu funkcji API: DirectX 11.1</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10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podzespołów zamiennych tożsamych z zestawem pozycja 20( płyta główna, DVD ,HDD,RAM, ZASILACZ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 Procesor Architektura: 64 bit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Liczba rdzeni: 2, liczba wątków: 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Bazowa częstotliwość taktowania procesora: 3,7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Pamięć podręczna (Cache): 3MB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Zintegrowany układ graficzny Obsługa:  DirectX 12,  OpenGL 4.4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Liczba obsługiwanych wyświetlaczy: 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Obsługiwana rozdzielczość: 1920x1080@60Hz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Płyta główna Zintegrowana karta muzyczna, zintegrowana karta sieciowa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rozszerzeń: , 1 x PCIe 3.0/2.0 x16, 1 x PCIe 2.0 x16, 2 x PCIe x1, 2 x PCI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Porty USB: 6 x USB 3.0/2.0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Tylne porty wejścia/wyjścia: 1 x DVI-D . 1 x D-Sub, 1 x HDMI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operacyjna (RAM) 4GB DDR4, 1866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masowa 500TB, SATA/600, 7200RPM, 64MB cache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Napęd optyczny Nagrywarka DVD+/-RW DualLayer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Moc: 400W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Certyfikat sprawności: 80 Plus Bronze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Układ PFC: Aktywny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Chłodzenie: Wentylator 120 mm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20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 All in one. Platforma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 System Windows 10 Professional 64 bit(z nośnikiem) i nowszy lub równoważny wersja polska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Pakiet biurowy Microsoft Office 64 bit min wersja 2016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Architektura 64 bit 4 rdzenie , 4 wątki bazowa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częstotliwość taktowania 3,3 GHz/3,7 GHz 5 GT/s Pamięć L3 6 MB, TDP 88W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Zintegrowany układ graficzny DirectX 11.1 , Obsługa Quick Sync magistrala 64/128 bit taktowanie zegara rdzenia 200-1350 Mhz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RAM min 8GB (1x8 GB) 1600 MHz DDR3 max ilość możliwa do zamontowania 2 x 8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Dysk twardy 500GB (5.400 Rpm) 64 Mb cache</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Naped DVD+/-RW 16x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Łączność 10/100/1000 Mbit/s, WiFi IEEE 802.11a/b/g/n/Ac, Bluetooth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Obudowa All in One, kolor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Ekran min 23.8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Gniazda 4 x USB 2.0, 2 x USB 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1 x VGA, 1 x RJ-45 (LAN)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x wyjście liniowe, 1 x wyjście na słuchawki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Dodatkowe informacje o portach USB 2.0/3.0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x USB 2.0 (tylny panel), 2 x USB 3.0 (boczny panel)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i mysz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na zestaw : 3 Lata NBD</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diagnostyczna POST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Przeznaczony do każdego gniazda PCI-e  płyty głównej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Pokazuje stan zasilacza, Wskazuje status wszystkich interfejsów i portów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Kody błędów na wyświetlaczu LED, pomagają zidentyfikować problemy w trakcie montażu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wersje BIOS: PHOENIX v.4.01 ... 6.0; AMI v.6.24; AWARD v.4.5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Wskaźniki: 8 diod LED oraz 2-cyfrowy wyświetlacz LED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Obsługiwana wersja magistrali PCI: 3,3V 32/64 bit</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Dysk zewn USB 2,5"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zewnętrzny –urządzenie przenośne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Pojemność  500 GB , Format  przenośny 2,5""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podłączenia  USB 3.0 i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Bufor pamięci  8 MB , Obroty na min.  5400 obr/min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Oprogramowanie   OStoGO, HDDtoGO , Kabel USB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dodatkowe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wodoodporny, wstrząsoodporny, odporny na zarysowania, kabel chowany w obudowę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USB , przewód USB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Gwarnacjna min 24 mc klor obudowy czarno-żółty"obudowa o podwyższonym standardzie odporności na wstrząsy i upadki. Gwarancja 2 lata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8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Taśmy ATA +SATA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Taśmy sygnałowe ATA 20 szt kolor szary,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Taśmy SATA 20 szt kolor niebieski</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40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Adapter IDE, SATA na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Konwerter USB - SATA/IDE (2.5" i 3.5") umożliwia podłączenie twardych dysków IDE oraz innych napędów ATAPI poprzez zewnętrzny port USB 2.0 do komputera. Adapter wyposażony jest w złącze do dysków 2,5 cala z zasilaniem poprzez port USB oraz złącze 3,5 cala z zasilaniem poprzez zewnętrzny zasilacz.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Gwarancja:2 lata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Adapter IDE SATA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Adapter umożliwia podłączenie urządzeń SATA oraz IDE do płyty głównej w zależności od potrzeb. Urządzenie typu Plug &amp; Play. Obustronna konwersja sygnału SATA &gt; IDE i IDE &gt; SATA. Końcówki 1xATA,1xSATA Możliwość pracy dwukierunkowej.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Gwarancja 2 lata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Listwa antyprzepięciowa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Kolor czarny, liczba gniazd sieciowych min 5 –gniazda z bolcem uziemiającym,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Bezpiecznik 10A/250v-automayczny, długość przewodu min 1,5m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z podświetleniem, układ antyprzepięciowy, Maksymalne napięcie chwilowe 1300V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reakcji 25 ns, Maksymalny prąd impulsu 6500 A 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25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Mata antystatyczna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Mata stołowa antystatyczna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60 x 100cm, Grubość: 2mm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Powierzchnia matowa,  Kolor zielony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Multimetry cyfrowy z detektorem napięcia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Max. wskazanie LCD: 1999; Wybór zakresu: automatyczny; Zakres napięciowy DC: 200m/2/20/200/600 V ± 0,7%; Zakres napięciowy AC: 200m/2/20/200/600 V ± 0,8%; Zakres prądowy DC: 200µ/2m/20m/200m/2/10 A ± 1,2%; Zakres prądowy AC: 200µ/2m/20m/200m/2/10 A ± 1,5%; Pomiar rezystancji: 200/2k/20k/200k/2M/20M Ω ± 1%; Test diody:,Test hFE: Pomiar wartości maksymalnych: tak; Sygnalizacja akustyczna: tak; Bezdotykowy detektor napięcia AC: tak; Pamięć odczytu:  Automatyczne wyłączanie: ; Wskaźnik stanu baterii: Podświetlany LCD: Zasilanie: 3x bateria 1,5V AAA; Wymiary: 158x78x32 mm;  Ogniwa zasilające w komplecie. 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Szczypce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Szczypce precyzyjne wydłużone proste wąskie 140 mm, dwumateriałowy uchwyt, stal CS, , rękojeść antypoślizgowa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Tester zasilaczy ATX</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Tester zasilaczy ATX, BTX and ITX, Voltage source: 20/24 pol. (ATX-connector)</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Test napięcia; +12V, -12V,+5V, +3, -3V , 5V Stand By (SB),12V Power Good (PG)</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Przyłącza; Floppy(FDD), HDD, CDROM, SATA, 4.pin. (P4), 8.pin. (Dual-CPU)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6.pin (PCI-Express)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Czarny,Wyświetlacz LCD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Tester poboru energii elektrycznej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Wykonuje pomiary: Napięcie i natężenie prądu, moc pobierana, częstotliwość, współczynnik mocy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Alarm przeciążeniowy możliwość zaprogramowania progu maksymalnej mocy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Wskazanie ilości zużytej energii kWh i kosztów energii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Programowanie zegara czasu, Zakres czasu zapisu: 0 sekund - 9999dni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Zakres mocy: 0,0W - 9999W, Zakres napięcia: 0,000V-9999V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Pomiar częstotliwości: 0Hz-9999Hz, Pomiar zużycia energii 0 ~ 9999 kWh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Wyświetlanie energii 0 ~ 9999kWh, Wyświetlanie kosztów pobranej energii,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Ogniwa zasilania w komplecie przycisk reset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Tester przewodów sieciowych Ethernet – prosty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Testowane okablowanie: UTP/STP, kable telefoniczne, kable koncentryczne, USB, FireWire Skład zestawu: tester okablowania z ekranem LCD, szukacz z terminatorem, adaptery mapy połączeń rj 45,adaptery mapy połączeń rj45/bnc, adapter jack/złącze krokodylek, instrukcja obsługi w jeżyku polskim. Funkcje: pomiar długości okablowania z wyszczególnieniem na pary, pełna funkcja testowania okablowania UTP/FTP, lokalizowanie żył i par za pomocą sondy poprzez sygnał audio.: Baterie w komplecie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Próbnik uniwersalny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możliwość bezdotykowego wykrywania przewodów pod napięciem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wykrywanie  napięcia  z odległości ok. 0.3-50 cm, płynna regulacja czułości detekcji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sygnalizacja optyczna oraz akustyczna, zasilanie: 3x bateria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3x bateria LR44 (AG13)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Zastosowania: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Instalacja 230 V - 380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wykrywanie napięcia stałe max. 60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weryfikacja uziemienia,, detekcja przewodów w wiązce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Instalacja prądu stałego: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wykrywanie napięcia stałego, przerw oraz zwarcia, identyfikacja biegunów +/-, kontrola wtyku zasilacza, testy telefoniczne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Elektronika: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wykrywanie 0/1 w układach elektronicznych, podstawowe testy elementów elektronicznych: diody, tranzystory, rezystory, kondensatory (poza elektrolitami)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Ogniwa zasilające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wkrętaków różnego typu – z zaznaczeniem – krzyżakowe do komputerów/laptopów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Wkrętaki i końcówki wkrętakowe, zestaw 27 szt., hartowana końcówka, magnetyczna końcówka, stal CrV, dwumateriałowy uchwyt antypoślizgowy izolowany min 380 v, 6 szt. wkrętaków, rozmiary: 3.2 x 75 mm, 4 x 100 mm, 5 x 100 mm, 6.5 x 150 mm, PH1 x 100 mm, PH2 x 150 mm, uchwyt wkrętakowy do końcówek wkrętakowych, 19 szt. końcówek wkrętakowych, rozmiary: płaskie 4.5 mm, 6 mm, 7 mm, krzyżowe PH0, PH1, PH2, PH3, Torx T10, T15, T20, T25, T27, T30, T40, sześciokątne H2, H3, H4, H5, H6, adapter do nasadek, walizka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17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Lutownica ręczna grzałkowa  plus groty z regulatorem temperatury grota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(W)  ok. 50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temperatura grotu °C 400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końcówki TIP 3,8x70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(V) 230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zakres temperatur 160-480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izolacja IP20, dodatkowe groty oraz stojak na lutownic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kabla zasilającego ok. 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17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Ściągacz izolacji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Długość 175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automat, mechanizm samonastawny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przeznaczony do przewodów 0.2~6mm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zaciskowy z obcinakiem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17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Stacja lutownicza gorące powietrze –regulowana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Stacja lutownicza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Parametry techniczne:  Napięcie: 220-240 V, Pobór mocy: 700W, Kompaktowa budowa z czytelnym wyświetlaczem LCD., Kontroler PID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Mikroprocesorowa kontrola parametrów: temperatury, moc nadmuchu, czas pracy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wyświetlania temperatury °F/°C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Stacja na gorące powietrze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Źródło przepływu powietrza: wentylator, Przepływ powietrza: do 120 L/min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Regulacja siły nadmuchu w całym zakresie: ,Zakres temperatur: 100-480°C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Stabilność temperatury: 1°C, Typ wyświetlacza: LCD, Długość przewodu w kolbie: do 100cm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pracy ręcznej / automatycznej, Ochrona przed osiągnięciem za wysokiej temperatury i poinformowanie alarmem., Wyświetlanie  rzeczywistej  mocy  nadmuchu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Stacja grotowa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Zakres temperatur: 200-480°C, Stabilność temperatury: 1°C, Moc grzewcza : 75W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wyświetlacza: LCD, Rezystancja względem uziemienia poniżej do 2ohm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Potencjał względem uziemienia poniżej do 2mV, System: ESD safe, Długość przewodu kolby: do 100cm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sleep: włączany po bezczynnej pracy 0-99 minut.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Zawartość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Stacja lutownicza uchwytem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Podstawka pod kolbę hotair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Komplet dysz: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dysza okrągła o średnicy 4.4 mm 1130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dysza okrągła o średnicy 7 mm 1196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dysza okrągła o średnicy 9 mm 1197</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dysza kwadratowa 12x12 mm 1313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Podstawka pod kolbę grotową wraz z gąbką czyszczącą oraz czyścikiem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Kolba grotowa 907I z grotę stożkowym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Chwytak do podnoszenia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Zaciskarka przewodów sieciowych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zaciskanie wtyków komputerowych RJ45, telefonicznych (RJ11, RJ12, DEC) ) zdejmowanie izolacji oraz obcinanie nadmiaru przewodu.</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sieciowa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Standardy: IEEE 802.3, 802.3u, 802.3ab, 802.3x, 802.1q, 802.1p CSMA/CD, TCP/IP; Magistrala: PCI Express; Porty: 1x 10/100/1000 Mbps RJ-45; Sterowniki: Obsługa systemów Windows XP 32/64bit, Vista 32/64bit, Windows 10 32/64 bit i nowszy lub równoważny; Gwarancja: 24 miesiące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sieciowa wifi(pci-e)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Porty  PCI Express(x1) , Wymiary (S x G x W)  120,8 x 78,5 x 21,5mm (4,8 x 3,1 x 0,8 cala)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anteny  Dwie odłączalne anteny dookólne (RP-SMA)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Standardy bezprzewodowe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IEEE 802.11n,b,g , Częstotliwość pracy :2,400-2,4835GHz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Transmisja:11n: do 300Mb/s (dynamicznie),11g: do 54Mb/s (dynamicznie) 11b: do 11Mb/s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EIRP  &lt;20dBm(EIRP)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Tryby pracy bezprzewodowej :Ad-Hoc / Infrastruktury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Bezpieczeństwo transmisji bezprzewodowej :64/128 bitowe szyfrowanie WEP, WPA/WPA2/WPA-PSK/WPA2-PSK</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Modulacja :DBPSK, DQPSK, CCK, OFDM, 16-QAM, 64-QAM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Certyfikaty : CE, FCC, RoHS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Zawartość opakowania :2 odłączalne anteny dookólne, Płyta CD, Instrukcja szybkiej instalacji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Wymagania systemowe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Windows 10 (32/64 bit), Windows 8(32/64bit), Windows 7(32/64bit.), Windows XP(32/64bit.)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tabs>
                <w:tab w:val="left" w:pos="3258"/>
              </w:tabs>
              <w:rPr>
                <w:rFonts w:ascii="Arial Narrow" w:eastAsia="Times New Roman" w:hAnsi="Arial Narrow" w:cs="Arial"/>
                <w:b/>
                <w:lang w:eastAsia="pl-PL"/>
              </w:rPr>
            </w:pPr>
            <w:r w:rsidRPr="005B2443">
              <w:rPr>
                <w:rFonts w:ascii="Arial Narrow" w:eastAsia="Times New Roman" w:hAnsi="Arial Narrow" w:cs="Arial"/>
                <w:b/>
                <w:lang w:eastAsia="pl-PL"/>
              </w:rPr>
              <w:t>Karta sieciowa wifi(usb)</w:t>
            </w:r>
            <w:r w:rsidRPr="005B2443">
              <w:rPr>
                <w:rFonts w:ascii="Arial Narrow" w:eastAsia="Times New Roman" w:hAnsi="Arial Narrow" w:cs="Arial"/>
                <w:b/>
                <w:lang w:eastAsia="pl-PL"/>
              </w:rPr>
              <w:tab/>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zewnętrzna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bezprzewodowa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standard  IEEE 802.11 b/g/n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interfejs  USB 2.0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częstotliwość  2.4 GHz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modulacja  16-QAM , 64-QAM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antena zewnętrzna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szyfrowanie WPA/WPA2 64/128 WEP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systemy operacyjne  Windows 10, Windows 7 , Windows Vista , Windows XP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Laptop + system operacyjny plaforma PC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laptopa  biznesowy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przekątna ekranu LCD  14’’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nominalna rozdzielczość LCD  1920x1080 pikseli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powłoka ekranu  antyrefleksyjna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ilość rdzeni  2 szt. .Liczba wątków 4, 2.5 GHz,3.1 GHz Turbo ,4MB Cache, Litografia 14 nm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wielkość pamięci RAM  8 GB , typ pamięci RAM  DDR4 (2133 MHz)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dysku twardego  SSD (flash) pojemność  256 GB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napęd optyczny  brak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graficzna : zegar rdzenia 1125 MHz, zegar pamięci 2000MHz, technologia 28 nm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pamięć karty graficznej 2048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ocena wydajności chipsetu karty graficznej  120 pkt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wyjścia karty graficznej  1 x wyjście HDMI , typ akumulatora  3-komorowy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karta dźwiękowa  stereo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czytnik kart pamięci  SD , MMC , SDHC , SDXC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komunikacja  Bluetooth , WiFi IEEE 802.11b/g/n/ac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interfejsy  3 x USB 3.0 , 1 x USB typ 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zainstalowany system operacyjny  Windows 10 Pro i nowszy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materiał obudowy  aluminium , kolor obudowy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stylistyka pokrywy  czarna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 ramki wyświetlacza LCD  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klawiatury  czarny, torba i ładowarka w zestawie na urządzenie w komplecie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NBD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Zasilacz laboratoryjny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stabilizowany laboratoryjny z płynną regulacją napięcia w podanym zakresie, z wyświetlaczem  LED napięcia i obciążenia.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cyfrowy dwusekcyjny : napięcie 3 znaki, obciążenie 3 znazki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regulacja: zgrubna i dokładna (napięcia oraz prądu (ograniczenia prądu))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stabilność napięcia &lt; 0,01% ?2mV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stabilności ładowania &lt; 0,01% ?2mV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powrotu &lt; 100ms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szum tętnienia: &lt; 1w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spółczynnik temperaturowy: &lt;200PPM/°C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płynna regulacja napięcia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zabezpieczenie przeciw zwarciowe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dwa zakresy pracy wyświetlacza prądowego mA / 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napięcie wyjściowe 0-30V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prąd wyjściowy  0-5A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dokładność 0.1V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Zestaw zawiera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serwisowy, przewód zasilania, przewody połączeniowe, instrukcja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12 miesięcy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Karta graficzna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Slot PCI Express x16</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Maksymalna rozdzielczość 2560 x 1600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Technologia Produkcji (nanometr) 40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procesora (MHz) 730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Wielkość pamięci 2GB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pamięci DDR3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Częstotliwość pamięci (MHz) 1800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Przepustowość pamięci (bity) 64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Obsługa DirectX (wersja) 11, Wsparcie OpenGL (wersja) 4.4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złącza: DVI , HDMI, VGA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Typ chłodzenia aktywny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Programowalna stacja HOT AIR do lutowania i wylutowywania układów SMB I BGA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Blokada stacji hasłem., Sterowanie stacją przy pomocy klawiszy.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Automatyczne przechodzenie w stan uśpienia oraz wyłączenia. Cyfrowa kalibracja temperatury.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Wbudowana pompa ciśnieniowa o dużej wydajności.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Pompa wirnikowa powietrza napędzana silnikiem bezszczotkowym - cicha i stabilna praca zespołu oraz szeroka i płynna regulacja jej działania., Funkcja schładzania dużym strumieniem powietrza., Element grzejny o długiej żywotności., Sterowanie w układzie zamkniętej pętli  (stabilizacja z dokładnością ±2°C).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stacji lutowniczej</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podstawek pod kolby, przewód zasilający,NK-850 - adapter do nasadek z obejmą , zestaw filtrów, komplet dysz ssących, grot 700A-2B, instrukcja obsługi Dodatkowo : dysze (nasadki) do układów typu QFP, SOP, PLCC,SOJ, BGA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Zakres temperatury 200°C ~ 480°C, Stabilizacja temperatury ± 2°C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znamionowa 90W, Temp. w czasie uśpienia 50°C ~ 250°C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Czas uśpienia 1 - 150min, Stabilizacja temperatury ±2°C, Rezystancja grot - uziemienie &lt; 2 Ω</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Stacja Hot-Air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znamionowa 1000W, Zakres reg. temperatury 100°C ~ 500°C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Przepływ powietrza 1 ~ 120 l/min, Stabilizacja temperatury ±2°C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Stacja wylutownicza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grzewcza   90W, Zakres reg. temperatury 200°C ~ 480°C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Rodzaj pompy membranowa, Wartość podciśnienia 600mm Hg</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Czas uśpienia 1 - 150min,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2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Stół montażowy + krzesło obrotowe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montażowe na stelażu metalowym z rury płaskoowalnej, blat odporny mechanicznie o grub. 28 mm  zabezpieczony doklejką PCV .Wyposażenie : tablica narzędziowa, półka, dwa gniazda elektryczne 230 V oraz lampa oświetleniowa nad blatem. Sznur sieciowy - długość 3 m. Nogi posiadają stopki do regulacji poziomu. Kolor stelażu: żółty(RAL1023)  Kolor blatu zielony.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całkowite:1200x750x900/2100mm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Krzesło obrotowe o regulowanej wysokości na podnośniku gazowym. Posiada  koła jezdne. Siedzisko i oparcie profilowana sklejka  Kolorystyka: - podstawa i ramię oparcia: kolor czarny , - sklejka: kolor naturalny.Zestaw dostarczony w formie zmontowanej</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Kompresor +dysze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Bezolejowy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silnika (W)  1100, Prędkość obrotowa silnika /min.  3400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Rodzaj pompy  bezolejowa, Ciśnienie robocze (bar)  8</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zasysanego powietrza (l/min)  180,  Rodzaj napędu  bezpośredni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cylindrów (szt.)  1, Koła jezdne  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dodatkowe  :wąż gumowy 3m, pistolet , 3 końcówki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Wymiary (cm)  34,5x31,7x16,5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(V)  230 50Hz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do prototypowania Raspberry PI2 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elementów umożliwiających tworzenie układów elektronicznych i projektów w oparciu o minikomputer Raspberry Pi B w wersji 3,lub 2</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Skład zestawu: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MPL3115A2 – cyfrowy barometr, czujnik ciśnienia/wysokości I2C – moduł SparkFun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N-MOSFET IRL540NPBF – THT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DRV8835 – Dwukanałowy sterownik silników – moduł, Czujnik ruchu PIR HC-SR501</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Mini silnik MT62 3-6V – 2szt, Odbiornik podczerwieni TSOP2236 – 36 kHz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Cyfrowy termometr DS18B20+ THT, Ultradźwiękowy czujnik odległości HC-SR04 2-200 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rezystorów THT 1/4 W – 200 szt, Zestaw płytka stykowa 830 + przewody + moduł zasilający, Moduł ProtoPi Plus z taśmą 40 pin, Zestaw diod LED 5 mm – 30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val="en-GB" w:eastAsia="pl-PL"/>
              </w:rPr>
              <w:t xml:space="preserve">Dioda LED 5 mm RGB wsp. </w:t>
            </w:r>
            <w:r w:rsidRPr="005B2443">
              <w:rPr>
                <w:rFonts w:ascii="Arial Narrow" w:eastAsia="Times New Roman" w:hAnsi="Arial Narrow" w:cs="Arial"/>
                <w:lang w:eastAsia="pl-PL"/>
              </w:rPr>
              <w:t>Katoda, Diody prostownicze 1A/400V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LCD 2×16 znaków zielony, Transoptor jednokanałowy PC817 – THT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Tact Switch 6×6, 4.3mm THT – 5 szt., Buzzer z generatorem 5V 12mm – THT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Tranzystor bipolarny NPN BC639 80V/1A – 5 szt., Przekaźnik HLS8L-DC5V-S-C – cewka 5V, styki 2x 15A/120VAC, Serwo TowerPro SG-90 – micro, Zestaw przewodów do podłączania na płytce stykowej- męskie/żeńskie min 60 szt</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Mikrokomputer Raspberry PI2 B+</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 xml:space="preserve">procesor Quad Core Broadcom BCM2836, 900MHz rdzeń ARM Cortex-A7, RAM 1GB, 4xUSB, Ethernet, HDMI. 40 Pin GPIO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Dedykowana obudowa i zasilacz. Karta pamięci micro SD 32 GB klasa 10 +NOODBs dla Raspberry PI</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Klawiatura + mysz do Raspberry PI2B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dedykowana do Rasbery PI 2 B+Transmisja: bezprzewodowa 2,4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Zasięg: do 10 m, Port: USB, 128-bitowe szyfrowanie AES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2 x AAA 1,5 V (w zestawie), Myszka: 2 x AA 1,5 V (w zestawie)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Myszka: 2-przyciskowa + rolka z przyciskiem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Współpracuje z systemami: </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Windows 98/2000/ME/NT/XP/7/8/8.1/10,MAC OS 8.6 lub wyższy, Raspbian / OpenELEC (Raspberry Pi)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Obsługuje wszystkie wersje językowe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bezprzewodowa, Myszka bezprzewodowa, Odbiornik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 x bateria AAA oraz 2 x bateria AA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Lego Mindstorms EV3 pakiet edukacyjny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Zawartość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inteligentna kostka EV3,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trzy interaktywne serwomotory z wbudowanymi czujnikami obrotu (dwa duże silniki i jeden średni),, ultradźwiękowy czujnik odległości,  czujnik światła / koloru,, żyroskop z możliwością kumulacji kąta obrotu, dwa czujniki dotyku, dedykowany akumulator, kulka podporowa,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kable połączeniowe, Instrukcja budowy robota mobilnego z modułami,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klocki LEGO Technic pozwalające na budowę różnorodnych maszyn i konstrukcji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10V Lego 45517</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Lego MIndstorms EV3  Lego 45560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Oprogramowanie lego mindstorms  educztion V3</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komputerowy All in one. Platforma Platforma Mac OS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All In One, zintegrowana z ekranem, materiał obudowy aluminium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liczba wątków 4 ,liczba rdzeni 4,częstotliwośc bazowa 3100,TURBO 3600,Cache 4096KB,obsługa instrukcji 64 bit, gniazdo procesora BGA 1364</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RAM DDR 3, 1866MHz,wielkość pamięci 8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HDD: SATA , 2,5’’,5400 o/m Pojemność 1TB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Zainstalowane 2 karty graficzne, pamięć DDR3, liczba obsługiwanych wyświetlaczy 3</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Ekran :przekątna 21.5”, rozdzielczość 4096x2304, 4K, Rodzaj matrycy: Retina IPS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Mysz i klawiatura w zestawie, Obsługa kart pamięci SD i SDHC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dźwiękowa stereofoniczna. Głośniki zintegrowane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Komunikacja 10/100/1000,WLAN Ac/a/b/g/n, Bluetooth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Złącza: 4x USB3.0, 2x Thunderbolt,1xLAN.System operacyjny OSX 10.11 lub równoważny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pakiet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Moduł dydaktyczny sterownika PLC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Sterownik PLC: IDEC SmartAxis FT1A-H40RSA – 24 wejścia: 18 wejść binarnych, 6 wejść analogowych (binarnych);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wyjść: 12 wyjść przekaźnikowych, 4 wyjścia tranzystorowe;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wyświetlacz LCD, zasilanie 24 V DC, komunikacja: Ethernet/USB, przewód komunikacyjny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Oprogramowanie Automation Organizer (WindLDR) - licencja edukacyjna z nieograniczoną liczbą instalacji, oprogramowanie zawiera symulator pracy sterownika PLC, dostępne języki programowania: LD, FBD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Płyta montażowa pionowa (stojak) z profili aluminiowych i płyty kompozytowej o wymiarach całkowitych ok. 870 mm x 510 mm x 300 mm, wyposażona w uchwyt (1 szt.), szyny DIN (2 szt.) oraz koryto grzebieniowe:–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stanowiska, bezpiecznik  –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Listwa łączeniowa WAGO–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Uniwersalny koncentrator (zadajnik) sygnałów do sterownika PLC 4 wejścia/4 wyjścia (ME-132A+T), zestaw złączek zapasowych –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Zasilacz 24 V DC/2A z przewodem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Przycisk sterowniczy monostabilny: styk NO,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Przycisk sterowniczy monostabilny: styk NC,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Przycisk sterowniczy bistabilny: styk NO,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Przycisk sterowniczy bistabilny: styk NC,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Wyłącznik awaryjny NC,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Lampka sygnalizacyjna LED: zielona, 24V DC,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Lampka sygnalizacyjna LED: czerwona, 24V DC,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Lampka sygnalizacyjna LED: żółta, 24V DC, montaż na szynę TH35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Materiały dydaktyczne i dokumentacja techniczna –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posiada deklarację CE, Gwarancja 24 MC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Obiekt PLC-sterowanie sygnalizacją uliczną - kompatybilny z modułem dydaktycznym  sterownika PLC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makieta dydaktyczna współpracująca z modułem sterownikiem PLC:,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Sygnały wejściowe są pochodzą z czujników obecności obiektów na makiecie skrzyżowania,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Sygnały wyjściowe sterują diodami sygnalizacji świetlnej na makiecie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Makieta sygnalizacji ulicznej,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Złącze taśmowe do koncentratora sygnałów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Przewód taśmowy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Zestaw diod sygnalizacyjnych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Czujniki obecności pojazdu na skrzyżowaniu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Mikroprzyciski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Zasilanie 24 V DC1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Dopuszczalne wymiary max 200mm x 200mm x 60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Waga pomiędzy 0, 6 a  0, 8 kg</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Dokumentacja techniczna oraz instrukcja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posiada deklarację CE., Gwarancja 24 mc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Panel operatorski HMI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Panel operatorski HMI współpracujący ze sterownikami PLC IDEC obsługującymi protokół MODBUS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Interface: RS-232 i RS-485</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LCD: 4 linie po 20 znaków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Klawiatura membranowa: 6 przycisków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Diody sygnalizacyjne: Praca, Awaria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Port USB do programowania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Obiekt PLC-sterowanie sygnalizacją uliczną  kompatybilny z modułem dydaktycznym  sterownika PLC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makieta dydaktyczna współpracująca z modułem sterownikiem PLC:,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Sygnały wejściowe pochodzą  z czujników obecności intruza w pomieszczeniu , oraz z przycisków alarmowych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Sygnały wyjściowe sterują sygnalizacją optyczną: stan alarmu oraz typ alarmu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Makieta domu jednorodzinnego parterowego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Złącze taśmowe do koncentratora sygnałów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Przewód taśmowy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Zestaw diod sygnalizacyjnych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Czujniki obecności  intruza w obiekcie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Mikroprzyciski  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Zasilanie 24 V DC1 kpl</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Dopuszczalne wymiary max 200mm x 200mm x 60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Waga pomiędzy 0, 6 a  0, 8 kg</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Dokumentacja techniczna oraz instrukcja obsługi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Stanowisko posiada deklarację CE., Gwarancja 24 mc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Dostawca zapewnia przeszkolenie w zakresie obsługi stanowiska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Tablet (system android)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System operacyjny  Android 6.0 Marshmallow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Procesor  , 8-rdzeniowy, 1,6 GHz</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16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Pamięć RAM  2 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Przekątna ekranu  10,1 cala, Rozdzielczość ekranu  1920 x 1200 pikseli, Format ekranu  16:10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Matryca  TFT, matowa, LCD, Funkcje ekranu   Multi-touch 10 punktowy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bezprzewodowa Wi-Fi  802.11a/b/g/n/Ac, Bluetooth  Bluetooth 4.2, Wi-Fi Direct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Funkcje dodatkowe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Aparat przedni  2,0 Mpix, Aparat tylny  8 Mpix, Funkcje aparatu   autofocus, nagrywanie filmów Full HD 1080p, tryb HDR, czujnik oświetlenia, G-sensor</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Głośnik , Mikrofon, Moduł GPS  , GPS, GLONASS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Wejścia/wyjścia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Czytnik kart pamięci   microSD/SDHC/SDXC do 200 GB, Złącze USB  1x microUSB, Złącze słuchawkowe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Parametry fizyczne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Kolor czarny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akumulatora  7300 mAh, Maksymalny czas pracy do   13 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254 x 155 x 8,2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Wyposażenie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instrukcja obsługi, karta gwarancyjna, ładowarka sieciowa, kabel USB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miesiące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gwarancji   door to door</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Wkrętak elektryczny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Uchwyt 1/4", Obroty prawo/lewo,5 stopniowe sprzęgło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Łamana konstrukcja obudowy  umożliwiająca  pracę na dwa sposoby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Blokada włącznika zapobiega przypadkowemu włączeniu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Rękojeść anty-poślizgowa , Światło LED do oświetlania miejsca pracy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Dane techniczne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Maks. moment obrotowy: 5Nm, Prędkość obrotowa bez obciążenia: 200 / 600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Bateria Li-ion 3,6V1,5Ah, Napięcie zasilania ładowarki 230v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Ładowarka UC3SFL czas ładowania: 30 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Waga: do 0,5kg</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Ładowarka, Zapasowy akumulator, Walizka transportowa, komplet końcówek Bit</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Serwer NAS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Klasa produktu NAS - sieciowe pamięci masowe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Typ obudowy urządzenia NAS Przenośna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Wbudowana pamięć operacyjna min 1 GB mb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zainstalowanych dysków 2szt. Min 1 TB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Maksymalna ilość dysków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Zainstalowane sterowniki dysków 2 x SATA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Wbudowane układy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Karta sieciowa 10/100/1000 Mbit/s</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Cechy dodatkowe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Ilość wolnych kieszeni 3,5 (wewnętrznych) 2 szt.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Interfejsy1 x RJ-45 (LAN)2 x USB 2.0 1xUSB3.0</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Zarządzanie | obsługiwane protokoły: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protokoły i standardy IEEE 802.3 - 10BaseT,IEEE 802.3ab - 1000BaseT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IEEE 802.3u - 100BaseTX, TCP/IP - Transmission Control Protocol/Internet Protocol</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CIFS/SMB, NFS, AFP, DHCP Client - Dynamic Host Configuration Protocol Client</w:t>
            </w:r>
          </w:p>
          <w:p w:rsidR="005B2443" w:rsidRPr="005B2443" w:rsidRDefault="005B2443" w:rsidP="005B2443">
            <w:pPr>
              <w:rPr>
                <w:rFonts w:ascii="Arial Narrow" w:eastAsia="Times New Roman" w:hAnsi="Arial Narrow" w:cs="Arial"/>
                <w:lang w:val="en-GB" w:eastAsia="pl-PL"/>
              </w:rPr>
            </w:pPr>
            <w:r w:rsidRPr="005B2443">
              <w:rPr>
                <w:rFonts w:ascii="Arial Narrow" w:eastAsia="Times New Roman" w:hAnsi="Arial Narrow" w:cs="Arial"/>
                <w:lang w:val="en-GB" w:eastAsia="pl-PL"/>
              </w:rPr>
              <w:t>DDNS - Dynamic Domain Name System, NTP - Network Time Protocol, FTP - protokół transmisji plików, HTTP - Hypertext Transfer Protocol, HTTPS - Hypertext Transfer Protocol Secure, UPnP-AV, PnP-X, USB 2.0, Bonjour, WebDAV - Web Distributed Authoring and Versioning, P2P Torrent support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backup Backup z/do USB, Planowanie tworzenia kopii zapasowej, Programowalny przycisk backup, Wsparcie dla urządzeń USB/Serwer wydruku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Obsługiwane systemy operacyjne Microsoft Windows XP, Windows 10, Windows 7™, Vista™, Windows® XP, or Windows® 2000, Mac OS X, Linux lub równoważny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Gwarancja 24 mc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Szafa metalowa z zamkiem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Szafa metalowa(aktowa), szklane drzwi 2 skrzydła, zamykane na kluczyk. obrotowa klamka z zamkiem. Wymiary (w,s,g)1990mmx1200mmx435)Metalowe półki, rozmieszczone równomiernie. Dostarczona w stanie zmontowanym. Kolor czarny lub ciemnogranatowy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Regał metalowy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Regał metalowy skręcany wymiary (w/s/g/mm) 1980x800x600.Nośność Pólki min 50 kg. Malowany. kolor czarny lub ciemnogranatowy. Dostarczony w stanie zmontowanym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Kosz na śmieci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Pojemność min 25 l metalowy, malowany czarny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6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Apteczka metalowa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Szaka metalowa zamykana na zamek patentowy z oknem z plexi.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Wyposażenie zgodne z normą DIN13164.</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Patchcord UTP, kat.6, 2 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kategora 6 długość 2m 10 szt kolor czerwony,10 szt kolor zielony,10szt kolor niebieski standart 568B</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30</w:t>
            </w:r>
            <w:r w:rsidRPr="005B2443">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Przeźroczysty plastikowy,  zamykany pokrywą na wcisk, lub klamry wymiary 10x10x7/cm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15</w:t>
            </w:r>
            <w:r w:rsidRPr="005B2443">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Przeźroczysty plastikowy,  zamykany pokrywą na wcisk, lub klamry wymiary 36x28x18/cm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lastRenderedPageBreak/>
              <w:t>6</w:t>
            </w:r>
            <w:r w:rsidRPr="005B2443">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Pojemnik z wiekiem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Przeźroczysty plastikowy,  zamykany pokrywą na wcisk, lub klamry wymiary 39x39x27/cm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8</w:t>
            </w:r>
            <w:r w:rsidRPr="005B2443">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narzędziowy 24 częściowy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Skrzynka transportowa , 6x mikro śrubokręt , 1x micro obcinarka , 1x mini szczypce telefoniczne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1x śrubokręt z rozszerzeniem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10x nasadki (PH1, PH2, PZ1, PZ2, PZ5, PZ6, T10, T15, T20, adapter)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4x klucz nasadowy (5mm, 6mm, 8mm, 10mm) ,1x pęseta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bCs/>
                <w:lang w:eastAsia="pl-PL"/>
              </w:rPr>
            </w:pPr>
            <w:r w:rsidRPr="005B2443">
              <w:rPr>
                <w:rFonts w:ascii="Arial Narrow" w:eastAsia="Times New Roman" w:hAnsi="Arial Narrow" w:cs="Arial"/>
                <w:bCs/>
                <w:lang w:eastAsia="pl-PL"/>
              </w:rPr>
              <w:t>16</w:t>
            </w:r>
            <w:r w:rsidRPr="005B2443">
              <w:rPr>
                <w:rFonts w:ascii="Arial Narrow" w:eastAsia="Times New Roman" w:hAnsi="Arial Narrow" w:cs="Arial"/>
                <w:lang w:eastAsia="pl-PL"/>
              </w:rPr>
              <w:t xml:space="preserve">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bCs/>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Miniwiertarka z akcesoriami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 135 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Zestaw zawiera: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Wiertarka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Wiertła: 6 szt (2 x 1.5 mm, 2 x 2.3 mm, 2 x 3.1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Tarcze polerskie: 62szt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Tarcze tnące: 5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Taśmy ścierne : 22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Ściernice diamentowe: 4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Tarcza tnąca fiberglass: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Ostrzałka-kamień: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Tarcza ścierno-polerska: 1 szt (kawałki papieru ściernego zamocowane w osi obrotu końcówki)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tarcza polerska: 9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Ściernice: 12 szt o różnych kształtach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Wkładki do uchwytu wiertarskiego: 4szt (1, 1,5, 2,3, 3,1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Mocowania do tarcz i taśm ściernych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Kluczyk do uchwytu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Walizka organizer na wiertarkę i podzespoły</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3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Chwytak podciśnieniowy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Chwytak podciśnieniowy (próżniowy) do przenoszenia drobnych elementów elektronicznych bez użycia pęsety. wykonany z materiału mającego właściwości ESD. Podciśnienie jest wytwarzane poprzez ściśnięcie gumowej końcówki chwytaka.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Uchwyt ( pompka wytwarzający podciśnienie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Wymiar: długość 150 mm, średnica 15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 końcówki z elastycznymi przyssawkami o rozmiarach: 2mm , 6mm, 8mm</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 xml:space="preserve">Uchwyt z lupą, podświetleniem LED i zasilaczem - trzecia ręka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Uchwyt ułatwiający montowanie elementów na płytkach PCB skład zestawu:3 lupy w zestawie:  Stała o powiększeniu 2,5 dioptrii i średnicy 90 mm, , wymienne o powiększeniu 7,5 dioptrii i średnicy 34 mm oraz 10 dioptrii i średnicy 34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Oświetlenie realizowane poprzez 5 diod LED zasilanych z dołączonego do zestawu zasilacza sieciowego lub trzech baterii LR03 AAA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Stabilna podstawa oraz uchwyty montażowe umożliwiają zamocowanie płytki PCB.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Spirala na lutownicę z możliwością demontażu.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 podstawie miejsce na gąbkę do czyszczenia grotu.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 zestawie zasilacz do podświetlania o parametrach: 4,8 V / 500 mA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Wysokość: 16 cm Szerokość uchwytu: 12 cm, Masa: 630 g</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elementów elektronicznych omawiających podstawowe zasady działania podzespołów elektronicznych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Płytka stykowa 400 otworów.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2 Przewody połączeniowe męsko-męskie - 15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3 Bateria 9 V z dedykowanym zatrzaskiem (tzw. klipem).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Tranzystor BC546 - 2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5 Tranzystor BC556 - 2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 Tranzystor BS170 - 2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7 Rezystory przewlekane: 100 Ω, 330Ω, 1 kΩ, 10 kΩ (po 10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8 Potencjometr montażowy.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9 Kondensatory: 100 nF (5 szt.), 220 μF (4 szt.). 1000 μF ( 2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10 Przekaźnik z cewką z napięciem 5 V.</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11 Diody 1N4148 - 5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12 Diody LED 5 mm: zielona (5 szt.), czerwona (5 szt.), niebieska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13 Dławiki osiowe: 10 μH (2 szt.) , 1mH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14 Stabilizator liniowy 7805 5 V (2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15 Organizer (pojemnik) na podzespoły elektroniczne</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Kurs on-line omawiający na bazie powyższych podzespołów zagadnienia funkcjonowania i zastosowania podstawowych podzespołów elektronicznych</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20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Zestaw do prototypowania Arduino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Zawartość zestawu</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 Arduino Uno -  moduł z mikrokontrolerem Atmega328 14 cyfrowych IN/OUT(6 do wykorzystania jako PWM, taktowania 16 MHz , 32 kB pamięci programu Flash, 2 kB. pamięci operacyjnej SRAM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2 Płytka stykowa 400 otworów - płytka z osobnymi liniami zasilania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3 Przewody połączeniowe męsko-męskie - 20 szt - tworzenie połączeń na płytce stykowej oraz pomiędzy płytką i Arduino.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4 Bateria 9 V z dedykowanym zatrzaskiem (tzw. klipem).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5 Rezystory przewlekane: 330Ω, 1 kΩ (po 10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6 Potencjometr montażowy - podłączony do wyprowadzeń analogowych może służyć jako element interfejsu użytkownika - proste pokrętło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7 Diody LED 5 mm: zielona (5 szt.), czerwona (5 szt.), żółta (5 szt.), niebieska (1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8 Dwa fotorezystory - czujniki umożliwiające pomiar natężenia padającego światła,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9 Serwomechanizm modelarski typu micro.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10 Wyświetlacz LCD 16x2 ze złączami.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11 Sterownik silników L293D - mostek H umożliwiający sterowanie kierunkiem oraz  prędkością obrotową dwóch silników prądu stałego.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12 Czujnik odległości - ultradźwiękowy HC-SR04 działający w zakresie od 2 cm do 200 cm.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13 Buzzer z generatorem - zasilany napięciem 5 V prosty generator sygnałów dźwiękowych.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14 Stabilizator napięcia 5 V z kondensatorami.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15 Przyciski typu tact-switch - 5 szt.</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16 Przewód USB do połączenia Arduino z komputerem.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17 Wsparcie on-line –kursy omawiające podstawowe zagadnienia z zakresu programowania portów I/O, sterowania silnikami DC, odbierania sygnałów od czujników odległości, komunikacji z komputerem PC(UART)</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10 zest.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Odsysacz do cyny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Tryb pracy ręczny Zastosowanie podciśnieniowe usuwanie nadmiaru  cyny z lutów</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Wymiary   60 x 30 x 235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Metalowa obudowa i końcówka ssąca</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841"/>
        </w:trPr>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Pasta termoprzewodząca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Pasta termoprzewodząca z dodatkiem srebra. Przeznaczenie mocowanie radiatorów odprowadzanie ciepła. Pojemność : 1,4ml (około 15 zastosowań)</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Ciężar właściwy : 2,49 g/cm³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 : szary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Rekomendowany czas przechowywania przed wykorzystaniem : do 2 lat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czas używania na CPU : do 3 lat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Temperatura pracy : -50°C to +110°C</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20 Op.</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Monitor LCD</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Gwarancja: 2 lata , przekątna : 27 cali , rodzaj matrycy : AH-IPS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rodzaj podświetlenia : LED,  typ matrycy : matowa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rozdzielczość nominalna  2560 x 1440 piksele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Złącza: :cyfrowe złącze DVI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lastRenderedPageBreak/>
              <w:t xml:space="preserve">porty wejścia/wyjścia  1 x mini DisplayPort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HDMI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słuchawkowe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1 x DisplayPort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kontrast : 5000000:1 , jasność :350 cd/m² , wielkość plamki : 0.233 mm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czas reakcji plamki :5 ms , kąt widzenia pion  178 °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kąt widzenia poziom: 178 ° , ilość wyświetlanych kolorów : 16.7 mln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kolor obudowy : nczarny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zgodność z technologią HDCP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spełniane normy jakościowe :TUV-GS , TCO 99 , TCO 2003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akcesoria : kabel DVI , kabel zasilający , kabel USB |, kabel DisplayPort</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nil"/>
              <w:left w:val="nil"/>
              <w:bottom w:val="single" w:sz="4" w:space="0" w:color="auto"/>
              <w:right w:val="single" w:sz="4" w:space="0" w:color="auto"/>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Edukacyjny robot do nauki programowania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Robot umożliwiający naukę programowania. Komunikacja Bluetooth. PArametry</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Procesor: ATmega 328 (kompatybilny z Arduino Uno)</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Zasilanie: 4 x bateria AA ,Czas działania: od 40 min do 90 min</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Światło: 12 niezależnych diod LED RGB</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Komunikacja: Bluetooth 4.0 / USB / I2C</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Wyświetlacz: 32 ekspresje oczu, np. &gt;.&lt;, --.--, itp.</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Wspierane aplikacje: Arduino IDE / WhenDo, Ardublock / Scratch</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Czujniki: 2 czujniki odległości, 2 enkodery, czujniki prędkości, 6 czujników czujników linii</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Prześwit: 3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Orientacyjne wymiary: 120 x 120 x 64 mm</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Skład zestawu: programowalny robot, akumulatory AA x 4, ładowarka do akumulatorów</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4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5B2443" w:rsidRPr="005B2443" w:rsidRDefault="005B2443" w:rsidP="005B2443">
            <w:pPr>
              <w:rPr>
                <w:rFonts w:ascii="Arial Narrow" w:eastAsia="Times New Roman" w:hAnsi="Arial Narrow" w:cs="Arial"/>
                <w:b/>
                <w:lang w:eastAsia="pl-PL"/>
              </w:rPr>
            </w:pPr>
            <w:r w:rsidRPr="005B2443">
              <w:rPr>
                <w:rFonts w:ascii="Arial Narrow" w:eastAsia="Times New Roman" w:hAnsi="Arial Narrow" w:cs="Arial"/>
                <w:b/>
                <w:lang w:eastAsia="pl-PL"/>
              </w:rPr>
              <w:t>Akumulatory 2400mAh typ AA:</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Ni-MH R6/AA, 2400mAh, 1,2V;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brak efektu pamięci;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znoszą rozładowanie wysokim prądem;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xml:space="preserve">•  długa żywotność – min: 900 cykli ładowania; </w:t>
            </w:r>
          </w:p>
          <w:p w:rsidR="005B2443" w:rsidRPr="005B2443" w:rsidRDefault="005B2443" w:rsidP="005B2443">
            <w:pPr>
              <w:rPr>
                <w:rFonts w:ascii="Arial Narrow" w:eastAsia="Times New Roman" w:hAnsi="Arial Narrow" w:cs="Arial"/>
                <w:lang w:eastAsia="pl-PL"/>
              </w:rPr>
            </w:pPr>
            <w:r w:rsidRPr="005B2443">
              <w:rPr>
                <w:rFonts w:ascii="Arial Narrow" w:eastAsia="Times New Roman" w:hAnsi="Arial Narrow" w:cs="Arial"/>
                <w:lang w:eastAsia="pl-PL"/>
              </w:rPr>
              <w:t>•  ogniwa niklowo-wodorkowe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40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Akumulatory 200mAh typ 6F22, 9 V</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typ 9V 6LR61 / 9V / 6F22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Ni-MH HR6F22, 200mAh, napięcie znamionowe 8,4V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wymiary: 26,5 x 15,7 x 48,5 mm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brak efektu pamięci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wytrzymują rozładowanie wysokim prądem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długa żywotność – min: 900 cykli ładowania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ogniwa niklowo-wodorkowe.</w:t>
            </w:r>
          </w:p>
        </w:tc>
        <w:tc>
          <w:tcPr>
            <w:tcW w:w="1744" w:type="dxa"/>
            <w:tcBorders>
              <w:top w:val="nil"/>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lastRenderedPageBreak/>
              <w:t>10 szt.</w:t>
            </w:r>
          </w:p>
        </w:tc>
        <w:tc>
          <w:tcPr>
            <w:tcW w:w="1276" w:type="dxa"/>
            <w:tcBorders>
              <w:top w:val="nil"/>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237"/>
        </w:trPr>
        <w:tc>
          <w:tcPr>
            <w:tcW w:w="754" w:type="dxa"/>
          </w:tcPr>
          <w:p w:rsidR="005B2443" w:rsidRPr="005B2443" w:rsidRDefault="005B2443" w:rsidP="00A46A28">
            <w:pPr>
              <w:numPr>
                <w:ilvl w:val="0"/>
                <w:numId w:val="25"/>
              </w:numPr>
              <w:contextualSpacing/>
              <w:rPr>
                <w:rFonts w:ascii="Arial Narrow" w:hAnsi="Arial Narrow"/>
              </w:rPr>
            </w:pPr>
          </w:p>
        </w:tc>
        <w:tc>
          <w:tcPr>
            <w:tcW w:w="9404" w:type="dxa"/>
            <w:tcBorders>
              <w:top w:val="single" w:sz="4" w:space="0" w:color="auto"/>
              <w:left w:val="nil"/>
              <w:bottom w:val="single" w:sz="4" w:space="0" w:color="auto"/>
              <w:right w:val="nil"/>
            </w:tcBorders>
            <w:shd w:val="clear" w:color="auto" w:fill="auto"/>
          </w:tcPr>
          <w:p w:rsidR="005B2443" w:rsidRPr="005B2443" w:rsidRDefault="005B2443" w:rsidP="005B2443">
            <w:pPr>
              <w:rPr>
                <w:rFonts w:ascii="Arial Narrow" w:eastAsia="Times New Roman" w:hAnsi="Arial Narrow" w:cs="Times New Roman"/>
                <w:b/>
                <w:lang w:eastAsia="pl-PL"/>
              </w:rPr>
            </w:pPr>
            <w:r w:rsidRPr="005B2443">
              <w:rPr>
                <w:rFonts w:ascii="Arial Narrow" w:eastAsia="Times New Roman" w:hAnsi="Arial Narrow" w:cs="Times New Roman"/>
                <w:b/>
                <w:lang w:eastAsia="pl-PL"/>
              </w:rPr>
              <w:t>Uniwersalna ładowarka do akumulatorów rozmiarów AAA,AA,6F22</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Wyposażona w wyświetlacz LCD pokazujący stan naładowania ogniw</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Ładuje ogniwa: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2 lub 4 szt. AAA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2 lub 4 szt. AA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2 lub 4 szt. C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2 lub 4 szt. D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 szt. 9V (6F22)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Prądy ładowania:</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AAA 200mA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AA, C i D 450 mA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9V 34 mA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USB 1000mA</w:t>
            </w:r>
          </w:p>
        </w:tc>
        <w:tc>
          <w:tcPr>
            <w:tcW w:w="1744" w:type="dxa"/>
            <w:tcBorders>
              <w:top w:val="single" w:sz="4" w:space="0" w:color="auto"/>
              <w:left w:val="nil"/>
              <w:bottom w:val="single" w:sz="4" w:space="0" w:color="auto"/>
              <w:right w:val="single" w:sz="4" w:space="0" w:color="auto"/>
            </w:tcBorders>
            <w:shd w:val="clear" w:color="auto" w:fill="auto"/>
            <w:vAlign w:val="center"/>
          </w:tcPr>
          <w:p w:rsidR="005B2443" w:rsidRPr="005B2443" w:rsidRDefault="005B2443" w:rsidP="005B2443">
            <w:pPr>
              <w:jc w:val="center"/>
              <w:rPr>
                <w:rFonts w:ascii="Arial Narrow" w:eastAsia="Times New Roman" w:hAnsi="Arial Narrow" w:cs="Arial"/>
                <w:lang w:eastAsia="pl-PL"/>
              </w:rPr>
            </w:pPr>
            <w:r w:rsidRPr="005B2443">
              <w:rPr>
                <w:rFonts w:ascii="Arial Narrow" w:eastAsia="Times New Roman" w:hAnsi="Arial Narrow" w:cs="Arial"/>
                <w:lang w:eastAsia="pl-PL"/>
              </w:rPr>
              <w:t>4 szt.</w:t>
            </w:r>
          </w:p>
        </w:tc>
        <w:tc>
          <w:tcPr>
            <w:tcW w:w="1276" w:type="dxa"/>
            <w:tcBorders>
              <w:top w:val="single" w:sz="4" w:space="0" w:color="auto"/>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r w:rsidR="005B2443" w:rsidRPr="005B2443" w:rsidTr="005F1EEF">
        <w:trPr>
          <w:trHeight w:val="237"/>
        </w:trPr>
        <w:tc>
          <w:tcPr>
            <w:tcW w:w="11902" w:type="dxa"/>
            <w:gridSpan w:val="3"/>
            <w:tcBorders>
              <w:right w:val="single" w:sz="4" w:space="0" w:color="auto"/>
            </w:tcBorders>
            <w:vAlign w:val="center"/>
          </w:tcPr>
          <w:p w:rsidR="005B2443" w:rsidRPr="005B2443" w:rsidRDefault="005B2443" w:rsidP="005B2443">
            <w:pPr>
              <w:jc w:val="right"/>
              <w:rPr>
                <w:rFonts w:ascii="Arial Narrow" w:eastAsia="Times New Roman" w:hAnsi="Arial Narrow" w:cs="Arial"/>
                <w:lang w:eastAsia="pl-PL"/>
              </w:rPr>
            </w:pPr>
            <w:r w:rsidRPr="005B2443">
              <w:rPr>
                <w:rFonts w:ascii="Arial Narrow" w:eastAsia="Times New Roman" w:hAnsi="Arial Narrow" w:cs="Arial"/>
                <w:lang w:eastAsia="pl-PL"/>
              </w:rPr>
              <w:t>RAZEM</w:t>
            </w:r>
          </w:p>
        </w:tc>
        <w:tc>
          <w:tcPr>
            <w:tcW w:w="1276" w:type="dxa"/>
            <w:tcBorders>
              <w:top w:val="single" w:sz="4" w:space="0" w:color="auto"/>
              <w:left w:val="nil"/>
              <w:bottom w:val="single" w:sz="4" w:space="0" w:color="auto"/>
              <w:right w:val="single" w:sz="4" w:space="0" w:color="auto"/>
            </w:tcBorders>
          </w:tcPr>
          <w:p w:rsidR="005B2443" w:rsidRPr="005B2443" w:rsidRDefault="005B2443" w:rsidP="005B2443">
            <w:pPr>
              <w:jc w:val="center"/>
              <w:rPr>
                <w:rFonts w:ascii="Arial Narrow" w:eastAsia="Times New Roman" w:hAnsi="Arial Narrow" w:cs="Arial"/>
                <w:lang w:eastAsia="pl-PL"/>
              </w:rPr>
            </w:pPr>
          </w:p>
        </w:tc>
      </w:tr>
    </w:tbl>
    <w:p w:rsidR="005B2443" w:rsidRPr="005B2443" w:rsidRDefault="005B2443" w:rsidP="005B2443">
      <w:pPr>
        <w:spacing w:after="160" w:line="259" w:lineRule="auto"/>
        <w:rPr>
          <w:rFonts w:ascii="Arial Narrow" w:hAnsi="Arial Narrow"/>
          <w:sz w:val="24"/>
          <w:szCs w:val="24"/>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pPr>
    </w:p>
    <w:p w:rsidR="005B2443" w:rsidRPr="005B2443" w:rsidRDefault="005B2443" w:rsidP="005B2443">
      <w:pPr>
        <w:tabs>
          <w:tab w:val="left" w:pos="0"/>
        </w:tabs>
        <w:suppressAutoHyphens/>
        <w:autoSpaceDE w:val="0"/>
        <w:spacing w:line="0" w:lineRule="atLeast"/>
        <w:rPr>
          <w:rFonts w:ascii="Arial Narrow" w:eastAsia="Times New Roman" w:hAnsi="Arial Narrow" w:cs="Times New Roman"/>
          <w:b/>
          <w:sz w:val="24"/>
          <w:szCs w:val="24"/>
          <w:lang w:eastAsia="ar-SA"/>
        </w:rPr>
        <w:sectPr w:rsidR="005B2443" w:rsidRPr="005B2443" w:rsidSect="005F1EEF">
          <w:pgSz w:w="16838" w:h="11906" w:orient="landscape"/>
          <w:pgMar w:top="1418" w:right="1438" w:bottom="284" w:left="1438" w:header="708" w:footer="709" w:gutter="0"/>
          <w:cols w:space="708"/>
          <w:docGrid w:linePitch="360"/>
        </w:sectPr>
      </w:pPr>
    </w:p>
    <w:p w:rsidR="005B2443" w:rsidRPr="005B2443" w:rsidRDefault="005B2443" w:rsidP="005B2443">
      <w:pPr>
        <w:jc w:val="right"/>
        <w:rPr>
          <w:rFonts w:ascii="Arial Narrow" w:eastAsia="Times New Roman" w:hAnsi="Arial Narrow" w:cs="Times New Roman"/>
          <w:sz w:val="24"/>
          <w:szCs w:val="24"/>
          <w:lang w:eastAsia="pl-PL"/>
        </w:rPr>
      </w:pPr>
      <w:r w:rsidRPr="005B2443">
        <w:rPr>
          <w:rFonts w:ascii="Arial Narrow" w:eastAsia="Times New Roman" w:hAnsi="Arial Narrow" w:cs="Times New Roman"/>
          <w:sz w:val="24"/>
          <w:szCs w:val="24"/>
          <w:lang w:eastAsia="pl-PL"/>
        </w:rPr>
        <w:lastRenderedPageBreak/>
        <w:t>Załącznik A12 do Formularza ofertowego</w:t>
      </w:r>
    </w:p>
    <w:tbl>
      <w:tblPr>
        <w:tblW w:w="10344"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574"/>
        <w:gridCol w:w="5528"/>
        <w:gridCol w:w="851"/>
        <w:gridCol w:w="851"/>
      </w:tblGrid>
      <w:tr w:rsidR="005B2443" w:rsidRPr="005B2443" w:rsidTr="005F1EEF">
        <w:trPr>
          <w:trHeight w:val="285"/>
        </w:trPr>
        <w:tc>
          <w:tcPr>
            <w:tcW w:w="10344" w:type="dxa"/>
            <w:gridSpan w:val="5"/>
          </w:tcPr>
          <w:p w:rsidR="005B2443" w:rsidRPr="005B2443" w:rsidRDefault="005B2443" w:rsidP="005B2443">
            <w:pPr>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PRACOWNIA NAPRAW POJAZDÓW SAMOCHODOWYCH</w:t>
            </w:r>
          </w:p>
        </w:tc>
      </w:tr>
      <w:tr w:rsidR="005B2443" w:rsidRPr="005B2443" w:rsidTr="005F1EEF">
        <w:trPr>
          <w:trHeight w:val="165"/>
        </w:trPr>
        <w:tc>
          <w:tcPr>
            <w:tcW w:w="540" w:type="dxa"/>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Lp.</w:t>
            </w:r>
          </w:p>
        </w:tc>
        <w:tc>
          <w:tcPr>
            <w:tcW w:w="2574" w:type="dxa"/>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Urządzenie</w:t>
            </w:r>
          </w:p>
        </w:tc>
        <w:tc>
          <w:tcPr>
            <w:tcW w:w="5528" w:type="dxa"/>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Minimalne parametry i wymagania</w:t>
            </w:r>
          </w:p>
        </w:tc>
        <w:tc>
          <w:tcPr>
            <w:tcW w:w="851" w:type="dxa"/>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Ilość</w:t>
            </w:r>
          </w:p>
        </w:tc>
        <w:tc>
          <w:tcPr>
            <w:tcW w:w="851" w:type="dxa"/>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Cena </w:t>
            </w:r>
          </w:p>
        </w:tc>
      </w:tr>
      <w:tr w:rsidR="005B2443" w:rsidRPr="005B2443" w:rsidTr="005F1EEF">
        <w:trPr>
          <w:trHeight w:val="600"/>
        </w:trPr>
        <w:tc>
          <w:tcPr>
            <w:tcW w:w="540" w:type="dxa"/>
            <w:tcBorders>
              <w:bottom w:val="nil"/>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w:t>
            </w:r>
          </w:p>
        </w:tc>
        <w:tc>
          <w:tcPr>
            <w:tcW w:w="2574" w:type="dxa"/>
            <w:tcBorders>
              <w:bottom w:val="single" w:sz="4" w:space="0" w:color="auto"/>
            </w:tcBorders>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Samochód osobowy z napędem</w:t>
            </w:r>
          </w:p>
          <w:p w:rsidR="005B2443" w:rsidRPr="005B2443" w:rsidRDefault="005B2443" w:rsidP="005F1EEF">
            <w:pPr>
              <w:jc w:val="cente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 xml:space="preserve"> HYBRYDOWYM, 5 Drzwi, 100 KM</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 manualną skrzynią biegów</w:t>
            </w:r>
          </w:p>
          <w:p w:rsidR="005B2443" w:rsidRPr="005B2443" w:rsidRDefault="005B2443" w:rsidP="005F1EEF">
            <w:pPr>
              <w:jc w:val="center"/>
              <w:rPr>
                <w:rFonts w:ascii="Arial Narrow" w:eastAsia="Times New Roman" w:hAnsi="Arial Narrow" w:cs="Times New Roman"/>
                <w:b/>
                <w:bCs/>
                <w:lang w:eastAsia="pl-PL"/>
              </w:rPr>
            </w:pPr>
          </w:p>
          <w:p w:rsidR="005B2443" w:rsidRPr="005B2443" w:rsidRDefault="005B2443" w:rsidP="005F1EEF">
            <w:pPr>
              <w:jc w:val="center"/>
              <w:rPr>
                <w:rFonts w:ascii="Arial Narrow" w:eastAsia="Times New Roman" w:hAnsi="Arial Narrow" w:cs="Times New Roman"/>
                <w:b/>
                <w:bCs/>
                <w:lang w:eastAsia="pl-PL"/>
              </w:rPr>
            </w:pPr>
          </w:p>
          <w:p w:rsidR="005B2443" w:rsidRPr="005B2443" w:rsidRDefault="005B2443" w:rsidP="005F1EEF">
            <w:pPr>
              <w:jc w:val="center"/>
              <w:rPr>
                <w:rFonts w:ascii="Arial Narrow" w:eastAsia="Times New Roman" w:hAnsi="Arial Narrow" w:cs="Times New Roman"/>
                <w:lang w:eastAsia="pl-PL"/>
              </w:rPr>
            </w:pPr>
          </w:p>
          <w:p w:rsidR="005B2443" w:rsidRPr="005B2443" w:rsidRDefault="005B2443" w:rsidP="005F1EEF">
            <w:pPr>
              <w:jc w:val="cente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p>
        </w:tc>
        <w:tc>
          <w:tcPr>
            <w:tcW w:w="5528"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Bezpieczeństwo</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ABS + EBD + BA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VSC + TRC (systemy stabilizacji toru jazdy i kontroli trakcji)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Dodatkowa ochrona ( elektroniczny system antykradzieżowy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Immobilizer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ISOFIX na skrajnych tylnych siedzeniach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Sygnalizacja niezapiętych pasów z przodu i z tyłu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Przednie poduszki powietrzne kierowcy i pasażera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Wyłącznik poduszki pasażera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Boczne poduszki powietrzne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monitorowania ciśnienia w oponach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Światła do jazdy dziennej typu LED</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Tylne światła pozycyjne oraz stopu typu LED</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Projektorowe światła główne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Kurtyny powietrzne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Poduszka kolanowa kierowcy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wspomagający pokonywanie podjazdu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Czujniki parkowania z przodu i tyłu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Nawigacja</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Wygląd zewnętrzny i wewnętrzny</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Kierunkowskazy w lusterkach zewnętrznych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Lakierowane zderzaki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Lakierowane klamki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Lakierowane lusterka zewnętrzne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Chromowane elementy wykończeniowe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Miękkie materiały wykończeniowe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Skórzana kierownica i gałka dźwigni zmiany biegów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Podłokietnik przedni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Elementy stylizacyjne na kierownicy i gałce dźwigni zmiany biegów w kolorze Piano Black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Przedni grill w kształcie plastra miodu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Tylny spojler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Przyciemniane szyby tylne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Przednie lampy przeciwmgielne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Układ wczesnego reagowania w razie ryzyka zderzenia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Układ ostrzegania o niezamierzonej zmianie pasa ruchu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Automatyczne światła drogowe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Czujnik deszczu (automatyczne wycieraczki)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Wewnętrzne lusterko elektrochromatyczne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Dywaniki gumowe wnętrza 4 szt.</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Koła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Koła 195/50 R16 + felgi aluminiowe czarne polerowane</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Komfort:</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Centralny zamek sterowany pilotem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Komputer pokładowy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Funkcja „Follow me home”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Wspomaganie kierownicy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Regulacja wysokości fotela kierowcy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Kierownica regulowana w pionie i w poziomie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Przyciski w kierownicy do obsługi radia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Dzielona (60:40) tylna kanapa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Elektrycznie regulowane szyby przednie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Elektrycznie regulowane szyby przednie i tylne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Koło dojazdowe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Elektrycznie regulowane lusterka zewnętrzne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Gniazdo USB</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multimedialny (6 głośników)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Bluetooth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Przyciski w kierownicy do obsługi zestawu Bluetooth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Kamera cofania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Podgrzewane lusterka zewnętrzne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Klimatyzacja automatyczna dwustrefowa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Chłodzony schowek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Obrotomierz</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Uruchamianie samochodu przyciskiem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Tempomat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Uruchamianie samochodu przyciskiem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„Inteligentny kluczyk”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p w:rsidR="005B2443" w:rsidRPr="005B2443" w:rsidRDefault="005B2443" w:rsidP="005B2443">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1245"/>
        </w:trPr>
        <w:tc>
          <w:tcPr>
            <w:tcW w:w="540" w:type="dxa"/>
            <w:tcBorders>
              <w:top w:val="nil"/>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w:t>
            </w:r>
          </w:p>
        </w:tc>
        <w:tc>
          <w:tcPr>
            <w:tcW w:w="2574" w:type="dxa"/>
            <w:tcBorders>
              <w:top w:val="single" w:sz="4" w:space="0" w:color="auto"/>
            </w:tcBorders>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Klatkowy pojazd dydaktyczny</w:t>
            </w:r>
          </w:p>
        </w:tc>
        <w:tc>
          <w:tcPr>
            <w:tcW w:w="5528" w:type="dxa"/>
            <w:tcBorders>
              <w:top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Pojazd z pozycji nr 1, w wersji wyposażenia maksimum standard, powinien zostać dostosowany do celów dydaktycznych – jako ćwiczeniowy pojazd ilustrujący budowę ww. modelu z możliwością wglądu do podstawowych podzespołów pojazdu i możliwość ich demontażu i powtórnego montażu, oraz diagnostyki mechanicznej i komputerowej wg niżej zamieszczonych wymagań;</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autoSpaceDE w:val="0"/>
              <w:autoSpaceDN w:val="0"/>
              <w:adjustRightInd w:val="0"/>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Nośne nadwozie pojazdu dydaktycznego oraz płyta podłogowa powinna być uzupełniona lub zastąpiona spawaną konstrukcją rurową lub z innych profili zapewniających odpowiednią sztywność i bezpieczeństwo oraz dydaktyczną poglądowość konstrukcji pojazdu. Pojazd powinien być sprawny – działający w swej funkcji, bez konieczności dopuszczenia do ruchu.</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W/w konstrukcja powinna:</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zawierać punkty bazowe dla danego typu nadwozia i fragmenty konstrukcji nośnej nie zakłócające - a wspomagające funkcję dydaktyczną pojazdu,</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posiadać punkty mocowań: silnika, ramy pomocniczej, kolumn zawieszenia (przód),  belki skrętnej (tył) umożliwiający ich dydaktyczny demontaż i montaż,</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elementy kompletnych układów: napędowego, zawieszenia, zasilania, kierowniczego, hamulcowego, wyposażenia elektrycznego  powinny być dobrze widoczne i zapewniać łatwość diagnozowania, demontażu i montażu</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deska rozdzielcza zamontowana w całości powinna zapewniać od strony komory silnikowej łatwy dostęp do przyłączy elektrycznych, gniazda diagnostycznego OBD, elementów układu klimatyzacji oraz napędu wycieraczek i innych podzespołów istotnych z punku widzenia funkcjonowania pojazdu,</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pas przedni i tylny zamontowany we właściwym geometrycznie miejscu wyposażony w kompletne oświetlenie i elementy wyposażenia będące w wyposażeniu standardowym pojazdu zamontowane do konstrukcji rurowej nośnej lub pomocniczej,</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co najmniej po jednej stronie konstrukcji są zamocowane drzwi z możliwością wglądu w układ sterowania i napędu szyb, lusterek i innych elementów konstrukcyjnych w które wyposażony jest pojazd,</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model powinien być wyposażony w miejscach ich rzeczywistego zamontowania w układ poduszek gazowych i napinaczy pasów z elementami zapewniającymi ich dobrą widoczność i możliwość diagnozowania, oraz bezpieczeństwo dydaktyczne(brak możliwości eksplodowania ładunków).</w:t>
            </w:r>
          </w:p>
          <w:p w:rsidR="005B2443" w:rsidRPr="005B2443" w:rsidRDefault="005B2443" w:rsidP="005F1EEF">
            <w:pPr>
              <w:autoSpaceDE w:val="0"/>
              <w:autoSpaceDN w:val="0"/>
              <w:adjustRightInd w:val="0"/>
              <w:ind w:left="743"/>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model powinien być wyposażony w fotel kierowcy i pasażera, z których ten drugi powinien być częściowo odkryty - umożliwiający dydaktyczny ogląd mechanizmów wewnętrznych i sposobu mocowania tapicerki i układu materiałów wyściółkowych.</w:t>
            </w:r>
          </w:p>
          <w:p w:rsidR="005B2443" w:rsidRPr="005B2443" w:rsidRDefault="005B2443" w:rsidP="005F1EEF">
            <w:pPr>
              <w:rPr>
                <w:rFonts w:ascii="Arial Narrow" w:eastAsia="Times New Roman" w:hAnsi="Arial Narrow" w:cs="Times New Roman"/>
                <w:b/>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2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w:t>
            </w:r>
          </w:p>
        </w:tc>
        <w:tc>
          <w:tcPr>
            <w:tcW w:w="2574"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Podnośnik 2-kolumnowy</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Podnośnik 2-kolumnowy elektrohydrauliczny z długimi ramionami wys. 4,65m</w:t>
            </w:r>
            <w:r w:rsidRPr="005B2443">
              <w:rPr>
                <w:rFonts w:ascii="Arial Narrow" w:eastAsia="Times New Roman" w:hAnsi="Arial Narrow" w:cs="Times New Roman"/>
                <w:b/>
                <w:bCs/>
                <w:lang w:eastAsia="pl-PL"/>
              </w:rPr>
              <w:br/>
            </w:r>
            <w:r w:rsidRPr="005B2443">
              <w:rPr>
                <w:rFonts w:ascii="Arial Narrow" w:eastAsia="Times New Roman" w:hAnsi="Arial Narrow" w:cs="Times New Roman"/>
                <w:lang w:eastAsia="pl-PL"/>
              </w:rPr>
              <w:t xml:space="preserve">- Elektrohydrauliczny podnośnik 2-kolumnowy bezprogowy, o udźwigu 4 t </w:t>
            </w:r>
            <w:r w:rsidRPr="005B2443">
              <w:rPr>
                <w:rFonts w:ascii="Arial Narrow" w:eastAsia="Times New Roman" w:hAnsi="Arial Narrow" w:cs="Times New Roman"/>
                <w:lang w:eastAsia="pl-PL"/>
              </w:rPr>
              <w:br/>
            </w:r>
            <w:r w:rsidRPr="005B2443">
              <w:rPr>
                <w:rFonts w:ascii="Arial Narrow" w:eastAsia="Times New Roman" w:hAnsi="Arial Narrow" w:cs="Times New Roman"/>
                <w:lang w:eastAsia="pl-PL"/>
              </w:rPr>
              <w:lastRenderedPageBreak/>
              <w:t>- Zakryty agregat hydrauliczny o niskiej emisji hałasu</w:t>
            </w:r>
            <w:r w:rsidRPr="005B2443">
              <w:rPr>
                <w:rFonts w:ascii="Arial Narrow" w:eastAsia="Times New Roman" w:hAnsi="Arial Narrow" w:cs="Times New Roman"/>
                <w:lang w:eastAsia="pl-PL"/>
              </w:rPr>
              <w:br/>
              <w:t>- Obrócone pod kątem 45° wózki unoszące zapewniają możliwość maksymalnego otwarcia drzwi i są pomocne przy podnoszeniu pojazdów z krótkim jak i z długim rozstawem osi.</w:t>
            </w:r>
            <w:r w:rsidRPr="005B2443">
              <w:rPr>
                <w:rFonts w:ascii="Arial Narrow" w:eastAsia="Times New Roman" w:hAnsi="Arial Narrow" w:cs="Times New Roman"/>
                <w:lang w:eastAsia="pl-PL"/>
              </w:rPr>
              <w:br/>
              <w:t>- Pozwala unosić nie tylko samochody osobowe, ale również wiele dostawczych i małych ciężarówek</w:t>
            </w:r>
            <w:r w:rsidRPr="005B2443">
              <w:rPr>
                <w:rFonts w:ascii="Arial Narrow" w:eastAsia="Times New Roman" w:hAnsi="Arial Narrow" w:cs="Times New Roman"/>
                <w:lang w:eastAsia="pl-PL"/>
              </w:rPr>
              <w:br/>
              <w:t>- Zakres dostawy obejmuje: 4 tuleje podwyższające 50 mm oraz 4 tuleje podwyższające 100 mm z uchwytami na kolumny</w:t>
            </w:r>
            <w:r w:rsidRPr="005B2443">
              <w:rPr>
                <w:rFonts w:ascii="Arial Narrow" w:eastAsia="Times New Roman" w:hAnsi="Arial Narrow" w:cs="Times New Roman"/>
                <w:lang w:eastAsia="pl-PL"/>
              </w:rPr>
              <w:br/>
              <w:t>- Górny automatyczny wyłącznik (o dwóch funkcjach): 1. wyłączanie po osiągnięciu maksymalnej wysokości podnoszenia 2. ochrona podnoszonego pojazdu</w:t>
            </w:r>
            <w:r w:rsidRPr="005B2443">
              <w:rPr>
                <w:rFonts w:ascii="Arial Narrow" w:eastAsia="Times New Roman" w:hAnsi="Arial Narrow" w:cs="Times New Roman"/>
                <w:lang w:eastAsia="pl-PL"/>
              </w:rPr>
              <w:br/>
              <w:t>-  Opuszczanie bez prądu: szybkość opuszczania daje się regulować bezstopniowo, co pozwala zatrzymywać pojazd dokładnie na potrzebnej wysokości</w:t>
            </w:r>
            <w:r w:rsidRPr="005B2443">
              <w:rPr>
                <w:rFonts w:ascii="Arial Narrow" w:eastAsia="Times New Roman" w:hAnsi="Arial Narrow" w:cs="Times New Roman"/>
                <w:lang w:eastAsia="pl-PL"/>
              </w:rPr>
              <w:br/>
              <w:t>- Automatyczne zapadki zabezpieczające (w obu kolumnach)</w:t>
            </w:r>
            <w:r w:rsidRPr="005B2443">
              <w:rPr>
                <w:rFonts w:ascii="Arial Narrow" w:eastAsia="Times New Roman" w:hAnsi="Arial Narrow" w:cs="Times New Roman"/>
                <w:lang w:eastAsia="pl-PL"/>
              </w:rPr>
              <w:br/>
              <w:t>-  Równobieżność wózków zapewniona przez stalową linę</w:t>
            </w:r>
            <w:r w:rsidRPr="005B2443">
              <w:rPr>
                <w:rFonts w:ascii="Arial Narrow" w:eastAsia="Times New Roman" w:hAnsi="Arial Narrow" w:cs="Times New Roman"/>
                <w:lang w:eastAsia="pl-PL"/>
              </w:rPr>
              <w:br/>
              <w:t>-  Dwa bezobsługowe siłowniki hydrauliczne, elementy instalacji hydraulicznej z wysokogatunkowych materiałów</w:t>
            </w:r>
            <w:r w:rsidRPr="005B2443">
              <w:rPr>
                <w:rFonts w:ascii="Arial Narrow" w:eastAsia="Times New Roman" w:hAnsi="Arial Narrow" w:cs="Times New Roman"/>
                <w:lang w:eastAsia="pl-PL"/>
              </w:rPr>
              <w:br/>
              <w:t>- Tylko metalowe przewody hydrauliczne, brak węży wysokociśnieniowych.</w:t>
            </w:r>
            <w:r w:rsidRPr="005B2443">
              <w:rPr>
                <w:rFonts w:ascii="Arial Narrow" w:eastAsia="Times New Roman" w:hAnsi="Arial Narrow" w:cs="Times New Roman"/>
                <w:lang w:eastAsia="pl-PL"/>
              </w:rPr>
              <w:br/>
            </w:r>
            <w:r w:rsidRPr="005B2443">
              <w:rPr>
                <w:rFonts w:ascii="Arial Narrow" w:eastAsia="Times New Roman" w:hAnsi="Arial Narrow" w:cs="Times New Roman"/>
                <w:lang w:eastAsia="pl-PL"/>
              </w:rPr>
              <w:br/>
              <w:t>- parametry techn:</w:t>
            </w:r>
            <w:r w:rsidRPr="005B2443">
              <w:rPr>
                <w:rFonts w:ascii="Arial Narrow" w:eastAsia="Times New Roman" w:hAnsi="Arial Narrow" w:cs="Times New Roman"/>
                <w:lang w:eastAsia="pl-PL"/>
              </w:rPr>
              <w:br/>
              <w:t>silnik napędowy 2,2 kW; wysokość całkowita 4650mm, szerokość zewnętrzna 3035mm, szer. Przejazdowa 2240mm, rozstaw kolumn wewnętrzny 2565mm, max. wys. Podnoszenia 1851mm, czas podnoszenia 32s, zasil elektr 400V, ramiona nośne 3-czesciowe min. 726 – max. 1447 mm- symetryczne;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Sprzęt zostanie odebrany po zgłoszeniu w Urzędzie Dozoru Technicznego.</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67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Stół warsztatowy z szafą, gablotą zamykaną na klucz oraz z zestawem narzędzi do montażu i demontażu</w:t>
            </w:r>
          </w:p>
          <w:p w:rsidR="005B2443" w:rsidRPr="005B2443" w:rsidRDefault="005B2443" w:rsidP="005F1EEF">
            <w:pPr>
              <w:rPr>
                <w:rFonts w:ascii="Arial Narrow" w:eastAsia="Times New Roman" w:hAnsi="Arial Narrow" w:cs="Times New Roman"/>
                <w:b/>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1.</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SZAFA WARSZTATOWA Z 4 PÓŁKAMI NA COKOLE</w:t>
            </w:r>
            <w:r w:rsidRPr="005B2443">
              <w:rPr>
                <w:rFonts w:ascii="Arial Narrow" w:eastAsia="Times New Roman" w:hAnsi="Arial Narrow" w:cs="Times New Roman"/>
                <w:lang w:eastAsia="pl-PL"/>
              </w:rPr>
              <w:br/>
              <w:t>- szafa wykonana w całości z blachy stalowej o grubości 1,0 mm</w:t>
            </w:r>
            <w:r w:rsidRPr="005B2443">
              <w:rPr>
                <w:rFonts w:ascii="Arial Narrow" w:eastAsia="Times New Roman" w:hAnsi="Arial Narrow" w:cs="Times New Roman"/>
                <w:lang w:eastAsia="pl-PL"/>
              </w:rPr>
              <w:br/>
              <w:t>- szerokość szafy 1000 mm  głębokość szafy 500 mm  wysokość szafy z cokołem 2000 mm</w:t>
            </w:r>
            <w:r w:rsidRPr="005B2443">
              <w:rPr>
                <w:rFonts w:ascii="Arial Narrow" w:eastAsia="Times New Roman" w:hAnsi="Arial Narrow" w:cs="Times New Roman"/>
                <w:lang w:eastAsia="pl-PL"/>
              </w:rPr>
              <w:br/>
              <w:t xml:space="preserve">- drzwi zawieszone na potrójnych zawiasach Elesa Ganter  z kątem otwarcia 180 stopni - lub innych, które zostały sprawdzone i przetestowane zgodnie z procedurami Systemu Jakości (stosownie do Normy Jakości ISO 9001) </w:t>
            </w:r>
            <w:r w:rsidRPr="005B2443">
              <w:rPr>
                <w:rFonts w:ascii="Arial Narrow" w:eastAsia="Times New Roman" w:hAnsi="Arial Narrow" w:cs="Times New Roman"/>
                <w:lang w:eastAsia="pl-PL"/>
              </w:rPr>
              <w:br/>
              <w:t xml:space="preserve">- solidny zamek ryglujący drzwi w trzech punktach </w:t>
            </w:r>
            <w:r w:rsidRPr="005B2443">
              <w:rPr>
                <w:rFonts w:ascii="Arial Narrow" w:eastAsia="Times New Roman" w:hAnsi="Arial Narrow" w:cs="Times New Roman"/>
                <w:lang w:eastAsia="pl-PL"/>
              </w:rPr>
              <w:br/>
              <w:t>- wygodny uchwyt wykonany na całej długości drzwi zabezpieczony</w:t>
            </w:r>
            <w:r w:rsidRPr="005B2443">
              <w:rPr>
                <w:rFonts w:ascii="Arial Narrow" w:eastAsia="Times New Roman" w:hAnsi="Arial Narrow" w:cs="Times New Roman"/>
                <w:lang w:eastAsia="pl-PL"/>
              </w:rPr>
              <w:br/>
              <w:t xml:space="preserve">  chromowaną listwą PCV </w:t>
            </w:r>
            <w:r w:rsidRPr="005B2443">
              <w:rPr>
                <w:rFonts w:ascii="Arial Narrow" w:eastAsia="Times New Roman" w:hAnsi="Arial Narrow" w:cs="Times New Roman"/>
                <w:lang w:eastAsia="pl-PL"/>
              </w:rPr>
              <w:br/>
              <w:t>- szafa umieszczona na cokole wykonanym z blachy stalowej o grubości 1,5 mm</w:t>
            </w:r>
            <w:r w:rsidRPr="005B2443">
              <w:rPr>
                <w:rFonts w:ascii="Arial Narrow" w:eastAsia="Times New Roman" w:hAnsi="Arial Narrow" w:cs="Times New Roman"/>
                <w:lang w:eastAsia="pl-PL"/>
              </w:rPr>
              <w:br/>
              <w:t xml:space="preserve">- wewnątrz szafy umieszczone 4 półki z możliwością regulacji wysokości </w:t>
            </w:r>
            <w:r w:rsidRPr="005B2443">
              <w:rPr>
                <w:rFonts w:ascii="Arial Narrow" w:eastAsia="Times New Roman" w:hAnsi="Arial Narrow" w:cs="Times New Roman"/>
                <w:lang w:eastAsia="pl-PL"/>
              </w:rPr>
              <w:br/>
              <w:t>- obciążenie półki do 90 kg</w:t>
            </w:r>
            <w:r w:rsidRPr="005B2443">
              <w:rPr>
                <w:rFonts w:ascii="Arial Narrow" w:eastAsia="Times New Roman" w:hAnsi="Arial Narrow" w:cs="Times New Roman"/>
                <w:lang w:eastAsia="pl-PL"/>
              </w:rPr>
              <w:br/>
            </w:r>
            <w:r w:rsidRPr="005B2443">
              <w:rPr>
                <w:rFonts w:ascii="Arial Narrow" w:eastAsia="Times New Roman" w:hAnsi="Arial Narrow" w:cs="Times New Roman"/>
                <w:b/>
                <w:lang w:eastAsia="pl-PL"/>
              </w:rPr>
              <w:t>2.</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GABLOTA NARZEDZIOWA Z OŚWIETLENIEM</w:t>
            </w:r>
            <w:r w:rsidRPr="005B2443">
              <w:rPr>
                <w:rFonts w:ascii="Arial Narrow" w:eastAsia="Times New Roman" w:hAnsi="Arial Narrow" w:cs="Times New Roman"/>
                <w:lang w:eastAsia="pl-PL"/>
              </w:rPr>
              <w:br/>
              <w:t>- konstrukcja gabloty wykonana z wysokiej jakości blachy stalowej o grubości 1 mm</w:t>
            </w:r>
            <w:r w:rsidRPr="005B2443">
              <w:rPr>
                <w:rFonts w:ascii="Arial Narrow" w:eastAsia="Times New Roman" w:hAnsi="Arial Narrow" w:cs="Times New Roman"/>
                <w:lang w:eastAsia="pl-PL"/>
              </w:rPr>
              <w:br/>
              <w:t>- tylna ściana gabloty wykonana z płyty perforowanej umożliwiającej zamontowanie zawieszek</w:t>
            </w:r>
            <w:r w:rsidRPr="005B2443">
              <w:rPr>
                <w:rFonts w:ascii="Arial Narrow" w:eastAsia="Times New Roman" w:hAnsi="Arial Narrow" w:cs="Times New Roman"/>
                <w:lang w:eastAsia="pl-PL"/>
              </w:rPr>
              <w:br/>
            </w:r>
            <w:r w:rsidRPr="005B2443">
              <w:rPr>
                <w:rFonts w:ascii="Arial Narrow" w:eastAsia="Times New Roman" w:hAnsi="Arial Narrow" w:cs="Times New Roman"/>
                <w:lang w:eastAsia="pl-PL"/>
              </w:rPr>
              <w:lastRenderedPageBreak/>
              <w:t>- gablota zamykana zwijaną roletą aluminiową zabezpieczającą przed włamaniem</w:t>
            </w:r>
            <w:r w:rsidRPr="005B2443">
              <w:rPr>
                <w:rFonts w:ascii="Arial Narrow" w:eastAsia="Times New Roman" w:hAnsi="Arial Narrow" w:cs="Times New Roman"/>
                <w:lang w:eastAsia="pl-PL"/>
              </w:rPr>
              <w:br/>
              <w:t>- gablota zamykana zamkiem</w:t>
            </w:r>
            <w:r w:rsidRPr="005B2443">
              <w:rPr>
                <w:rFonts w:ascii="Arial Narrow" w:eastAsia="Times New Roman" w:hAnsi="Arial Narrow" w:cs="Times New Roman"/>
                <w:lang w:eastAsia="pl-PL"/>
              </w:rPr>
              <w:br/>
              <w:t>- gablota przystosowana do zawieszenia na ścianie lub zamontowania bezpośrednio na blacie stołu</w:t>
            </w:r>
            <w:r w:rsidRPr="005B2443">
              <w:rPr>
                <w:rFonts w:ascii="Arial Narrow" w:eastAsia="Times New Roman" w:hAnsi="Arial Narrow" w:cs="Times New Roman"/>
                <w:lang w:eastAsia="pl-PL"/>
              </w:rPr>
              <w:br/>
              <w:t>- szerokość około 1920 mm  głębokość około 200 mm  wysokość około 960 mm</w:t>
            </w:r>
            <w:r w:rsidRPr="005B2443">
              <w:rPr>
                <w:rFonts w:ascii="Arial Narrow" w:eastAsia="Times New Roman" w:hAnsi="Arial Narrow" w:cs="Times New Roman"/>
                <w:lang w:eastAsia="pl-PL"/>
              </w:rPr>
              <w:br/>
            </w:r>
            <w:r w:rsidRPr="005B2443">
              <w:rPr>
                <w:rFonts w:ascii="Arial Narrow" w:eastAsia="Times New Roman" w:hAnsi="Arial Narrow" w:cs="Times New Roman"/>
                <w:b/>
                <w:lang w:eastAsia="pl-PL"/>
              </w:rPr>
              <w:t>3.</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STANOWISKO WARSZTATOWE Z SZEŚCIOMA SZUFLADAMI</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lang w:eastAsia="pl-PL"/>
              </w:rPr>
              <w:br/>
              <w:t>- szafka z 6 szufladami</w:t>
            </w:r>
            <w:r w:rsidRPr="005B2443">
              <w:rPr>
                <w:rFonts w:ascii="Arial Narrow" w:eastAsia="Times New Roman" w:hAnsi="Arial Narrow" w:cs="Times New Roman"/>
                <w:lang w:eastAsia="pl-PL"/>
              </w:rPr>
              <w:br/>
              <w:t>- szuflady zawieszone na prowadnicach kulkowych o nośności do 70 kg</w:t>
            </w:r>
            <w:r w:rsidRPr="005B2443">
              <w:rPr>
                <w:rFonts w:ascii="Arial Narrow" w:eastAsia="Times New Roman" w:hAnsi="Arial Narrow" w:cs="Times New Roman"/>
                <w:lang w:eastAsia="pl-PL"/>
              </w:rPr>
              <w:br/>
              <w:t>- szerokość szafki 678 mm  głębokość szafki 500 mm  wysokość szafki z cokołem i blatem 1040 mm</w:t>
            </w:r>
            <w:r w:rsidRPr="005B2443">
              <w:rPr>
                <w:rFonts w:ascii="Arial Narrow" w:eastAsia="Times New Roman" w:hAnsi="Arial Narrow" w:cs="Times New Roman"/>
                <w:lang w:eastAsia="pl-PL"/>
              </w:rPr>
              <w:br/>
              <w:t>- trzy szuflady o wysokości 90 mm oraz trzy o wysokości 170 mm</w:t>
            </w:r>
            <w:r w:rsidRPr="005B2443">
              <w:rPr>
                <w:rFonts w:ascii="Arial Narrow" w:eastAsia="Times New Roman" w:hAnsi="Arial Narrow" w:cs="Times New Roman"/>
                <w:lang w:eastAsia="pl-PL"/>
              </w:rPr>
              <w:br/>
              <w:t>- wewnętrzne wymiary szuflad szerokość 557 mm, głębokość 397 mm</w:t>
            </w:r>
            <w:r w:rsidRPr="005B2443">
              <w:rPr>
                <w:rFonts w:ascii="Arial Narrow" w:eastAsia="Times New Roman" w:hAnsi="Arial Narrow" w:cs="Times New Roman"/>
                <w:lang w:eastAsia="pl-PL"/>
              </w:rPr>
              <w:br/>
              <w:t xml:space="preserve">- wygodny uchwyt wykonany na całej długości szuflady zabezpieczony   chromowaną listwą PCV </w:t>
            </w:r>
            <w:r w:rsidRPr="005B2443">
              <w:rPr>
                <w:rFonts w:ascii="Arial Narrow" w:eastAsia="Times New Roman" w:hAnsi="Arial Narrow" w:cs="Times New Roman"/>
                <w:lang w:eastAsia="pl-PL"/>
              </w:rPr>
              <w:br/>
              <w:t>- solidny blat stanowiska wykonany z bukowej klepki o grubości 40 mm</w:t>
            </w:r>
            <w:r w:rsidRPr="005B2443">
              <w:rPr>
                <w:rFonts w:ascii="Arial Narrow" w:eastAsia="Times New Roman" w:hAnsi="Arial Narrow" w:cs="Times New Roman"/>
                <w:lang w:eastAsia="pl-PL"/>
              </w:rPr>
              <w:br/>
              <w:t>- wymiary blatu: długość 1920 mm, głębokość 500 mm</w:t>
            </w:r>
            <w:r w:rsidRPr="005B2443">
              <w:rPr>
                <w:rFonts w:ascii="Arial Narrow" w:eastAsia="Times New Roman" w:hAnsi="Arial Narrow" w:cs="Times New Roman"/>
                <w:lang w:eastAsia="pl-PL"/>
              </w:rPr>
              <w:br/>
              <w:t>- boczna noga podtrzymująca blat wykonana z blachy stalowej o grubości 1,5 mm</w:t>
            </w:r>
            <w:r w:rsidRPr="005B2443">
              <w:rPr>
                <w:rFonts w:ascii="Arial Narrow" w:eastAsia="Times New Roman" w:hAnsi="Arial Narrow" w:cs="Times New Roman"/>
                <w:lang w:eastAsia="pl-PL"/>
              </w:rPr>
              <w:br/>
              <w:t>- możliwość przykręcenia nogi do podłoża</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Narzędzia ręczne w zestawach szufladowych wg poniższego zestawienia firmy SATA lub inne równoważne z dożywotnią gwarancją na narzędzia</w:t>
            </w:r>
          </w:p>
          <w:p w:rsidR="005B2443" w:rsidRPr="005B2443" w:rsidRDefault="005B2443" w:rsidP="005F1EEF">
            <w:pPr>
              <w:jc w:val="center"/>
              <w:rPr>
                <w:rFonts w:ascii="Arial Narrow" w:eastAsia="Times New Roman" w:hAnsi="Arial Narrow" w:cs="Times New Roman"/>
                <w:lang w:eastAsia="pl-PL"/>
              </w:rPr>
            </w:pPr>
          </w:p>
          <w:p w:rsidR="005B2443" w:rsidRPr="005B2443" w:rsidRDefault="005B2443" w:rsidP="00A46A28">
            <w:pPr>
              <w:numPr>
                <w:ilvl w:val="0"/>
                <w:numId w:val="32"/>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66 CZĘŚCI KLUCZY NASADOWYCH 1/4” METRYCZNYCH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14 szt. nasadek 6-kątnych: 3.5, 4, 4.5, 5, 5.5, 6, 7, 8, 9, 10, 11,12, 13, 14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12 szt. nasadek 6-kątnych długich: 4, 4.5, 5, 5.5, 6, 7, 8, 9,10, 11, 12, 13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23 szt. nasadek bit: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4, 4, 5.5, 6.5,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#1, #2, #3</w:t>
            </w:r>
          </w:p>
          <w:p w:rsidR="005B2443" w:rsidRPr="005B2443" w:rsidRDefault="005B2443" w:rsidP="005F1EEF">
            <w:pPr>
              <w:ind w:left="708"/>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 pozidriv #1, #2, #3</w:t>
            </w:r>
          </w:p>
          <w:p w:rsidR="005B2443" w:rsidRPr="005B2443" w:rsidRDefault="005B2443" w:rsidP="005F1EEF">
            <w:pPr>
              <w:ind w:left="708"/>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 torx® t8, t10, t15, t20, t25, t27,t30, t40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6-kątne 3, 4, 5, 6, 7, 8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8 szt. nasadek bit: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3, 4, 5, 6,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#0, #1, #2, #3</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9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rękojeść wkrętakowa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rękojeść przesuwna typu „t”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 elastyczny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uchwyt bit magnetyczny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szybkomocujący adapter do końcówek bit</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33 CZĘŚCI KLUCZY NASADOWYCH 3/8” METRYCZNYCH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15 szt. nasadek 6-kątnych: 8, 9, 10, 11, 12, 13, 14, 15, 16, 17, 18, 19, 21, 22, 24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8 szt. nasadek 6-kątnych długich: 10, 11, 12, 13, 14, 15, 17, 19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3 szt. nasadek do świec: 16, 18, 21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7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grzechotką szybkomocująca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10”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3/8” f x 1/4” 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uniwersalny adapter do końcówek bit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z blokadą 3”</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3wdrożny 1/2” f x 3/8” 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27 CZĘŚCI KLUCZY NASADOWYCH 1/2” METRYCZNYCH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17 szt. nasadek 6-kątnych: 10, 11, 12, 13, 14, 15, 16, 17, 18, 19, 21, 24, 27, 30, 32, 34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5 szt. nasadek 6-kątnych długich: 10, 13, 17, 19, 22</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5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grzechotka szybkomocująca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10”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5”</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3-drożny 1/2” fx 3/8” 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10 CZĘŚCI KLUCZY PŁASKO-OCZKOWYCH METRYCZNYCH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2 szt. kluczy płaskooczkowych z grzechotką: 13, 14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8 szt. kluczy płaskich dwustronnych: 6 x 7, 8 x 10, 10 x 12, 11 x 13, 12, 14, 22 x 24, 24 x27, 30 x 32 mm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10 CZĘŚCI KLUCZY OCZKOWO-GIĘTYCH DWUSTRONNYCH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10 szt.: 6 x 7, 8 x 10, 10 x 12, 11 x 13,12 x 14, 14 x 17, 17 x 19, 19 x 21, 21 x 23, 24 x 27 mm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30 KLUCZY PŁASKO-OCZKOWYCH (8-19 mm) I TRZPIENIOWYCH x„L” 6-KĄTNE; torxz METRYCZNYCH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12 szt. kluczy płasko-oczkowych: 8, 9, 10, 11, 12, 13, 14, 15, 16, 17, 18, 19 mm </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9 szt. zestaw kluczy trzpieniowych „L” 6-KOTNYCH Z KULKĄ DŁUGICH: 1.5, 2, 2.5, 3, 4, 5, 6, 8, 10 mm</w:t>
            </w:r>
          </w:p>
          <w:p w:rsidR="005B2443" w:rsidRPr="005B2443" w:rsidRDefault="005B2443" w:rsidP="005F1EEF">
            <w:pPr>
              <w:ind w:left="360"/>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9 szt. zestaw kluczy trzpieniowych „L” TROX®: T10, T15, T20, T25, T27, T30, T40,T45, T50</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8 CZĘŚCI KLUCZY PŁASKO-OCZKOWYCH METRYCZNYCH</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19 CZĘŚCI KLUCZY PŁASKO-OCZKOWYCH Z PODWÓJNĄ GRZECHOTKĄ</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15 szt. kluczy pasko-oczkowych z grzechotką: 5.5, 6, 7, 8, 9, 10, 11,12, 13, 14, 15, 16, 17, 18, 19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adapter szybkomocujący do nasadek: 1/4” x 10, 3/8 x 13 mm, 1/2” x 19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adapter do trzpieni bit: 1/4 x 10 mm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8 CZĘŚCI KLUCZY NASTAWNYCH I SZCYPIEC</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2 szt. kluczy nastawnych: 8”, 10”</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 szt. szczypce z długimi szczękami: 6”</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2 szt. szczypce zaciskowe: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szybko blokujące z szczekami zakrzywionymi: 7”</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szybko blokujące z długimi szczękami prostymi: 6”</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8 PILNIKÓW</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5 szt. pilników: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pilnik płaski 8”</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pilnik półokrągły 8”</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pilnik kwadratowy 8”</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pilnik okrągły 8”</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pilnik trójkątny 8”</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3 SZT. POWLEKANYCH GALWANICZNIE DIAMENTOWYCH: 3 x 140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półokrągły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okrągły</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4 CZĘŚCI SZCZYPIEC DO PIRŚCIENI</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2 SZT. SZCZYPIEC DO PIERŚCIENI ZEWNĘTRZNYCH: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proste 7”</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zakrzywione 7”</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2 SZT. SZCZYPIEC DO PIERŚCIENI WEWNĘTRZNYCH: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proste 7”</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zakrzywione 7”</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4 CZĘŚCI SZCZYPIEC</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SZCZYPCE Z:</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długimi szczekami 6”</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diagonalne 6”</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kombinerki 8”</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diagonalne (do cięcia tworzyw sztucznych) 6”</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13 WKRĘTAKÓW</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6 SZT. WKRĘTAKÓW PRECYZYJNYCH MAŁYCH: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1.0x40mm, 2.0x40mm, 2.4x40mm, 3.0x40mm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#3x40mm, #0x40mm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7 SZT. WKRĘTAKÓW SERIA 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3x75mm, 5x75mm, 6x100mm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#0x75mm, #1x75mm, #2x100mm, #3x150mm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36 CZĘŚCI NASADEK UDAROWYCH 3/8” I 1/2”</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16 szt. nasadek 1/2” 6-katnych: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10, 11, 12, 13, 14, 15, 16, 17, 18, 19, 21, 22, 24,27, 30, 32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13 szt. nasadek 3/8”: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7, 8, 9, 10, 11, 12, 13, 14, 15, 16, 17, 18, 19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7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3/8” przedłuzka 3”</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2 SZT. ADAPTERÓW:</w:t>
            </w:r>
          </w:p>
          <w:p w:rsidR="005B2443" w:rsidRPr="005B2443" w:rsidRDefault="005B2443" w:rsidP="005F1EEF">
            <w:pPr>
              <w:ind w:left="1416"/>
              <w:rPr>
                <w:rFonts w:ascii="Arial Narrow" w:eastAsia="Times New Roman" w:hAnsi="Arial Narrow" w:cs="Times New Roman"/>
                <w:lang w:eastAsia="pl-PL"/>
              </w:rPr>
            </w:pPr>
            <w:r w:rsidRPr="005B2443">
              <w:rPr>
                <w:rFonts w:ascii="Arial Narrow" w:eastAsia="Times New Roman" w:hAnsi="Arial Narrow" w:cs="Times New Roman"/>
                <w:lang w:eastAsia="pl-PL"/>
              </w:rPr>
              <w:t>- 1/4” F x 3/8” M</w:t>
            </w:r>
          </w:p>
          <w:p w:rsidR="005B2443" w:rsidRPr="005B2443" w:rsidRDefault="005B2443" w:rsidP="005F1EEF">
            <w:pPr>
              <w:ind w:left="1416"/>
              <w:rPr>
                <w:rFonts w:ascii="Arial Narrow" w:eastAsia="Times New Roman" w:hAnsi="Arial Narrow" w:cs="Times New Roman"/>
                <w:lang w:eastAsia="pl-PL"/>
              </w:rPr>
            </w:pPr>
            <w:r w:rsidRPr="005B2443">
              <w:rPr>
                <w:rFonts w:ascii="Arial Narrow" w:eastAsia="Times New Roman" w:hAnsi="Arial Narrow" w:cs="Times New Roman"/>
                <w:lang w:eastAsia="pl-PL"/>
              </w:rPr>
              <w:t>- 1/2” F x 3/8” 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1/2” PRZEDUZKA 6”</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2 SZT. ADAPTERÓW:</w:t>
            </w:r>
          </w:p>
          <w:p w:rsidR="005B2443" w:rsidRPr="005B2443" w:rsidRDefault="005B2443" w:rsidP="005F1EEF">
            <w:pPr>
              <w:ind w:left="1416"/>
              <w:rPr>
                <w:rFonts w:ascii="Arial Narrow" w:eastAsia="Times New Roman" w:hAnsi="Arial Narrow" w:cs="Times New Roman"/>
                <w:lang w:eastAsia="pl-PL"/>
              </w:rPr>
            </w:pPr>
            <w:r w:rsidRPr="005B2443">
              <w:rPr>
                <w:rFonts w:ascii="Arial Narrow" w:eastAsia="Times New Roman" w:hAnsi="Arial Narrow" w:cs="Times New Roman"/>
                <w:lang w:eastAsia="pl-PL"/>
              </w:rPr>
              <w:t>- 3/8” F x 1/2” M</w:t>
            </w:r>
          </w:p>
          <w:p w:rsidR="005B2443" w:rsidRPr="005B2443" w:rsidRDefault="005B2443" w:rsidP="005F1EEF">
            <w:pPr>
              <w:ind w:left="1416"/>
              <w:rPr>
                <w:rFonts w:ascii="Arial Narrow" w:eastAsia="Times New Roman" w:hAnsi="Arial Narrow" w:cs="Times New Roman"/>
                <w:lang w:eastAsia="pl-PL"/>
              </w:rPr>
            </w:pPr>
            <w:r w:rsidRPr="005B2443">
              <w:rPr>
                <w:rFonts w:ascii="Arial Narrow" w:eastAsia="Times New Roman" w:hAnsi="Arial Narrow" w:cs="Times New Roman"/>
                <w:lang w:eastAsia="pl-PL"/>
              </w:rPr>
              <w:t>- 3/4” F x 1/2” 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 1/2” F x 1/2” 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ZESTAW SZUFLADOWY 26 CZĘŚCI NASADEK 1/2” METRYCZNYCH </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20 SZT. NASADEK 6wKATNYCH: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8, 9, 10, 11, 12, 13, 14, 15, 16, 17, 18, 19, 20, 21, 22, 23, 24, 27, 30, 32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5 SZT. 6wKĄTNYCH DŁUGICH: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14, 17, 19, 21, 24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profesjonalna grzechotka szybkomocująca</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59 CZĘŚCI NASADEK 1/4” CALOWYCH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10 SZT. NASADEK 6-KĄTNYCH: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5/32, 3/16, 7/32, 1/4, 9/32, 5/16, 11/32, 3/8, 7/16, 1/2”</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9 SZT. NASADEK 6-KĄTNYCH DŁUGICH: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3/16, 7/32, 1/4, 9/32, 5/16, 11/32, 3/8,7/16, 1/2”</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23 SZT. NASADEK BIT: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4, 5.5, 6.5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#1, #2, #3</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HEX 3, 4, 5, 6, 7, 8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POZIDRIV #1, #2, #3</w:t>
            </w:r>
          </w:p>
          <w:p w:rsidR="005B2443" w:rsidRPr="005B2443" w:rsidRDefault="005B2443" w:rsidP="005F1EEF">
            <w:pPr>
              <w:ind w:left="708"/>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 TORX® T8, T10, T15, T20, T25, T27,T30, T40</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8 SZT. NASADEK BIT</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PŁASKIE 3, 4, 5, 6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PHILIPS #0, #1, #2, #3</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9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RĘKOJEŚĆ WKRĘTAKOWA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GRZECHOTKA</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29 CZĘŚCI NASADEK 3/8” CALOWYCH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11 SZT. NASADEK 6-KĄTNYCH: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1/4, 5/16, 3/8, 7/16, 1/2, 9/16, 5/8, 11/16, 3/4, 13/16, 7/8”</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9 SZT. NASADEK 6-KĄTNYCH DŁUGICH: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3/8, 7/16, 1/2, 9/16, 5/8, 11/16, 3/4, 13/16, 7/8”</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2 SZT. NASADEK DO ŚWIEC: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5/8”, 13/16”</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7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grzechotką szybkomocująca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10”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z blokadą 3”</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uniwersalny adapter</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3/8” f x 1/4” 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3-drożny 1/2” f x 3/8” 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25 CZĘŚCI KLUCZY NASADOWYCH 1/2” CALOWYCH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15 szt. nasadek 6-katnych: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5/16, 3/8, 7/16, 1/2, 9/16, 5/8, 11/16, 3/4, 13/16, 7/8, 15/16, 1,1-1/16, 1-1/8, 1-1/4”</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5 szt. 6-kątnych długich: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1/2, 9/16, 5/8, 3/4, 13/16”</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5 SZT. AKCESORIÓW: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profesjonalna grzechotka szybkomocująca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10”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5”</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adapter 3-drożny 1/2” f x 3/8 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lastRenderedPageBreak/>
              <w:t>ZESTAW SZUFLADOWY 27 KLUCZY PŁASKO-OCZKOWYCH I TRZPIENIOWYCH(„L” 6-KĄTNE; TORXz CALOWYCH</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9 SZT. KLUCZY PŁASKO-OCZKOWYCH:</w:t>
            </w:r>
          </w:p>
          <w:p w:rsidR="005B2443" w:rsidRPr="005B2443" w:rsidRDefault="005B2443" w:rsidP="005F1EEF">
            <w:pPr>
              <w:ind w:left="1416"/>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1/4, 5/16, 3/8, 7/16, 1/2, 9/16, 5/8, 11/16, 3/4”</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ZESTAW KLUCZY TRZPIENIOWYCH „L” Z KULKĄ DŁUGICH: </w:t>
            </w:r>
          </w:p>
          <w:p w:rsidR="005B2443" w:rsidRPr="005B2443" w:rsidRDefault="005B2443" w:rsidP="005F1EEF">
            <w:pPr>
              <w:ind w:left="1416"/>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1.5, 2, 2.5, 3, 4, 5, 6, 8, 10 MM</w:t>
            </w:r>
          </w:p>
          <w:p w:rsidR="005B2443" w:rsidRPr="005B2443" w:rsidRDefault="005B2443" w:rsidP="005F1EEF">
            <w:pPr>
              <w:ind w:left="708"/>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TRZPIENIOWYCH „L” TORX®:</w:t>
            </w:r>
          </w:p>
          <w:p w:rsidR="005B2443" w:rsidRPr="005B2443" w:rsidRDefault="005B2443" w:rsidP="005F1EEF">
            <w:pPr>
              <w:ind w:left="1416"/>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 xml:space="preserve"> T10, T15, T20, T25, T27, T30, T40, T45, T50</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14 CZĘŚCI KLUCZY Z PŁASKO-OCZKOWYCH Z PODWÓJNĄ GRZECHOTKĄ CALOWYCH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10 SZT. KLUCZY PŁASKO-OCZKOWYCH Z PODWÓJNA GRZECHOTKĄ: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5/16, 3/8, 7/16, 1/2, 9/16, 5/8, 11/16, 3/4, 13/16, 7/8”</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3 SZT. ADAPTERÓW DO KLUCZY PŁASKO-OCZKOWYCH Z GRZECHOTKĄ:</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1/4” X 10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3/8” x 13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1/2” x 19 mm,</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1 SZT. ADAPTER BIT: 1/4” x 10 mm</w:t>
            </w:r>
          </w:p>
          <w:p w:rsidR="005B2443" w:rsidRPr="005B2443" w:rsidRDefault="005B2443" w:rsidP="00A46A28">
            <w:pPr>
              <w:numPr>
                <w:ilvl w:val="0"/>
                <w:numId w:val="32"/>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SZUFLADOWY 4 CZĘŚCI NARZĘDZI</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5 szt. przecinaków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32 szt. listków szczelinomierza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młotek blacharski - 680g</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młotek z wymiennymi końcówkami - 35mm</w:t>
            </w:r>
          </w:p>
          <w:p w:rsidR="005B2443" w:rsidRPr="005B2443" w:rsidRDefault="005B2443" w:rsidP="005F1EEF">
            <w:pPr>
              <w:ind w:left="360"/>
              <w:rPr>
                <w:rFonts w:ascii="Arial Narrow" w:eastAsia="Times New Roman" w:hAnsi="Arial Narrow" w:cs="Times New Roman"/>
                <w:lang w:eastAsia="pl-PL"/>
              </w:rPr>
            </w:pPr>
          </w:p>
          <w:p w:rsidR="005B2443" w:rsidRPr="005B2443" w:rsidRDefault="005B2443" w:rsidP="005F1EEF">
            <w:pPr>
              <w:ind w:left="360"/>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Narzędzia pneumatyczne od jednego producenta np. Hazet lub innego spełniającego poniższe wymagania</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b/>
                <w:lang w:eastAsia="pl-PL"/>
              </w:rPr>
            </w:pPr>
            <w:r w:rsidRPr="005B2443">
              <w:rPr>
                <w:rFonts w:ascii="Arial Narrow" w:eastAsia="Times New Roman" w:hAnsi="Arial Narrow" w:cs="Times New Roman"/>
                <w:b/>
                <w:lang w:eastAsia="pl-PL"/>
              </w:rPr>
              <w:t xml:space="preserve">25. </w:t>
            </w:r>
            <w:r w:rsidRPr="005B2443">
              <w:rPr>
                <w:rFonts w:ascii="Arial Narrow" w:eastAsia="Times New Roman" w:hAnsi="Arial Narrow"/>
                <w:b/>
                <w:lang w:eastAsia="pl-PL"/>
              </w:rPr>
              <w:t>klucz pneumatyczny 1/2 CALA MINI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Nadzwyczaj lekki korpus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Minimalny poziom wibracji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trzpień roboczy 1/2"</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mechanizm udarowy Jumbo</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waga 1,30 kg</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zalecany maksymalny moment dokręcania 678 Nm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zalecany moment 610 Nm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maksymalny moment odkręcania 1100 Nm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obroty 10000 rpm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zalecana średnica węża powietrznego 10mm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wylot powietrza w rękojeści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zapotrzebowanie powietrza 127 litrów/minutę</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ciśnienie robocze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poziom ciśnienia akustycznego 97,1 dB(A)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zamocowania zawiesia</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26.  klucz pneumatyczny kątowy 1/2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Obroty w lewo i w prawo</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Bezstopniowa regulacja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Zużycie powietrza: 113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Wyjście gwint 1⁄4”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Ciśnienie robocze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Rękojeść izolowana termicznie</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Ograniczone drgania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 kpl. wtyk złącza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Wysoki moment obrotowy</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Poziom hałasu 99 db(A)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Obroty biegu jałowego: max 280 obr/min,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Waga 1,4 kg, długość 260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Wlot powietrza obracalny o 360"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Możliwość dociągania do momentu 400 Nm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Szczelna obudowa klucza zapobiega przedostawaniu się pyłów</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27. Zestaw do polerowania Mini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Do pracy w strefach trudno-dostępnych i napraw</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 komplecie tarcza polerująca fi-75mm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Szlifierka do polerowania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Nasadka do polerowania na mokro z haczykiem i zaczepem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plastikowa żółta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plastikowa biała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ze skóry jagnięcej</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Klucz do regulacji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Obroty - 2.500/min.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Średnica wtyku - 1/4"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6,2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Hałas 81 dB</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Długość 130mm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Waga 900 g.</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28. Szlifierka orbitalna MINI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do pracy w strefach trudno-dostępnych i napraw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 KOMPLECIE TARCZA MIMOŚRODOWA FI-75MM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Szlifierka mimośrodowa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2 Tarcze szlifujące fi-50mm = 2" i 76,2mm = 3"</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Nakładki ścierne 10szt.</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Granulacja 320 , 400 , 600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Klucz do regulacji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Obroty 15.000/min.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Średnica złącza 1/4"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6,2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Hałas 81 dB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Długość 117mm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Waga 700 g.</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29. Szlifierka kątowa 125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Do tarcz ściernych 125 x 22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Boczna rękojeść może być używana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jako praw i lewa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Mocowanie tarcz bez użycia dodatkowych</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narzędzi i szybkim ustawieniem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Zakres tarcz od 0,8 – 6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Z blokadą trzpienia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Poziom hałasu 89 dB (A)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Ciśnienie robocze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Średnie zużycie powietrza 113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Wyjście na gwint: 1⁄4”</w:t>
            </w:r>
          </w:p>
          <w:p w:rsidR="005B2443" w:rsidRPr="005B2443" w:rsidRDefault="005B2443" w:rsidP="005F1EEF">
            <w:pPr>
              <w:ind w:left="1080"/>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 Śruba gwint M 14 x 2</w:t>
            </w:r>
          </w:p>
          <w:p w:rsidR="005B2443" w:rsidRPr="005B2443" w:rsidRDefault="005B2443" w:rsidP="005F1EEF">
            <w:pPr>
              <w:ind w:left="1080"/>
              <w:rPr>
                <w:rFonts w:ascii="Arial Narrow" w:eastAsia="Times New Roman" w:hAnsi="Arial Narrow" w:cs="Times New Roman"/>
                <w:lang w:val="en-GB" w:eastAsia="pl-PL"/>
              </w:rPr>
            </w:pPr>
            <w:r w:rsidRPr="005B2443">
              <w:rPr>
                <w:rFonts w:ascii="Arial Narrow" w:eastAsia="Times New Roman" w:hAnsi="Arial Narrow" w:cs="Times New Roman"/>
                <w:lang w:val="en-GB" w:eastAsia="pl-PL"/>
              </w:rPr>
              <w:t>• Max 10.000 obr/min, Waga: 1.900 g</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30. Szlifierka mimośrodowa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W kpl. wąż (2,0 m) i zasobnik</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Regulacja prędkości – płynna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Małe wymiary oraz wykonanie z materiałów</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kompozytowych – ułatwia pracę</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Średnica talerza szlifującego 150 mm z 6 otworami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i szybkim mocowaniem na rzep</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Skok szlifowania 5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Rękojeść wykonana z materiału przeciwpoślizgowego</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Poziom hałasu 82 dB (A)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Średnie zużycie powietrza 57 l/min, ciśnienie robocze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Max. 12.000 obr/min, waga 900 gr</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31. Szlifierka prosta z płynną regulacją obrotów</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Płynna regulacja prędkości obrotowej za pomocą pokrętła nastawczego umieszczonego      w górnej części urządzenia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Lekkie i poręczne urządzenie do szlifowania , polerowania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Wylot powietrza regulowany 360"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Moc - 224W</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Obroty max. - 25000/min.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Długość całkowita - 157mm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Tuleja zaciskowa - 6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Waga - 0,4 kg</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Zalecany wąż powietrzny - 10mm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74 litry/min.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Hałas - 79 dB(A)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Wibracje - 0,4m/s2</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32. Uniwersalna szlifierka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Szlifierka , dwie tarcze do wycierania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Adapter tarczy do wycierania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fi-23mm zgrubna wygięta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fi-11mm zgrubna wygięta ( usuwanie  uszczelnień i farby - zgrubne szlifowanie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6 Tarczy do zrywania farby</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fi-11mm wykańczająca prosta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fi-23mm wykańczająca prosta (usuwanie farby , rdzy - bez efektu szlifowania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Adapter do szczotek fi-11mm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Adapter pojedynczej tarczy do zrywania powłok</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 Adapter dwóch tarcz do zrywania powłok</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obroty 3500/min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końcówka przyłącza 1/4" (6,3mm)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ciśnienie robocze 6,2 bara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poziom hałasu 88 dB</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waga 1,1 kg</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33. Nasadki do felg aluminiowych</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KOMPLET 3 NASADEK UDAROWYCH DO FELG ALUMINIOWYCH 1/2" 17 mm 19 mm 21 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34. Pistolet do pompowania kół</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Specjalna gumowa obudowa chroni manometr przed lekkimi wstrząsami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Uchwyt z dźwignią uruchamiającą i przyciskiem spustowym (urządzenie może być obsługiwane jedną ręką).</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 uchwycie zintegrowany uchwyt do zawieszania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Wąż z wbudowaną złączką wtykową.</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35. smarownica pneumatyczna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6,3 bar</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zużycie powietrza 230 l/min</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-pojemność 400ml</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-metalowa rurka dł. 172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-elastyczna końcówka 230 mm</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Trzy możliwości zastosowania: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 handlowymi kartuszami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bezpośrednie nałożenie głowicy smarownicy ze zintegrowaną złączką na pompę</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napełnianie smarem „luźnym” bezpośrednio z metalowego zbiornika (bez kartuszy)</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- 1 skok to jedna dawka</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36. klucz dynamometryczny 40-200 Nm</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5F1EEF">
            <w:pPr>
              <w:ind w:left="1080"/>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67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5</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Stół warsztatowy z szufladami, szafą oraz gablotą zamykana na kluczyk i wyposażeniem do naprawy nadwozia pojazdów samochodowych o poszyciu stalowym i aluminiowym</w:t>
            </w:r>
          </w:p>
        </w:tc>
        <w:tc>
          <w:tcPr>
            <w:tcW w:w="5528" w:type="dxa"/>
          </w:tcPr>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1. SZAFA WARSZTATOWA Z 4 PÓŁKAMI NA COKOLE</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szafa wykonana w całości z blachy stalowej o grubości 1,0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szafy 1000 mm  głębokość szafy 500 mm  wysokość szafy z cokołem 2000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drzwi zawieszone na potrójnych zawiasach Elesa Ganter  z kątem otwarcia 180 stopni - lub innych, które zostały sprawdzone i przetestowane zgodnie z procedurami Systemu Jakości (stosownie do Normy Jakości ISO 9001)</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solidny zamek ryglujący drzwi w trzech punktach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wygodny uchwyt wykonany na całej długości drzwi zabezpieczony</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chromowaną listwą PCV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szafa umieszczona na cokole wykonanym z blachy stalowej o grubości 1,5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wewnątrz szafy umieszczone 4 półki z możliwością regulacji wysokości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obciążenie półki do 90 kg</w:t>
            </w:r>
          </w:p>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2. GABLOTA NARZEDZIOWA Z OSWIETLENIEM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konstrukcja gabloty wykonana z wysokiej jakości blachy stalowej o grubości 1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tylna ściana gabloty wykonana z płyty perforowanej umożliwiającej zamontowanie zawieszek</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zamykana zwijaną roletą aluminiową zabezpieczającą przed włamaniem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zamykana zamkiem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przystosowana do zawieszenia na ścianie lub zamontowania bezpośrednio na blacie stołu</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około 1920 mm  głębokość około 200 mm  wysokość około 960 mm</w:t>
            </w:r>
          </w:p>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3. STANOWISKO WARSZTATOWE Z SZEŚCIOMA SZUFLADAMI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szafka z 6 szufladami</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szuflady zawieszone na prowadnicach kulkowych o nośności do 70 kg</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szafki 678 mm  głębokość szafki 500 mm  wysokość szafki z cokołem i blatem 1040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trzy szuflady o wysokości 90 mm oraz trzy o wysokości 170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wewnętrzne wymiary szuflad szerokość 557 mm, głębokość 397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wygodny uchwyt wykonany na całej długości szuflady zabezpieczony   chromowaną listwą PCV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solidny blat stanowiska wykonany z bukowej klepki o grubości 40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wymiary blatu: długość 1920 mm, głębokość 500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boczna noga podtrzymująca blat wykonana z blachy stalowej o grubości 1,5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przykręcenia nogi do podłoża</w:t>
            </w:r>
          </w:p>
          <w:p w:rsidR="005B2443" w:rsidRPr="005B2443" w:rsidRDefault="005B2443" w:rsidP="005F1EEF">
            <w:pPr>
              <w:rPr>
                <w:rFonts w:ascii="Arial Narrow" w:eastAsia="Times New Roman" w:hAnsi="Arial Narrow" w:cs="Times New Roman"/>
                <w:lang w:eastAsia="pl-PL"/>
              </w:rPr>
            </w:pPr>
          </w:p>
          <w:p w:rsidR="005B2443" w:rsidRPr="005B2443" w:rsidRDefault="005B2443" w:rsidP="00A46A28">
            <w:pPr>
              <w:numPr>
                <w:ilvl w:val="0"/>
                <w:numId w:val="12"/>
              </w:numPr>
              <w:rPr>
                <w:rFonts w:ascii="Arial Narrow" w:eastAsia="Times New Roman" w:hAnsi="Arial Narrow" w:cs="Times New Roman"/>
                <w:b/>
                <w:bCs/>
                <w:vanish/>
                <w:lang w:eastAsia="pl-PL"/>
              </w:rPr>
            </w:pPr>
          </w:p>
          <w:p w:rsidR="005B2443" w:rsidRPr="005B2443" w:rsidRDefault="005B2443" w:rsidP="00A46A28">
            <w:pPr>
              <w:numPr>
                <w:ilvl w:val="0"/>
                <w:numId w:val="12"/>
              </w:numPr>
              <w:rPr>
                <w:rFonts w:ascii="Arial Narrow" w:eastAsia="Times New Roman" w:hAnsi="Arial Narrow" w:cs="Times New Roman"/>
                <w:b/>
                <w:bCs/>
                <w:vanish/>
                <w:lang w:eastAsia="pl-PL"/>
              </w:rPr>
            </w:pPr>
          </w:p>
          <w:p w:rsidR="005B2443" w:rsidRPr="005B2443" w:rsidRDefault="005B2443" w:rsidP="00A46A28">
            <w:pPr>
              <w:numPr>
                <w:ilvl w:val="0"/>
                <w:numId w:val="12"/>
              </w:numPr>
              <w:rPr>
                <w:rFonts w:ascii="Arial Narrow" w:eastAsia="Times New Roman" w:hAnsi="Arial Narrow" w:cs="Times New Roman"/>
                <w:b/>
                <w:bCs/>
                <w:vanish/>
                <w:lang w:eastAsia="pl-PL"/>
              </w:rPr>
            </w:pPr>
          </w:p>
          <w:p w:rsidR="005B2443" w:rsidRPr="005B2443" w:rsidRDefault="005B2443" w:rsidP="005F1EEF">
            <w:pPr>
              <w:ind w:left="360"/>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4. Urządzenie do zgrzewania, wyciągania, łatania i rozgrzewania blach węglowych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Sterowane mikroprocesorem urządzenie do wyciągania, zgrzewania jedno i dwustronnego, łatania i rozgrzewania elektrodą węglową blach.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Przeznaczone w szczególności do napraw karoserii samochodowych.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Wszystkie ustawienia zgrzewarki dostępne są z panelu sterowania. Po wyborze rodzaju narzędzia i grubość blach, urządzenie samo dopasuje prąd zgrzewania i optymalne cykle pracy.</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Możliwość ręcznego ustawienia czasu i grubości zgrzewanych blach.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Automatyczne rozpoczęcie pracy przy kontakcie z materiałem.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PARAMETRY TECHNICZNE</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Moc 11 kW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Moc znamionowa 3 kW 50%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PARAMETRY FIZYCZNE</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Stopień ochrony IP 22</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Waga 25 kg</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dł x szer x wys 390x260x225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PARAMETRY ZGRZEWANIA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Cykl pracy 3 %</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Jałowe napięcie wtórne 5,4 V</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Maksymalna grubość blach przy zgrzewaniu dwustronnym 1,5 + 1,5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Maksymalna grubość blach przy zgrzewaniu jednostronnym 1 + 1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Maksymalny prąd zgrzewania 4200 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Znamionowy prąd zgrzewania 3000 A</w:t>
            </w:r>
          </w:p>
          <w:p w:rsidR="005B2443" w:rsidRPr="005B2443" w:rsidRDefault="005B2443" w:rsidP="00A46A28">
            <w:pPr>
              <w:numPr>
                <w:ilvl w:val="0"/>
                <w:numId w:val="12"/>
              </w:numPr>
              <w:rPr>
                <w:rFonts w:ascii="Arial Narrow" w:eastAsia="Times New Roman" w:hAnsi="Arial Narrow" w:cs="Times New Roman"/>
                <w:b/>
                <w:vanish/>
                <w:lang w:eastAsia="pl-PL"/>
              </w:rPr>
            </w:pP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5. Przyrząd do wyciągania wgnieceń typu </w:t>
            </w:r>
            <w:r w:rsidRPr="005B2443">
              <w:rPr>
                <w:rFonts w:ascii="Arial Narrow" w:eastAsia="Times New Roman" w:hAnsi="Arial Narrow" w:cs="Times New Roman"/>
                <w:b/>
                <w:bCs/>
                <w:lang w:eastAsia="pl-PL"/>
              </w:rPr>
              <w:t>TRACTION BAR 0,9m</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6. System do wyciągania typu PULL SYSTEM</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7. Dźwignia regulowana do drutu falistego typu MULTILEVER</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8. Przyrząd do wyciągania typu COMPACT PULLER + haki</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9. Wybijak z obciążeniem 1kg</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10. Wybijak z obciążeniem 2,5kg typu MAXI EXTRACTOR</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11. Rączka do wyciągania drutu falistego (3 uchwyty)</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12. Rączka do wyciągania drutu falistego (6 uchwytów)</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13. Rączka do wyciągania drutu falistego (8 uchwytów)</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14. Rączka do wyciągania drutu falistego (10 uchwytów)</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15. Skrzynka z narzędziami do wyciągania wgnieceń typu DENT PULLING BOX</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16. Skrzynka z narzędziami do zgrzewania kołków typu STUDDER BOX</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17. Zaciski spawalnicze typu C - zestaw 5 szt.</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18. Zaciski spawalnicze - zestaw 6 szt.</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bCs/>
                <w:lang w:eastAsia="pl-PL"/>
              </w:rPr>
              <w:t xml:space="preserve">19. Urządzenie do zgrzewania aluminium, blach nierdzewnych, ocynkowanych i mosiądzu </w:t>
            </w:r>
            <w:r w:rsidRPr="005B2443">
              <w:rPr>
                <w:rFonts w:ascii="Arial Narrow" w:eastAsia="Times New Roman" w:hAnsi="Arial Narrow" w:cs="Times New Roman"/>
                <w:b/>
                <w:lang w:eastAsia="pl-PL"/>
              </w:rPr>
              <w:t>z akcesoriami standardowymi;</w:t>
            </w:r>
            <w:r w:rsidRPr="005B2443">
              <w:rPr>
                <w:rFonts w:ascii="Arial Narrow" w:eastAsia="Times New Roman" w:hAnsi="Arial Narrow" w:cs="Times New Roman"/>
                <w:i/>
                <w:iCs/>
                <w:lang w:eastAsia="pl-PL"/>
              </w:rPr>
              <w:t xml:space="preserve"> Klucz nasadowy M4,  Pierścień do wyciągania M4 – 10 sztuk,  Nity Alu do zgrzewania z gwintem M4 – 100 sztuk,  Elektroda </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Urządzenie do zgrzewania trzpieni o średnicy 3 - 8 mm, działające na zasadzie wyładowań elektrycznych.</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Przeznaczone w szczególności do zgrzewania trzpieni do aluminium a także do blach niskowęglowych, nierdzewnych, ocynkowanych i mosiądzu.</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Sterowana elektronicznie płynna regulacja energii zgrzewu.</w:t>
            </w:r>
          </w:p>
          <w:p w:rsidR="005B2443" w:rsidRPr="005B2443" w:rsidRDefault="005B2443" w:rsidP="005F1EEF">
            <w:pPr>
              <w:ind w:left="360"/>
              <w:rPr>
                <w:rFonts w:ascii="Arial Narrow" w:eastAsia="Times New Roman" w:hAnsi="Arial Narrow" w:cs="Times New Roman"/>
                <w:b/>
                <w:lang w:eastAsia="pl-PL"/>
              </w:rPr>
            </w:pPr>
            <w:r w:rsidRPr="005B2443">
              <w:rPr>
                <w:rFonts w:ascii="Arial Narrow" w:eastAsia="Times New Roman" w:hAnsi="Arial Narrow" w:cs="Times New Roman"/>
                <w:b/>
                <w:lang w:eastAsia="pl-PL"/>
              </w:rPr>
              <w:t>Bardzo krótki proces zgrzewania (1-3 ms) nie powoduje zmian na przeciwległej stronie materiału zgrzewanego nawet gdy jest ona pomalowana, pokryta plastikiem lub ocynkowana.</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Na wyposażeniu zestaw narzędzi do zgrzewania punktowego trzpieni gładkich i z zewnętrznym gwintem.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PARAMETRY TECHNICZNE</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Moc 0,9 kW</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PARAMETRY FIZYCZNE</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Stopień ochrony IP 23</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Waga 15,5 kg</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dł x szer x wys 430x170x290 mm</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PARAMETRY ZGRZEWANIA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Czas zgrzewu 1 - 3 ms</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Ilość zgrzewów na minutę 20</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Jałowe napięcie wtórne 12 V</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Maksymalna energia zgrzewania 1500 J</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Pojemność 66000 uF</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Średnica trzpieni 3 - 8 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Instrukcja w języku polskim</w:t>
            </w:r>
          </w:p>
          <w:p w:rsidR="005B2443" w:rsidRPr="005B2443" w:rsidRDefault="005B2443" w:rsidP="005F1EEF">
            <w:pPr>
              <w:ind w:left="360"/>
              <w:rPr>
                <w:rFonts w:ascii="Arial Narrow" w:eastAsia="Times New Roman" w:hAnsi="Arial Narrow" w:cs="Times New Roman"/>
                <w:b/>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67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Stół warsztatowy z szufladami, szafą oraz gablotą zamykana na kluczyk do napraw blacharskich z narzędziami pneumatycznymi</w:t>
            </w:r>
          </w:p>
        </w:tc>
        <w:tc>
          <w:tcPr>
            <w:tcW w:w="5528" w:type="dxa"/>
          </w:tcPr>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1. SZAFA WARSZTATOWA Z 4 PÓŁKAMI NA COKOLE</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szafa wykonana w całości z blachy stalowej o grubości 1,0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szafy 1000 mm  głębokość szafy 500 mm  wysokość szafy z cokołem 2000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drzwi zawieszone na potrójnych zawiasach Elesa Ganter z kątem otwarcia 180 stopni</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solidny zamek ryglujący drzwi w trzech punktach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wygodny uchwyt wykonany na całej długości drzwi zabezpieczony</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chromowaną listwą PCV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szafa umieszczona na cokole wykonanym z blachy stalowej o grubości 1,5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wewnątrz szafy umieszczone 4 półki z możliwością regulacji wysokości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obciążenie półki do 90 kg</w:t>
            </w:r>
          </w:p>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2. GABLOTA NARZEDZIOWA Z OSWIETLENIEM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konstrukcja gabloty wykonana z wysokiej jakości blachy stalowej o grubości 1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tylna ściana gabloty wykonana z płyty perforowanej umożliwiającej zamontowanie zawieszek</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zamykana zwijaną roletą aluminiową zabezpieczającą przed włamaniem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zamykana zamkiem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gablota przystosowana do zawieszenia na ścianie lub zamontowania bezpośrednio na blacie stołu</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około 1920 mm  głębokość około 200 mm  wysokość około 960 mm</w:t>
            </w:r>
          </w:p>
          <w:p w:rsidR="005B2443" w:rsidRPr="005B2443" w:rsidRDefault="005B2443" w:rsidP="005F1EEF">
            <w:pPr>
              <w:outlineLvl w:val="1"/>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3. STANOWISKO WARSZTATOWE Z SZEŚCIOMA SZUFLADAMI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szafka z 6 szufladami</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szuflady zawieszone na prowadnicach kulkowych o nośności do 70 kg</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szerokość szafki 678 mm  głębokość szafki 500 mm  wysokość szafki z cokołem i blatem 1040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trzy szuflady o wysokości 90 mm oraz trzy o wysokości 170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wewnętrzne wymiary szuflad szerokość 557 mm, głębokość 397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wygodny uchwyt wykonany na całej długości szuflady zabezpieczony   chromowaną listwą PCV </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solidny blat stanowiska wykonany z bukowej klepki o grubości 40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wymiary blatu: długość 1920 mm, głębokość 500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boczna noga podtrzymująca blat wykonana z blachy stalowej o grubości 1,5 mm</w:t>
            </w:r>
          </w:p>
          <w:p w:rsidR="005B2443" w:rsidRPr="005B2443" w:rsidRDefault="005B2443" w:rsidP="005F1EEF">
            <w:pPr>
              <w:outlineLvl w:val="1"/>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przykręcenia nogi do podłoża</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4. NARZĘDZIA RĘCZNE</w:t>
            </w:r>
          </w:p>
          <w:p w:rsidR="005B2443" w:rsidRPr="005B2443" w:rsidRDefault="005B2443" w:rsidP="00A46A28">
            <w:pPr>
              <w:numPr>
                <w:ilvl w:val="0"/>
                <w:numId w:val="10"/>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wkład do szuflady narzędzia blacharskie</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Liczba narzędzi: 77 Sztuki</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6 szt Klucze nasadowe 6; 7 ; 8 ; 10; 11; 13</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12 szt. Klucze płasko-oczkowe 8; 9 ;10; 11; 12; 13;14 15; 17; 19; 22; 24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2 szt Przebijak długośc 120 mm końcówka 3mm i 6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 Punktak  długośc 120 mm  końcówka 1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sztukaSzczypce zaciskowe mors 10 ' długość 230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Szczypce uniwersalne z szybko-nastawną dźwignią  Wykonane zgodnie z DIN ISO 8976 - profil sześciokątny do 50 mm - profil okrągły do średnicy 50 mm Możliwa praca na 1 1/8" = 47,2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Łyżka do klipsów tapicerki drzwiowej  otwór szczęki 28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wkrętak płaski  rozmiar wkrętaka: 55  - długość: l1(mm): 25 - l2(mm): 89,0 - grot (mm): 5,5 - grot (mm): 1,0</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5 sztuk Wkrętak płaski 2,5mm ∙ 5,5mm ∙ 6,5mm ∙8,0mm ∙ 10, 0mm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3 sztuki wkrętak krzyżakowy -PH1 ∙ PH2 ∙ PH3</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Skrobak wydrążony trójkątny wymiary 32,5 x 3 x 3 cm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8 sztuk Klucz nasadowy 6-kątny 10 ∙ 11 ∙ 12 ∙ 13 ∙ 15 ∙ 17 ∙ 19 ∙ 22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Grzechotka zapadkowa 1/2 cala 32 zęby DIN 3122, ISO 3315 długość 275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2 sztuki Przedłużka 1/2 cala -5' - Przedłużka 1/2 cala 10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Szczypce zbrojarskie (Rabitza) Twardość ostrza: 61 HRC DIN ISO 9242 Długość całkowita: 250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Mocne szczypce uniwersalne DIN ISO 5746 Długość całkowita: 210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5 sztuk Kowadełko ręczne Daimler Stöckle 110 x 50 mm, wysokość 50 mm - Kowadełko ręczne Kształt palca 120 x 58 mm, - wysokość 20 mm - Kowadełko ręczne Uniwersalne zastosowanie 76 x 56 mm i 65 x 47 mm, - wysokość 60 mm - Kowadełko ręczne Kształt obcasa , płaski  zaokrąglony Wymiary - 84 x 62 mm Wysokość - 34 mm - Kowadełko ręczne Kształt Diablo wymiary - 59 x 61 mm  Wysokość - 59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Pilnik skrzynkowy Do prostowania i wyciągania blach karoserii Różne nacięcia na wszystkich powierzchniach bocznych Wymiary - 158x35x25mm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Łyżki blacharskie 3 sztuki wersja wąska - Łyżki blacharskie Wersja szeroka Kształt zakrzywiony, łyżka gięta przez rozklepywanie Powierzchnia robocza 170 x 50 mm Długość całkowita: 480 mm - Łyżki blacharskie Wersja wąska Powierzchnia robocza 105 x 85 x 38 mm Długość całkowita: 315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sztuka Narzędzie do zginania wymiary 38 x 7 x 3.8 cm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5 sztuk Zestaw pilników do nadwozia Uchwyt z tworzywa sztucznego, Długość całkowita: 430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Młotek do wyrównywania wklęsłości Długość netto 305 mm  Materiał drewno orzechowe Materiał (głowica) Stal Rodzaj młotka Podbijak Waga netto 351 g</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sztuka Młotek do wyrównywania wklęsłości Z okrągłym obuchem i kulą  Stal specjalna Trzonek Hickorowy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Młotek do wyrównywania wklęsłości materiału (głowica) aluminium długość całkowita 310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1 sztuka Przecinak do blachy karoserii Z gardą (uchwytem ochronnym) (730 HS) Grot 7 x 26 mm Hartowany na całej grubości zgodnie z normą DIN (54-58 HRC) Głowica udarowa odpuszczana zgodnie z normą DIN (38-46 HRC) Ostrza szlifowane - Kolejne szlifowanie bez hartowania Powierzchnia: lakierowana zanurzeniowo Długość całkowita: 240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sztuka Nożyce do blachy karoserii Do wycinania kształtów i cięć prostych Z przełożeniem dźwigniowym Uchwyty z powłoką z tworzywa sztucznego Głowica nożyc kuta matrycowo - całkowicie ulepszana cieplnie Ostrze hartowane indukcyjnie z krawędzią  lewo tnące Długość całkowita: 260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sztuka Nożyce do blachy karoserii Do wycinania kształtów i cięć prostych Z przełożeniem dźwigniowym Uchwyty z powłoką z tworzywa sztucznego Głowica nożyc kuta matrycowo - całkowicie ulepszana cieplnie Ostrze hartowane indukcyjnie z krawędzią prawo tnące Długość całkowita: 260 mm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5 sztuk Szpachle drewniane do cynowania Zastosowanie: - Do obróbki powierzchni cynkowanych na gorąco, Drewno bukowe Masa netto: 045 kg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sztuka Szczotka druciana Odporna szczecina druciana  4-rzędowa Korpus drewniany Z otworem do zawieszania Długość całkowita: 290 mm</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2 sztuki Młotek ślusarski BluGuard 300g , 500g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Młotek gumowy - Długość: 320 mm  - Masa: 225g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2 sztuki Rysiki traserskie </w:t>
            </w:r>
          </w:p>
          <w:p w:rsidR="005B2443" w:rsidRPr="005B2443" w:rsidRDefault="005B2443" w:rsidP="00A46A28">
            <w:pPr>
              <w:numPr>
                <w:ilvl w:val="1"/>
                <w:numId w:val="10"/>
              </w:numPr>
              <w:ind w:left="922" w:hanging="425"/>
              <w:rPr>
                <w:rFonts w:ascii="Arial Narrow" w:eastAsia="Times New Roman" w:hAnsi="Arial Narrow" w:cs="Times New Roman"/>
                <w:lang w:eastAsia="pl-PL"/>
              </w:rPr>
            </w:pPr>
            <w:r w:rsidRPr="005B2443">
              <w:rPr>
                <w:rFonts w:ascii="Arial Narrow" w:eastAsia="Times New Roman" w:hAnsi="Arial Narrow" w:cs="Times New Roman"/>
                <w:lang w:eastAsia="pl-PL"/>
              </w:rPr>
              <w:t>2 szt. Łyżki montażowe Do osadzania i wybijania łożysk i panewek łożysk, do montażu i demontażu sprężyn, trzpieni, kół zębatych itd. rozmiar długość 400 mm</w:t>
            </w:r>
          </w:p>
          <w:p w:rsidR="005B2443" w:rsidRPr="005B2443" w:rsidRDefault="005B2443" w:rsidP="00A46A28">
            <w:pPr>
              <w:numPr>
                <w:ilvl w:val="0"/>
                <w:numId w:val="10"/>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wkład do szuflady narzędzia pojazdy użytkowe</w:t>
            </w:r>
            <w:r w:rsidRPr="005B2443">
              <w:rPr>
                <w:rFonts w:ascii="Arial Narrow" w:eastAsia="Times New Roman" w:hAnsi="Arial Narrow" w:cs="Times New Roman"/>
                <w:lang w:eastAsia="pl-PL"/>
              </w:rPr>
              <w:br/>
              <w:t>Masa netto: 242 kg</w:t>
            </w:r>
            <w:r w:rsidRPr="005B2443">
              <w:rPr>
                <w:rFonts w:ascii="Arial Narrow" w:eastAsia="Times New Roman" w:hAnsi="Arial Narrow" w:cs="Times New Roman"/>
                <w:lang w:eastAsia="pl-PL"/>
              </w:rPr>
              <w:br/>
              <w:t>Liczba narzędzi: 128 Sztuk</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System 2 komponentowych wkładek z miękkiej pianki</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Zawartość:</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Klucz nasadowy 6-kątny 1/4 cala 4 ∙ 5 ∙ 5,5 ∙ 6 ∙ 7 ∙ 8 ∙ 9 ∙ 10 ∙ 11 ∙ 12 ∙ 13 ∙ 14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Klucz nasadowy trzpieniowy 1/4 cala 3 ∙ 4 ∙ 5 ∙ 6 ∙ 8</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Klucz nasadowy trzpieniowy nasadowy płaski 3,5 5,5 8 mm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Klucz nasadowy trzpieniowy końcówka PH1 ∙ PH2</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Klucz nasadowy trzpieniowy końcówka PZ1 ∙ PZ2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Grzechotka zapadkowa 1/4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Uchwyt poprzeczny 1/4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Uchwyt nasadowy 1/4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Przedłużka 1/4 cala 3"</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Przedłużka 1/4 cala 9'</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Przegub uniwersalny 1/4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Klucz nasadowy 6-kątny 1/2 cala 10 ∙11 ∙ 12 ∙13 ∙ 14 ∙ 15 ∙ 16 ∙ 17 ∙18 ∙ 19 ∙20 ∙21 ∙22  23 ∙24 ∙ 26 ∙ 27 ∙28 ∙ 30 ∙ 32 ∙ 34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Uchwyt poprzeczny 1/2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Grzechotka zapadkowa 1/2 cala 32 zęby</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Przedłużka 1/2 cala -5'</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Przedłużka 1/2 cala 10"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Przegub uniwersalny 1/2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9 sztuk klucz  nasadowy  trzpieniowy 1/2 cala sześciokątny 5   6   7   8   10   12   14   17   19</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4 sztuki klucz nasadowy trzpieniowy 1/2 cala sześciokątny długi 6   7   8   10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6 sztuk klucz nasadowy  trzpieniowy1/2 cala XZN 8   10   12   14   16   18</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4 sztuki klucz nasadowy trzpieniowy 1/2 cala XZN długi 8   14     10   12</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Zestaw kluczy płasko oczkowych 8   9   10   11   12   13   14   15   16   17   18   19   21   22   24   27   30   32   34</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163-211/20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zestaw kluczy płaskich 8 x 9   10 x 11   12 x 13   14 x 15   21 x 22   24 x 27   30 x 32   34 x 36   16 x 18   17 x 19   20 x 22</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Redukcja ręczna 3/4"" na 1" długość - 60,6mm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Adapter do gniazda - redukcja ręczna z 3/4 na 1/2 cala</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klucz nasadowy trzpieniowy 3/4 cala 14   17   19   22</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klucz nasadowy trzpieniowy 3/4 cala T 60  T 80  T 100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163-96/3</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3 Sztuki Szczypce uniwersalne  - Mocne szczypce boczne do cięcia drutu  - Szczypce płasko-okrągłe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Miękka piankowa wkładka z przegródkami na drobne części - wymiary 163-522X50 mm </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klucze  płaski maszynowy 36 x 41   46 x 50</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klucze płasko oczkowe 36   41</w:t>
            </w:r>
          </w:p>
          <w:p w:rsidR="005B2443" w:rsidRPr="005B2443" w:rsidRDefault="005B2443" w:rsidP="005F1EEF">
            <w:pPr>
              <w:ind w:left="1080"/>
              <w:rPr>
                <w:rFonts w:ascii="Arial Narrow" w:eastAsia="Times New Roman" w:hAnsi="Arial Narrow" w:cs="Times New Roman"/>
                <w:lang w:eastAsia="pl-PL"/>
              </w:rPr>
            </w:pPr>
            <w:r w:rsidRPr="005B2443">
              <w:rPr>
                <w:rFonts w:ascii="Arial Narrow" w:eastAsia="Times New Roman" w:hAnsi="Arial Narrow" w:cs="Times New Roman"/>
                <w:lang w:eastAsia="pl-PL"/>
              </w:rPr>
              <w:t>chwytak magnetyczny</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ind w:left="360"/>
              <w:jc w:val="center"/>
              <w:rPr>
                <w:rFonts w:ascii="Arial Narrow" w:eastAsia="Times New Roman" w:hAnsi="Arial Narrow" w:cs="Times New Roman"/>
                <w:b/>
                <w:lang w:eastAsia="pl-PL"/>
              </w:rPr>
            </w:pPr>
            <w:r w:rsidRPr="005B2443">
              <w:rPr>
                <w:rFonts w:ascii="Arial Narrow" w:eastAsia="Times New Roman" w:hAnsi="Arial Narrow" w:cs="Times New Roman"/>
                <w:b/>
                <w:lang w:eastAsia="pl-PL"/>
              </w:rPr>
              <w:t>Narzędzia pneumatyczne od jednego producenta np. Hazet lub innego spełniającego poniższe wymagania</w:t>
            </w:r>
          </w:p>
          <w:p w:rsidR="005B2443" w:rsidRPr="005B2443" w:rsidRDefault="005B2443" w:rsidP="005F1EEF">
            <w:pPr>
              <w:ind w:left="1800"/>
              <w:jc w:val="center"/>
              <w:rPr>
                <w:rFonts w:ascii="Arial Narrow" w:eastAsia="Times New Roman" w:hAnsi="Arial Narrow" w:cs="Times New Roman"/>
                <w:b/>
                <w:lang w:eastAsia="pl-PL"/>
              </w:rPr>
            </w:pP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klucz pneumatyczny 1/2 CALA MINI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Nadzwyczaj lekki korpus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Minimalny poziom wibracji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trzpień roboczy 1/2"</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mechanizm udarowy Jumbo</w:t>
            </w:r>
          </w:p>
          <w:p w:rsidR="005B2443" w:rsidRPr="005B2443" w:rsidRDefault="005B2443" w:rsidP="00A46A28">
            <w:pPr>
              <w:numPr>
                <w:ilvl w:val="1"/>
                <w:numId w:val="33"/>
              </w:numPr>
              <w:tabs>
                <w:tab w:val="left" w:pos="2590"/>
              </w:tabs>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waga 1,30 kg</w:t>
            </w:r>
            <w:r w:rsidRPr="005B2443">
              <w:rPr>
                <w:rFonts w:ascii="Arial Narrow" w:eastAsia="Times New Roman" w:hAnsi="Arial Narrow" w:cs="Times New Roman"/>
                <w:lang w:eastAsia="pl-PL"/>
              </w:rPr>
              <w:tab/>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zalecany maksymalny moment dokręcania 678 Nm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zalecany moment 610 Nm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maksymalny moment odkręcania 1100 Nm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obroty 10000 rpm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zalecana średnica węża powietrznego 10mm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wylot powietrza w rękojeści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zapotrzebowanie powietrza 127 litrów/minutę</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ciśnienie robocze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poziom ciśnienia akustycznego 97,1 dB(A)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zamocowania zawiesia</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klucz pneumatyczny kątowy 1/2 CALA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w lewo i w prawo</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Bezstopniowa regulacja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Wyjście gwint 1⁄4”</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Rękojeść izolowana termicznie</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Ograniczone drgania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 kpl. wtyk złącza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Wysoki moment obrotowy</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Poziom hałasu 99 db(A)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biegu jałowego: max 280 obr/min,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Waga 1,4 kg, długość 260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Wlot powietrza obracalny o 360"</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Możliwość dociągania do momentu 400 Nm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Szczelna obudowa klucza zapobiega przedostawaniu się pyłów</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polerowania Mini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Do pracy w strefach trudno-dostępnych i napraw</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 komplecie tarcza polerująca fi-75mm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Szlifierka do polerowania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Nasadka do polerowania na mokro z haczykiem i zaczepem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plastikowa żółta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plastikowa biała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Nakładka ze skóry jagnięcej</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Klucz do regulacji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- 2.500/min.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Średnica wtyku - 1/4"</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6,2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Hałas 81 dB</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Długość 130mm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Waga 900 g.</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Szlifierka orbitalna MINI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do pracy w strefach trudno-dostępnych i napraw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 KOMPLECIE TARCZA MIMOŚRODOWA FI-75MM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Szlifierka mimośrodowa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Tarcze szlifujące fi-50mm = 2" i 76,2mm = 3"</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Nakładki ścierne 10szt.</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Granulacja 320 , 400 , 600</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Klucz do regulacji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15.000/min.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Średnica złącza 1/4"</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6,2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Hałas 81 dB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Długość 117mm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Waga 700 g.</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Szlifierka kątowa 125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Do tarcz ściernych 125 x 22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Boczna rękojeść może być używana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jako praw i lewa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Mocowanie tarcz bez użycia dodatkowych</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narzędzi i szybkim ustawieniem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Zakres tarcz od 0,8 – 6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 blokadą trzpienia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Poziom hałasu 89 dB (A)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Średnie zużycie powietrza 113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Wyjście na gwint: 1⁄4”</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Śruba gwint M 14 x 2</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Max 10.000 obr/min, Waga: 1.900 g</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Szlifierka mimośrodowa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 kpl. wąż (2,0 m) i zasobnik</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Regulacja prędkości – płynna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Małe wymiary oraz wykonanie z materiałów</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kompozytowych – ułatwia pracę</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Średnica talerza szlifującego 150 mm z 6 otworami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i szybkim mocowaniem na rzep</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Skok szlifowania 5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Rękojeść wykonana z materiału przeciwpoślizgowego</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Poziom hałasu 82 dB (A)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Średnie zużycie powietrza 57 l/min, ciśnienie robocze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Max. 12.000 obr/min, waga 900 gr</w:t>
            </w: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Szlifierka prosta z płynną regulacją obrotów</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Płynna regulacja prędkości obrotowej za pomocą pokrętła nastawczego umieszczonego      w górnej części urządzenia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Lekkie i poręczne urządzenie do szlifowania , polerowania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Wylot powietrza regulowany 360"</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Moc - 224W</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max. - 25000/min.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Długość całkowita - 157mm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Tuleja zaciskowa - 6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Waga - 0,4 kg</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Zalecany wąż powietrzny - 10mm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74 litry/min.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Hałas - 79 dB(A)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Wibracje - 0,4m/s2</w:t>
            </w:r>
          </w:p>
          <w:p w:rsidR="005B2443" w:rsidRPr="005B2443" w:rsidRDefault="005B2443" w:rsidP="00A46A28">
            <w:pPr>
              <w:numPr>
                <w:ilvl w:val="0"/>
                <w:numId w:val="33"/>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Uniwersalna szlifierka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Szlifierka , dwie tarcze do wycierania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Adapter tarczy do wycierania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fi-23mm zgrubna wygięta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fi-11mm zgrubna wygięta ( usuwanie  uszczelnień i farby - zgrubne szlifowanie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6 Tarcz do zrywania farby</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fi-11mm wykańczająca prosta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Szczotka druciana fi-23mm wykańczająca prosta (usuwanie farby , rdzy - bez efektu szlifowania )</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Adapter do szczotek fi-11mm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Adapter pojedynczej tarczy do zrywania powłok</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1 Adapter dwóch tarcz do zrywania powłok</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obroty 3500/min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końcówka przyłącza 1/4" (6,3mm)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zużycie powietrza 113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6,2 bara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poziom hałasu 88 dB</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waga 1,1 kg</w:t>
            </w:r>
          </w:p>
          <w:p w:rsidR="005B2443" w:rsidRPr="005B2443" w:rsidRDefault="005B2443" w:rsidP="00A46A28">
            <w:pPr>
              <w:numPr>
                <w:ilvl w:val="0"/>
                <w:numId w:val="33"/>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Nasadki do felg aluminiowych</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KOMPLET 3 NASADEK UDAROWYCH DO FELG ALUMINIOWYCH 1/2" 17 mm 19 mm 21 mm,</w:t>
            </w:r>
          </w:p>
          <w:p w:rsidR="005B2443" w:rsidRPr="005B2443" w:rsidRDefault="005B2443" w:rsidP="00A46A28">
            <w:pPr>
              <w:numPr>
                <w:ilvl w:val="0"/>
                <w:numId w:val="33"/>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Pistolet do pompowania kół</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Specjalna gumowa obudowa chroni manometr przed lekkimi wstrząsami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Uchwyt z dźwignią uruchamiającą i przyciskiem spustowym (urządzenie może być obsługiwane jedną ręką).</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 uchwycie zintegrowany uchwyt do zawieszania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Wąż z wbudowaną złączką wtykową.</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A46A28">
            <w:pPr>
              <w:numPr>
                <w:ilvl w:val="0"/>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A46A28">
            <w:pPr>
              <w:numPr>
                <w:ilvl w:val="0"/>
                <w:numId w:val="33"/>
              </w:numPr>
              <w:rPr>
                <w:rFonts w:ascii="Arial Narrow" w:eastAsia="Times New Roman" w:hAnsi="Arial Narrow" w:cs="Times New Roman"/>
                <w:b/>
                <w:lang w:eastAsia="pl-PL"/>
              </w:rPr>
            </w:pPr>
            <w:r w:rsidRPr="005B2443">
              <w:rPr>
                <w:rFonts w:ascii="Arial Narrow" w:eastAsia="Times New Roman" w:hAnsi="Arial Narrow" w:cs="Times New Roman"/>
                <w:b/>
                <w:lang w:eastAsia="pl-PL"/>
              </w:rPr>
              <w:t>smarownica pneumatyczna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Ciśnienie robocze 6,3 bar</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zużycie powietrza 230 l/min</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-pojemność 400ml</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-metalowa rurka dł. 172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-elastyczna końcówka 230 mm</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Trzy możliwości zastosowania:</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z handlowymi kartuszami</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bezpośrednie nałożenie głowicy smarownicy ze zintegrowaną złączką na pompę</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napełnianie smarem „luźnym” bezpośrednio z metalowego zbiornika (bez kartuszy)</w:t>
            </w:r>
          </w:p>
          <w:p w:rsidR="005B2443" w:rsidRPr="005B2443" w:rsidRDefault="005B2443" w:rsidP="00A46A28">
            <w:pPr>
              <w:numPr>
                <w:ilvl w:val="1"/>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- 1 skok to jedna dawka</w:t>
            </w:r>
          </w:p>
          <w:p w:rsidR="005B2443" w:rsidRPr="005B2443" w:rsidRDefault="005B2443" w:rsidP="005F1EEF">
            <w:pPr>
              <w:ind w:left="360"/>
              <w:rPr>
                <w:rFonts w:ascii="Arial Narrow" w:eastAsia="Times New Roman" w:hAnsi="Arial Narrow" w:cs="Times New Roman"/>
                <w:lang w:eastAsia="pl-PL"/>
              </w:rPr>
            </w:pPr>
          </w:p>
          <w:p w:rsidR="005B2443" w:rsidRPr="005B2443" w:rsidRDefault="005B2443" w:rsidP="00A46A28">
            <w:pPr>
              <w:numPr>
                <w:ilvl w:val="0"/>
                <w:numId w:val="33"/>
              </w:numPr>
              <w:suppressAutoHyphens/>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ind w:left="1080"/>
              <w:rPr>
                <w:rFonts w:ascii="Arial Narrow" w:eastAsia="Times New Roman" w:hAnsi="Arial Narrow" w:cs="Times New Roman"/>
                <w:lang w:eastAsia="pl-PL"/>
              </w:rPr>
            </w:pPr>
          </w:p>
          <w:p w:rsidR="005B2443" w:rsidRPr="005B2443" w:rsidRDefault="005B2443" w:rsidP="00A46A28">
            <w:pPr>
              <w:numPr>
                <w:ilvl w:val="0"/>
                <w:numId w:val="33"/>
              </w:numPr>
              <w:suppressAutoHyphens/>
              <w:rPr>
                <w:rFonts w:ascii="Arial Narrow" w:eastAsia="Times New Roman" w:hAnsi="Arial Narrow" w:cs="Times New Roman"/>
                <w:b/>
                <w:lang w:eastAsia="pl-PL"/>
              </w:rPr>
            </w:pPr>
            <w:r w:rsidRPr="005B2443">
              <w:rPr>
                <w:rFonts w:ascii="Arial Narrow" w:eastAsia="Times New Roman" w:hAnsi="Arial Narrow" w:cs="Times New Roman"/>
                <w:b/>
                <w:lang w:eastAsia="pl-PL"/>
              </w:rPr>
              <w:t>klucz dynamometryczny 40-200 Nm</w:t>
            </w:r>
          </w:p>
          <w:p w:rsidR="005B2443" w:rsidRPr="005B2443" w:rsidRDefault="005B2443" w:rsidP="005F1EEF">
            <w:pPr>
              <w:rPr>
                <w:rFonts w:ascii="Arial Narrow" w:eastAsia="Times New Roman" w:hAnsi="Arial Narrow" w:cs="Times New Roman"/>
                <w:b/>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 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06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Stoły ślusarskie z szafką- konstrukcja ramowa- kolor niebieski</w:t>
            </w:r>
          </w:p>
          <w:p w:rsidR="005B2443" w:rsidRPr="005B2443" w:rsidRDefault="005B2443" w:rsidP="005F1EEF">
            <w:pPr>
              <w:rPr>
                <w:rFonts w:ascii="Arial Narrow" w:eastAsia="Times New Roman" w:hAnsi="Arial Narrow" w:cs="Times New Roman"/>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-szerokość- 1500mm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-głębokość-750mm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-wysokość- 900mm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-nośność- do 1000kg</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-blat drewniany grubość 4cm pokryty gumą gładką olejoodporną o grubości 4mm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-szafka stalowa o pojemności  do 0,3 m3 na stałe zamocowana do konstrukcji stołu</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-wykonane zgodnie z ISO 9001</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-ciężar stołu -80 do 100kg</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4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0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Krzesło specjalistyczne</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 drewnianym siedziskiem i oparciem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-pneumatyczna regulacja wysokości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-podnóżek z regulowaną wysokością</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-wyposażony w stopki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siedziska 555-815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całkowita 925-1185</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8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9</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Mini zestaw do wyciągania małych wgnieceń w karoserii</w:t>
            </w:r>
          </w:p>
        </w:tc>
        <w:tc>
          <w:tcPr>
            <w:tcW w:w="5528" w:type="dxa"/>
          </w:tcPr>
          <w:p w:rsidR="005B2443" w:rsidRPr="005B2443" w:rsidRDefault="005B2443" w:rsidP="005F1EEF">
            <w:pPr>
              <w:jc w:val="both"/>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Zestaw przystosowany do naprawy delikatnych wgnieceń za pomocą kleju na gorąco oraz łapki do wyciągania, bez konieczności ponownego lakierowania naprawianych powierzchni i nie powoduje różnic kolorystycznych. Do większych wgnieceń stosowany jest młotek bezwładnościowy. Stosując ten zestaw można wykonywać czynności naprawcze bez demontażu karoserii, co pozwala zaoszczędzić czas. </w:t>
            </w:r>
          </w:p>
          <w:p w:rsidR="005B2443" w:rsidRPr="005B2443" w:rsidRDefault="005B2443" w:rsidP="005F1EEF">
            <w:pPr>
              <w:jc w:val="both"/>
              <w:rPr>
                <w:rFonts w:ascii="Arial Narrow" w:eastAsia="Times New Roman" w:hAnsi="Arial Narrow" w:cs="Times New Roman"/>
                <w:lang w:eastAsia="pl-PL"/>
              </w:rPr>
            </w:pPr>
            <w:r w:rsidRPr="005B2443">
              <w:rPr>
                <w:rFonts w:ascii="Arial Narrow" w:eastAsia="Times New Roman" w:hAnsi="Arial Narrow" w:cs="Times New Roman"/>
                <w:b/>
                <w:lang w:eastAsia="pl-PL"/>
              </w:rPr>
              <w:t>Zestaw zawiera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- 9 szt. przyssawek o różnych kształtach i rozmiarach </w:t>
            </w:r>
            <w:r w:rsidRPr="005B2443">
              <w:rPr>
                <w:rFonts w:ascii="Arial Narrow" w:eastAsia="Times New Roman" w:hAnsi="Arial Narrow" w:cs="Times New Roman"/>
                <w:lang w:eastAsia="pl-PL"/>
              </w:rPr>
              <w:br/>
              <w:t>   - 8 szt. pałek kleju o bardzo dobrej jakości 1 / 2x25cm</w:t>
            </w:r>
            <w:r w:rsidRPr="005B2443">
              <w:rPr>
                <w:rFonts w:ascii="Arial Narrow" w:eastAsia="Times New Roman" w:hAnsi="Arial Narrow" w:cs="Times New Roman"/>
                <w:lang w:eastAsia="pl-PL"/>
              </w:rPr>
              <w:br/>
              <w:t>   - młotek bezwładnościowy 1 KG.</w:t>
            </w:r>
            <w:r w:rsidRPr="005B2443">
              <w:rPr>
                <w:rFonts w:ascii="Arial Narrow" w:eastAsia="Times New Roman" w:hAnsi="Arial Narrow" w:cs="Times New Roman"/>
                <w:lang w:eastAsia="pl-PL"/>
              </w:rPr>
              <w:br/>
              <w:t xml:space="preserve">   - przyrząd do wyciągania wgnieceń </w:t>
            </w:r>
            <w:r w:rsidRPr="005B2443">
              <w:rPr>
                <w:rFonts w:ascii="Arial Narrow" w:eastAsia="Times New Roman" w:hAnsi="Arial Narrow" w:cs="Times New Roman"/>
                <w:lang w:eastAsia="pl-PL"/>
              </w:rPr>
              <w:br/>
              <w:t>   - 22mm skrobak do delikatnego usuwania z tworzywa sztucznego</w:t>
            </w:r>
            <w:r w:rsidRPr="005B2443">
              <w:rPr>
                <w:rFonts w:ascii="Arial Narrow" w:eastAsia="Times New Roman" w:hAnsi="Arial Narrow" w:cs="Times New Roman"/>
                <w:lang w:eastAsia="pl-PL"/>
              </w:rPr>
              <w:br/>
              <w:t>   - pistolet do kleju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Materiał: stal S45C</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wyciągania wgnieceń w karoserii</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Bezinwazyjny system do naprawy wgnieceń. Zasilanie 230V.</w:t>
            </w:r>
          </w:p>
          <w:p w:rsidR="005B2443" w:rsidRPr="005B2443" w:rsidRDefault="005B2443" w:rsidP="005F1EEF">
            <w:pPr>
              <w:shd w:val="clear" w:color="auto" w:fill="FFFFFF"/>
              <w:rPr>
                <w:rFonts w:ascii="Arial Narrow" w:eastAsia="Times New Roman" w:hAnsi="Arial Narrow" w:cs="Times New Roman"/>
                <w:lang w:eastAsia="pl-PL"/>
              </w:rPr>
            </w:pPr>
            <w:r w:rsidRPr="005B2443">
              <w:rPr>
                <w:rFonts w:ascii="Arial Narrow" w:eastAsia="Times New Roman" w:hAnsi="Arial Narrow" w:cs="Times New Roman"/>
                <w:lang w:eastAsia="pl-PL"/>
              </w:rPr>
              <w:t>Pozwala na wyciągnięcie niewielkich wgnieceń bez demontowania części nadwozia i konieczności lakierowania.</w:t>
            </w:r>
          </w:p>
          <w:p w:rsidR="005B2443" w:rsidRPr="005B2443" w:rsidRDefault="005B2443" w:rsidP="005F1EEF">
            <w:pPr>
              <w:shd w:val="clear" w:color="auto" w:fill="FFFFFF"/>
              <w:rPr>
                <w:rFonts w:ascii="Arial Narrow" w:eastAsia="Times New Roman" w:hAnsi="Arial Narrow" w:cs="Times New Roman"/>
                <w:lang w:eastAsia="pl-PL"/>
              </w:rPr>
            </w:pPr>
            <w:r w:rsidRPr="005B2443">
              <w:rPr>
                <w:rFonts w:ascii="Arial Narrow" w:eastAsia="Times New Roman" w:hAnsi="Arial Narrow" w:cs="Times New Roman"/>
                <w:lang w:eastAsia="pl-PL"/>
              </w:rPr>
              <w:t>Wgniecenia mogą pochodzić od gradobicia, upadku przedmiotów na powierzchnię samochodu czy obić drzwiami na zatłoczonych parkingach.</w:t>
            </w:r>
          </w:p>
          <w:p w:rsidR="005B2443" w:rsidRPr="005B2443" w:rsidRDefault="005B2443" w:rsidP="005F1EEF">
            <w:pPr>
              <w:shd w:val="clear" w:color="auto" w:fill="FFFFFF"/>
              <w:rPr>
                <w:rFonts w:ascii="Arial Narrow" w:eastAsia="Times New Roman" w:hAnsi="Arial Narrow" w:cs="Times New Roman"/>
                <w:lang w:eastAsia="pl-PL"/>
              </w:rPr>
            </w:pPr>
            <w:r w:rsidRPr="005B2443">
              <w:rPr>
                <w:rFonts w:ascii="Arial Narrow" w:eastAsia="Times New Roman" w:hAnsi="Arial Narrow" w:cs="Times New Roman"/>
                <w:lang w:eastAsia="pl-PL"/>
              </w:rPr>
              <w:t>Dobierając grzybek do kształtu i wielkości uszkodzenia, przyklejamy go używając specjalnego kleju termo-topliwego.</w:t>
            </w:r>
          </w:p>
          <w:p w:rsidR="005B2443" w:rsidRPr="005B2443" w:rsidRDefault="005B2443" w:rsidP="005F1EEF">
            <w:pPr>
              <w:shd w:val="clear" w:color="auto" w:fill="FFFFFF"/>
              <w:rPr>
                <w:rFonts w:ascii="Arial Narrow" w:eastAsia="Times New Roman" w:hAnsi="Arial Narrow" w:cs="Times New Roman"/>
                <w:lang w:eastAsia="pl-PL"/>
              </w:rPr>
            </w:pPr>
            <w:r w:rsidRPr="005B2443">
              <w:rPr>
                <w:rFonts w:ascii="Arial Narrow" w:eastAsia="Times New Roman" w:hAnsi="Arial Narrow" w:cs="Times New Roman"/>
                <w:lang w:eastAsia="pl-PL"/>
              </w:rPr>
              <w:t>Po zastygnięciu kleju, wyciąga się uszkodzenie blachy karoserii samochodu za pomocą dźwigni dwuramiennej dołączonej do zestawu.</w:t>
            </w:r>
          </w:p>
          <w:p w:rsidR="005B2443" w:rsidRPr="005B2443" w:rsidRDefault="005B2443" w:rsidP="005F1EEF">
            <w:pPr>
              <w:shd w:val="clear" w:color="auto" w:fill="FFFFFF"/>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Zestaw w walizce składający się ze specjalnego kleju z pistoletem, dźwigni do wyciągania wgnieceń oraz zestawu końcówek.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11</w:t>
            </w:r>
          </w:p>
        </w:tc>
        <w:tc>
          <w:tcPr>
            <w:tcW w:w="2574" w:type="dxa"/>
          </w:tcPr>
          <w:p w:rsidR="005B2443" w:rsidRPr="005B2443" w:rsidRDefault="005B2443" w:rsidP="005F1EEF">
            <w:pPr>
              <w:textAlignment w:val="baseline"/>
              <w:outlineLvl w:val="0"/>
              <w:rPr>
                <w:rFonts w:ascii="Arial Narrow" w:eastAsia="Times New Roman" w:hAnsi="Arial Narrow" w:cs="Times New Roman"/>
                <w:b/>
                <w:bCs/>
                <w:kern w:val="36"/>
                <w:lang w:eastAsia="pl-PL"/>
              </w:rPr>
            </w:pPr>
            <w:r w:rsidRPr="005B2443">
              <w:rPr>
                <w:rFonts w:ascii="Arial Narrow" w:eastAsia="Times New Roman" w:hAnsi="Arial Narrow" w:cs="Times New Roman"/>
                <w:b/>
                <w:bCs/>
                <w:kern w:val="36"/>
                <w:lang w:eastAsia="pl-PL"/>
              </w:rPr>
              <w:t>Zlewarko-wysysarka z komorą 65l</w:t>
            </w:r>
          </w:p>
          <w:p w:rsidR="005B2443" w:rsidRPr="005B2443" w:rsidRDefault="005B2443" w:rsidP="005F1EEF">
            <w:pPr>
              <w:rPr>
                <w:rFonts w:ascii="Arial Narrow" w:eastAsia="Times New Roman" w:hAnsi="Arial Narrow" w:cs="Times New Roman"/>
                <w:b/>
                <w:lang w:eastAsia="pl-PL"/>
              </w:rPr>
            </w:pPr>
          </w:p>
        </w:tc>
        <w:tc>
          <w:tcPr>
            <w:tcW w:w="5528" w:type="dxa"/>
          </w:tcPr>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Łączy cechy zlewarki i wysysarki oleju (z komorą).</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Do podciśnieniowego opróżniania układów z oleju i innych cieczy przy wykorzystaniu zwężki Venturiego.</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Do grawitacyjnego spuszczania przeprowadzonego oleju z silników, skrzyń biegów i dyferencjałów wszelkiego typu pojazdów.</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Ruchoma i łatwa w użyciu.</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Wyposażona w sześć sond ssących (giętkich, metalowych), zakończonych złączkami szybko rozłączalnymi.</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W zestawie końcówki adaptacyjne do samochodów marki BMW i Volkswagen.</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Regulowana wysokość miski zbierającej, co ułatwia dostosowanie jej do położenia kurka spustowego lub wysokości podnośnika.</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bdr w:val="none" w:sz="0" w:space="0" w:color="auto" w:frame="1"/>
              </w:rPr>
              <w:t>Zamocowanie zaworu pod miską zbierającą umożliwia oględziny przeprowadzonego oleju przed odprowadzeniem do zbiornika.</w:t>
            </w:r>
          </w:p>
          <w:p w:rsidR="005B2443" w:rsidRPr="005B2443" w:rsidRDefault="005B2443" w:rsidP="005F1EEF">
            <w:pPr>
              <w:jc w:val="both"/>
              <w:rPr>
                <w:rFonts w:ascii="Arial Narrow" w:eastAsia="Calibri" w:hAnsi="Arial Narrow" w:cs="Times New Roman"/>
                <w:bdr w:val="none" w:sz="0" w:space="0" w:color="auto" w:frame="1"/>
              </w:rPr>
            </w:pPr>
            <w:r w:rsidRPr="005B2443">
              <w:rPr>
                <w:rFonts w:ascii="Arial Narrow" w:eastAsia="Calibri" w:hAnsi="Arial Narrow" w:cs="Times New Roman"/>
                <w:bdr w:val="none" w:sz="0" w:space="0" w:color="auto" w:frame="1"/>
              </w:rPr>
              <w:t>Łatwe i czyste usuwanie oleju dzięki funkcji samoczynnego opróżniania.</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Pojemność zbiornika-65 l</w:t>
            </w:r>
          </w:p>
          <w:p w:rsidR="005B2443" w:rsidRPr="005B2443" w:rsidRDefault="005B2443" w:rsidP="005F1EEF">
            <w:pPr>
              <w:jc w:val="both"/>
              <w:rPr>
                <w:rFonts w:ascii="Arial Narrow" w:eastAsia="Calibri" w:hAnsi="Arial Narrow" w:cs="Times New Roman"/>
                <w:bdr w:val="none" w:sz="0" w:space="0" w:color="auto" w:frame="1"/>
              </w:rPr>
            </w:pPr>
            <w:r w:rsidRPr="005B2443">
              <w:rPr>
                <w:rFonts w:ascii="Arial Narrow" w:eastAsia="Calibri" w:hAnsi="Arial Narrow" w:cs="Times New Roman"/>
              </w:rPr>
              <w:t>Pojemność komory kontrolnej-8 l</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Pojemność do zapełnienia cieczą-42-45 l</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Ciśnienie powietrza wytwarzającego podciśnienie-7-8 bar</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Czas rozszczelnienia-120-150 s</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Wydajność zasysania-1,5-2 l/min</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Długość przewodu ssącego-2000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Pojemność miski zbierającej-18 l</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Średnica miski zbierającej-400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Wysokość maksymalna-1560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Wysokość minimalna-1000mm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Średnica pierścienia powiększającego-606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Maksymalne spuszczana objętość-45 l</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Maksymalne ciśnienie spuszczania-1 bar</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Długość przewodu spustowego-2000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Złączka wlotu powietrza-1/4" (szybko złączka); 1/4" NPT, nakrętna</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Masa-40 kg</w:t>
            </w:r>
          </w:p>
          <w:p w:rsidR="005B2443" w:rsidRPr="005B2443" w:rsidRDefault="005B2443" w:rsidP="005F1EEF">
            <w:pPr>
              <w:jc w:val="both"/>
              <w:rPr>
                <w:rFonts w:ascii="Arial Narrow" w:eastAsia="Calibri" w:hAnsi="Arial Narrow" w:cs="Times New Roman"/>
                <w:bdr w:val="none" w:sz="0" w:space="0" w:color="auto" w:frame="1"/>
              </w:rPr>
            </w:pPr>
            <w:r w:rsidRPr="005B2443">
              <w:rPr>
                <w:rFonts w:ascii="Arial Narrow" w:eastAsia="Calibri" w:hAnsi="Arial Narrow" w:cs="Times New Roman"/>
                <w:bdr w:val="none" w:sz="0" w:space="0" w:color="auto" w:frame="1"/>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Pręty do usuwania małych wgnieceń</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do usuwania niewielkich wgnieceń bez ryzyka uszkodzeń karoserii i lakieru.</w:t>
            </w:r>
            <w:r w:rsidRPr="005B2443">
              <w:rPr>
                <w:rFonts w:ascii="Arial Narrow" w:eastAsia="Times New Roman" w:hAnsi="Arial Narrow" w:cs="Times New Roman"/>
                <w:lang w:eastAsia="pl-PL"/>
              </w:rPr>
              <w:br/>
              <w:t>Różnego rodzaju końcówki pozwalają na dopasowanie do odpowiednich części.</w:t>
            </w:r>
            <w:r w:rsidRPr="005B2443">
              <w:rPr>
                <w:rFonts w:ascii="Arial Narrow" w:eastAsia="Times New Roman" w:hAnsi="Arial Narrow" w:cs="Times New Roman"/>
                <w:lang w:eastAsia="pl-PL"/>
              </w:rPr>
              <w:br/>
              <w:t>Zestaw 8 elem.:</w:t>
            </w:r>
            <w:r w:rsidRPr="005B2443">
              <w:rPr>
                <w:rFonts w:ascii="Arial Narrow" w:eastAsia="Times New Roman" w:hAnsi="Arial Narrow" w:cs="Times New Roman"/>
                <w:lang w:eastAsia="pl-PL"/>
              </w:rPr>
              <w:br/>
              <w:t>- 2 szt. półokrągłe o dł. 21 i 22 cm </w:t>
            </w:r>
            <w:r w:rsidRPr="005B2443">
              <w:rPr>
                <w:rFonts w:ascii="Arial Narrow" w:eastAsia="Times New Roman" w:hAnsi="Arial Narrow" w:cs="Times New Roman"/>
                <w:lang w:eastAsia="pl-PL"/>
              </w:rPr>
              <w:br/>
              <w:t>- 1 szt. okrągła o dł. 42 cm </w:t>
            </w:r>
            <w:r w:rsidRPr="005B2443">
              <w:rPr>
                <w:rFonts w:ascii="Arial Narrow" w:eastAsia="Times New Roman" w:hAnsi="Arial Narrow" w:cs="Times New Roman"/>
                <w:lang w:eastAsia="pl-PL"/>
              </w:rPr>
              <w:br/>
              <w:t>- 1 szt. półokrągły spiczasty o dł. 60 cm </w:t>
            </w:r>
            <w:r w:rsidRPr="005B2443">
              <w:rPr>
                <w:rFonts w:ascii="Arial Narrow" w:eastAsia="Times New Roman" w:hAnsi="Arial Narrow" w:cs="Times New Roman"/>
                <w:lang w:eastAsia="pl-PL"/>
              </w:rPr>
              <w:br/>
              <w:t>- 2 szt. okrągłe końcówki pod kątem dł. 46 i 100 cm </w:t>
            </w:r>
            <w:r w:rsidRPr="005B2443">
              <w:rPr>
                <w:rFonts w:ascii="Arial Narrow" w:eastAsia="Times New Roman" w:hAnsi="Arial Narrow" w:cs="Times New Roman"/>
                <w:lang w:eastAsia="pl-PL"/>
              </w:rPr>
              <w:br/>
              <w:t>- 1 szt. spiczasty o dł. 56 cm </w:t>
            </w:r>
            <w:r w:rsidRPr="005B2443">
              <w:rPr>
                <w:rFonts w:ascii="Arial Narrow" w:eastAsia="Times New Roman" w:hAnsi="Arial Narrow" w:cs="Times New Roman"/>
                <w:lang w:eastAsia="pl-PL"/>
              </w:rPr>
              <w:br/>
              <w:t>- 1 szt. specjalny typ haczykowaty o dł. 107 cm</w:t>
            </w:r>
            <w:r w:rsidRPr="005B2443">
              <w:rPr>
                <w:rFonts w:ascii="Arial Narrow" w:eastAsia="Times New Roman" w:hAnsi="Arial Narrow" w:cs="Times New Roman"/>
                <w:lang w:eastAsia="pl-PL"/>
              </w:rPr>
              <w:br/>
              <w:t>Materiał: SUS416</w:t>
            </w:r>
            <w:r w:rsidRPr="005B2443">
              <w:rPr>
                <w:rFonts w:ascii="Arial Narrow" w:eastAsia="Times New Roman" w:hAnsi="Arial Narrow" w:cs="Times New Roman"/>
                <w:lang w:eastAsia="pl-PL"/>
              </w:rPr>
              <w:br/>
              <w:t>Twardość: HRC 32-35.</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13</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Spawarka do plastiku z zestawem spoiw</w:t>
            </w:r>
          </w:p>
        </w:tc>
        <w:tc>
          <w:tcPr>
            <w:tcW w:w="5528" w:type="dxa"/>
          </w:tcPr>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Spawarka składa się z kolby gorącego powietrza i stacji sterującej jej funkcjami.</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 xml:space="preserve">W uchwycie na kolbę gorącego powietrza jest umieszczony mikro styk, który przy odłożeniu kolby powoduje jej przejście w stan </w:t>
            </w:r>
            <w:r w:rsidRPr="005B2443">
              <w:rPr>
                <w:rFonts w:ascii="Arial Narrow" w:eastAsia="Calibri" w:hAnsi="Arial Narrow" w:cs="Times New Roman"/>
                <w:lang w:eastAsia="pl-PL"/>
              </w:rPr>
              <w:lastRenderedPageBreak/>
              <w:t>oczekiwania, czyli schładza element grzejny po czym go wyłącza, a następnie wyłącza nadmuch powietrza. Ta procedura wydłuża żywotność elementu grzejnego i oszczędza energię. </w:t>
            </w:r>
            <w:r w:rsidRPr="005B2443">
              <w:rPr>
                <w:rFonts w:ascii="Arial Narrow" w:eastAsia="Calibri" w:hAnsi="Arial Narrow" w:cs="Times New Roman"/>
                <w:b/>
                <w:bCs/>
                <w:lang w:eastAsia="pl-PL"/>
              </w:rPr>
              <w:t>Przechodzenie w stan czuwania, możemy wyłączyć, dzięki temu lutownica cały czas utrzymuje zadaną temperaturę.</w:t>
            </w:r>
            <w:r w:rsidRPr="005B2443">
              <w:rPr>
                <w:rFonts w:ascii="Arial Narrow" w:eastAsia="Calibri" w:hAnsi="Arial Narrow" w:cs="Times New Roman"/>
                <w:b/>
                <w:bCs/>
                <w:lang w:eastAsia="pl-PL"/>
              </w:rPr>
              <w:br/>
            </w:r>
            <w:r w:rsidRPr="005B2443">
              <w:rPr>
                <w:rFonts w:ascii="Arial Narrow" w:eastAsia="Calibri" w:hAnsi="Arial Narrow" w:cs="Times New Roman"/>
                <w:lang w:eastAsia="pl-PL"/>
              </w:rPr>
              <w:t>Spawarka ma płynną regulację temperatury i siły nadmuchu, z długim przewodem zasilającym.</w:t>
            </w:r>
            <w:r w:rsidRPr="005B2443">
              <w:rPr>
                <w:rFonts w:ascii="Arial Narrow" w:eastAsia="Calibri" w:hAnsi="Arial Narrow" w:cs="Times New Roman"/>
                <w:lang w:eastAsia="pl-PL"/>
              </w:rPr>
              <w:br/>
            </w:r>
            <w:r w:rsidRPr="005B2443">
              <w:rPr>
                <w:rFonts w:ascii="Arial Narrow" w:eastAsia="Calibri" w:hAnsi="Arial Narrow" w:cs="Times New Roman"/>
                <w:b/>
                <w:bCs/>
                <w:lang w:eastAsia="pl-PL"/>
              </w:rPr>
              <w:t>Dane techniczne stacji spawarki:</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Solidna obudowa.</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Sterowanie procesorowe, wysoka stabilność pracy, wydłużenie żywotności elementów grzejnych, oszczędność energii.</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Moc 650W</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Zasilanie: 230 V</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Płynna regulacja siły nadmuchu powietrza do 24 l/min</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Regulacja temperatury gorącego powietrza od 100-480 [C]</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Wyświetlacz LED</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Ustawienie temperatury za pomocą przycisków,</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lang w:eastAsia="pl-PL"/>
              </w:rPr>
              <w:t>Płynna regulacja nadmuchu powietrza za pomocą pokrętła,</w:t>
            </w:r>
          </w:p>
          <w:p w:rsidR="005B2443" w:rsidRPr="005B2443" w:rsidRDefault="005B2443" w:rsidP="005F1EEF">
            <w:pPr>
              <w:rPr>
                <w:rFonts w:ascii="Arial Narrow" w:eastAsia="Calibri" w:hAnsi="Arial Narrow" w:cs="Times New Roman"/>
                <w:lang w:eastAsia="pl-PL"/>
              </w:rPr>
            </w:pPr>
            <w:r w:rsidRPr="005B2443">
              <w:rPr>
                <w:rFonts w:ascii="Arial Narrow" w:eastAsia="Calibri" w:hAnsi="Arial Narrow" w:cs="Times New Roman"/>
                <w:b/>
                <w:bCs/>
                <w:lang w:eastAsia="pl-PL"/>
              </w:rPr>
              <w:t>W komplecie:</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Spawarka do plastiku</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Podstawka pod kolbę spawarki</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Komplet dysz redukcyjnych/zwężających o różnych średnicach:</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dysza okrągła o średnicy 5 mm</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dysza okrągła o średnicy 7 mm</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dysza okrągła o średnicy 9 mm</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Kabel zasilający</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Instrukcja obsługi w języku polskim</w:t>
            </w:r>
          </w:p>
          <w:p w:rsidR="005B2443" w:rsidRPr="005B2443" w:rsidRDefault="005B2443" w:rsidP="00A46A28">
            <w:pPr>
              <w:numPr>
                <w:ilvl w:val="0"/>
                <w:numId w:val="15"/>
              </w:numPr>
              <w:rPr>
                <w:rFonts w:ascii="Arial Narrow" w:eastAsia="Calibri" w:hAnsi="Arial Narrow" w:cs="Times New Roman"/>
                <w:lang w:eastAsia="pl-PL"/>
              </w:rPr>
            </w:pPr>
            <w:r w:rsidRPr="005B2443">
              <w:rPr>
                <w:rFonts w:ascii="Arial Narrow" w:eastAsia="Calibri" w:hAnsi="Arial Narrow" w:cs="Times New Roman"/>
                <w:lang w:eastAsia="pl-PL"/>
              </w:rPr>
              <w:t>dwa zestawy spoiw</w:t>
            </w:r>
          </w:p>
          <w:p w:rsidR="005B2443" w:rsidRPr="005B2443" w:rsidRDefault="005B2443" w:rsidP="005F1EEF">
            <w:pPr>
              <w:ind w:left="360"/>
              <w:rPr>
                <w:rFonts w:ascii="Arial Narrow" w:eastAsia="Times New Roman" w:hAnsi="Arial Narrow" w:cs="Times New Roman"/>
                <w:lang w:eastAsia="pl-PL"/>
              </w:rPr>
            </w:pPr>
            <w:r w:rsidRPr="005B2443">
              <w:rPr>
                <w:rFonts w:ascii="Arial Narrow" w:eastAsia="Times New Roman" w:hAnsi="Arial Narrow" w:cs="Times New Roman"/>
                <w:lang w:eastAsia="pl-PL"/>
              </w:rPr>
              <w:t>W zestawie </w:t>
            </w:r>
            <w:r w:rsidRPr="005B2443">
              <w:rPr>
                <w:rFonts w:ascii="Arial Narrow" w:eastAsia="Times New Roman" w:hAnsi="Arial Narrow" w:cs="Times New Roman"/>
                <w:b/>
                <w:bCs/>
                <w:lang w:eastAsia="pl-PL"/>
              </w:rPr>
              <w:t>10 rodzajów spoiw</w:t>
            </w:r>
            <w:r w:rsidRPr="005B2443">
              <w:rPr>
                <w:rFonts w:ascii="Arial Narrow" w:eastAsia="Times New Roman" w:hAnsi="Arial Narrow" w:cs="Times New Roman"/>
                <w:lang w:eastAsia="pl-PL"/>
              </w:rPr>
              <w:t> o profilu prostokątnym i trójkątnym po 100g</w:t>
            </w:r>
            <w:r w:rsidRPr="005B2443">
              <w:rPr>
                <w:rFonts w:ascii="Arial Narrow" w:eastAsia="Times New Roman" w:hAnsi="Arial Narrow" w:cs="Times New Roman"/>
                <w:lang w:eastAsia="pl-PL"/>
              </w:rPr>
              <w:br/>
              <w:t>PS, PP/PE, PP, HDPE, ABS o łącznej wadze 1 kg</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Parametry techniczne:</w:t>
            </w:r>
          </w:p>
          <w:p w:rsidR="005B2443" w:rsidRPr="005B2443" w:rsidRDefault="005B2443" w:rsidP="00A46A28">
            <w:pPr>
              <w:numPr>
                <w:ilvl w:val="0"/>
                <w:numId w:val="13"/>
              </w:num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około 45 cm</w:t>
            </w:r>
          </w:p>
          <w:p w:rsidR="005B2443" w:rsidRPr="005B2443" w:rsidRDefault="005B2443" w:rsidP="00A46A28">
            <w:pPr>
              <w:numPr>
                <w:ilvl w:val="0"/>
                <w:numId w:val="13"/>
              </w:numPr>
              <w:rPr>
                <w:rFonts w:ascii="Arial Narrow" w:eastAsia="Times New Roman" w:hAnsi="Arial Narrow" w:cs="Times New Roman"/>
                <w:lang w:eastAsia="pl-PL"/>
              </w:rPr>
            </w:pPr>
            <w:r w:rsidRPr="005B2443">
              <w:rPr>
                <w:rFonts w:ascii="Arial Narrow" w:eastAsia="Times New Roman" w:hAnsi="Arial Narrow" w:cs="Times New Roman"/>
                <w:lang w:eastAsia="pl-PL"/>
              </w:rPr>
              <w:t>Profil trójkąt o podstawie 3mm (3x2,2x2 mm) 0.5 kg</w:t>
            </w:r>
            <w:r w:rsidRPr="005B2443">
              <w:rPr>
                <w:rFonts w:ascii="Arial Narrow" w:eastAsia="Times New Roman" w:hAnsi="Arial Narrow" w:cs="Times New Roman"/>
                <w:lang w:eastAsia="pl-PL"/>
              </w:rPr>
              <w:br/>
            </w:r>
            <w:r w:rsidRPr="005B2443">
              <w:rPr>
                <w:rFonts w:ascii="Arial Narrow" w:eastAsia="Times New Roman" w:hAnsi="Arial Narrow" w:cs="Times New Roman"/>
                <w:b/>
                <w:bCs/>
                <w:shd w:val="clear" w:color="auto" w:fill="F9F9F9"/>
                <w:lang w:eastAsia="pl-PL"/>
              </w:rPr>
              <w:t>W zestawie:</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płaskie PS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trójkątne PS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płaskie PP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trójkątne PP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płaskie PP/PE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trójkątne PP/PE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płaskie HDPE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trójkątne HDPE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płaskie ABS 100g.</w:t>
            </w:r>
          </w:p>
          <w:p w:rsidR="005B2443" w:rsidRPr="005B2443" w:rsidRDefault="005B2443" w:rsidP="00A46A28">
            <w:pPr>
              <w:numPr>
                <w:ilvl w:val="0"/>
                <w:numId w:val="14"/>
              </w:numPr>
              <w:rPr>
                <w:rFonts w:ascii="Arial Narrow" w:eastAsia="Times New Roman" w:hAnsi="Arial Narrow" w:cs="Times New Roman"/>
                <w:lang w:eastAsia="pl-PL"/>
              </w:rPr>
            </w:pPr>
            <w:r w:rsidRPr="005B2443">
              <w:rPr>
                <w:rFonts w:ascii="Arial Narrow" w:eastAsia="Times New Roman" w:hAnsi="Arial Narrow" w:cs="Times New Roman"/>
                <w:lang w:eastAsia="pl-PL"/>
              </w:rPr>
              <w:t>Spoiwo trójkątne ABS 100g.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Zgrzewarka do tworzyw sztucznych - klamrownica</w:t>
            </w:r>
          </w:p>
        </w:tc>
        <w:tc>
          <w:tcPr>
            <w:tcW w:w="5528" w:type="dxa"/>
          </w:tcPr>
          <w:p w:rsidR="005B2443" w:rsidRPr="005B2443" w:rsidRDefault="005B2443" w:rsidP="005F1EEF">
            <w:pPr>
              <w:textAlignment w:val="baseline"/>
              <w:rPr>
                <w:rFonts w:ascii="Arial Narrow" w:eastAsia="Times New Roman" w:hAnsi="Arial Narrow" w:cs="Times New Roman"/>
                <w:lang w:eastAsia="pl-PL"/>
              </w:rPr>
            </w:pPr>
            <w:r w:rsidRPr="005B2443">
              <w:rPr>
                <w:rFonts w:ascii="Arial Narrow" w:eastAsia="Times New Roman" w:hAnsi="Arial Narrow" w:cs="Times New Roman"/>
                <w:lang w:eastAsia="pl-PL"/>
              </w:rPr>
              <w:t>Jest to profesjonalne urządzenie idealne do napraw plastikowych zderzaków, grillów, pękniętych klipsów mocujących oraz wszystkich innych rodzajów plastikowych części.</w:t>
            </w:r>
          </w:p>
          <w:p w:rsidR="005B2443" w:rsidRPr="005B2443" w:rsidRDefault="005B2443" w:rsidP="005F1EEF">
            <w:pPr>
              <w:textAlignment w:val="baseline"/>
              <w:rPr>
                <w:rFonts w:ascii="Arial Narrow" w:eastAsia="Times New Roman" w:hAnsi="Arial Narrow" w:cs="Times New Roman"/>
                <w:lang w:eastAsia="pl-PL"/>
              </w:rPr>
            </w:pPr>
            <w:r w:rsidRPr="005B2443">
              <w:rPr>
                <w:rFonts w:ascii="Arial Narrow" w:eastAsia="Times New Roman" w:hAnsi="Arial Narrow" w:cs="Times New Roman"/>
                <w:lang w:eastAsia="pl-PL"/>
              </w:rPr>
              <w:t>Poprzez zgrzewanie elementów zszywką(klamrą) w różnych kształtach można łączyć elementy z tworzyw sztucznych.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Zestaw wyposażony w klamry;</w:t>
            </w:r>
          </w:p>
          <w:p w:rsidR="005B2443" w:rsidRPr="005B2443" w:rsidRDefault="005B2443" w:rsidP="005F1EEF">
            <w:pPr>
              <w:rPr>
                <w:rFonts w:ascii="Arial Narrow" w:eastAsia="Times New Roman" w:hAnsi="Arial Narrow" w:cs="Times New Roman"/>
                <w:u w:val="single" w:color="FFFFFF"/>
                <w:lang w:eastAsia="pl-PL"/>
              </w:rPr>
            </w:pPr>
            <w:hyperlink r:id="rId9" w:history="1">
              <w:r w:rsidRPr="005B2443">
                <w:rPr>
                  <w:rFonts w:ascii="Arial Narrow" w:eastAsia="Times New Roman" w:hAnsi="Arial Narrow" w:cs="Times New Roman"/>
                  <w:u w:val="single" w:color="FFFFFF"/>
                  <w:lang w:eastAsia="pl-PL"/>
                </w:rPr>
                <w:t>klamra 0.8(50sztuk)</w:t>
              </w:r>
            </w:hyperlink>
            <w:r w:rsidRPr="005B2443">
              <w:rPr>
                <w:rFonts w:ascii="Arial Narrow" w:eastAsia="Times New Roman" w:hAnsi="Arial Narrow" w:cs="Times New Roman"/>
                <w:u w:val="single" w:color="FFFFFF"/>
                <w:lang w:eastAsia="pl-PL"/>
              </w:rPr>
              <w:t xml:space="preserve">  </w:t>
            </w:r>
          </w:p>
          <w:p w:rsidR="005B2443" w:rsidRPr="005B2443" w:rsidRDefault="005B2443" w:rsidP="005F1EEF">
            <w:pPr>
              <w:rPr>
                <w:rFonts w:ascii="Arial Narrow" w:eastAsia="Times New Roman" w:hAnsi="Arial Narrow" w:cs="Times New Roman"/>
                <w:u w:val="single" w:color="FFFFFF"/>
                <w:lang w:eastAsia="pl-PL"/>
              </w:rPr>
            </w:pPr>
            <w:hyperlink r:id="rId10" w:history="1">
              <w:r w:rsidRPr="005B2443">
                <w:rPr>
                  <w:rFonts w:ascii="Arial Narrow" w:eastAsia="Times New Roman" w:hAnsi="Arial Narrow" w:cs="Times New Roman"/>
                  <w:u w:val="single" w:color="FFFFFF"/>
                  <w:lang w:eastAsia="pl-PL"/>
                </w:rPr>
                <w:t>klamra 90Stopni 0.8mm (50 sztuk)</w:t>
              </w:r>
            </w:hyperlink>
          </w:p>
          <w:p w:rsidR="005B2443" w:rsidRPr="005B2443" w:rsidRDefault="005B2443" w:rsidP="005F1EEF">
            <w:pPr>
              <w:rPr>
                <w:rFonts w:ascii="Arial Narrow" w:eastAsia="Times New Roman" w:hAnsi="Arial Narrow" w:cs="Times New Roman"/>
                <w:u w:val="single" w:color="FFFFFF"/>
                <w:lang w:eastAsia="pl-PL"/>
              </w:rPr>
            </w:pPr>
            <w:hyperlink r:id="rId11" w:history="1">
              <w:r w:rsidRPr="005B2443">
                <w:rPr>
                  <w:rFonts w:ascii="Arial Narrow" w:eastAsia="Times New Roman" w:hAnsi="Arial Narrow" w:cs="Times New Roman"/>
                  <w:u w:val="single" w:color="FFFFFF"/>
                  <w:lang w:eastAsia="pl-PL"/>
                </w:rPr>
                <w:t>klamra 100 sztuk /typ U/</w:t>
              </w:r>
            </w:hyperlink>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15</w:t>
            </w:r>
          </w:p>
        </w:tc>
        <w:tc>
          <w:tcPr>
            <w:tcW w:w="2574" w:type="dxa"/>
          </w:tcPr>
          <w:p w:rsidR="005B2443" w:rsidRPr="005B2443" w:rsidRDefault="005B2443" w:rsidP="005F1EEF">
            <w:pPr>
              <w:outlineLvl w:val="0"/>
              <w:rPr>
                <w:rFonts w:ascii="Arial Narrow" w:eastAsia="Times New Roman" w:hAnsi="Arial Narrow" w:cs="Times New Roman"/>
                <w:b/>
                <w:bCs/>
                <w:kern w:val="36"/>
                <w:lang w:eastAsia="pl-PL"/>
              </w:rPr>
            </w:pPr>
            <w:r w:rsidRPr="005B2443">
              <w:rPr>
                <w:rFonts w:ascii="Arial Narrow" w:eastAsia="Times New Roman" w:hAnsi="Arial Narrow" w:cs="Times New Roman"/>
                <w:b/>
                <w:bCs/>
                <w:kern w:val="36"/>
                <w:lang w:eastAsia="pl-PL"/>
              </w:rPr>
              <w:t>Ściągacz bezwładnościowy do wtryskiwaczy</w:t>
            </w:r>
          </w:p>
          <w:p w:rsidR="005B2443" w:rsidRPr="005B2443" w:rsidRDefault="005B2443" w:rsidP="005F1EEF">
            <w:pPr>
              <w:rPr>
                <w:rFonts w:ascii="Arial Narrow" w:eastAsia="Times New Roman" w:hAnsi="Arial Narrow" w:cs="Times New Roman"/>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Ściągacz do demontażu zapieczonych wtryskiwaczy silników Diesla.</w:t>
            </w:r>
            <w:r w:rsidRPr="005B2443">
              <w:rPr>
                <w:rFonts w:ascii="Arial Narrow" w:eastAsia="Times New Roman" w:hAnsi="Arial Narrow" w:cs="Times New Roman"/>
                <w:lang w:eastAsia="pl-PL"/>
              </w:rPr>
              <w:br/>
              <w:t>- Całkowita długość z gwintem  wewnętrznym 430mm.</w:t>
            </w:r>
            <w:r w:rsidRPr="005B2443">
              <w:rPr>
                <w:rFonts w:ascii="Arial Narrow" w:eastAsia="Times New Roman" w:hAnsi="Arial Narrow" w:cs="Times New Roman"/>
                <w:lang w:eastAsia="pl-PL"/>
              </w:rPr>
              <w:br/>
              <w:t>- Długość całkowita z pazurem  540 mm</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 xml:space="preserve"> Zestaw zawiera </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Pazur do wyciągania wtryskiwaczy</w:t>
            </w:r>
            <w:r w:rsidRPr="005B2443">
              <w:rPr>
                <w:rFonts w:ascii="Arial Narrow" w:eastAsia="Times New Roman" w:hAnsi="Arial Narrow" w:cs="Times New Roman"/>
                <w:lang w:eastAsia="pl-PL"/>
              </w:rPr>
              <w:br/>
              <w:t xml:space="preserve">Klucz sześciokątny o szer.22mm dł.55 mm z gwintem wewnętrznym M27 x 1.0 </w:t>
            </w:r>
            <w:r w:rsidRPr="005B2443">
              <w:rPr>
                <w:rFonts w:ascii="Arial Narrow" w:eastAsia="Times New Roman" w:hAnsi="Arial Narrow" w:cs="Times New Roman"/>
                <w:lang w:eastAsia="pl-PL"/>
              </w:rPr>
              <w:br/>
              <w:t>Pręt M16 gwintowany z nakrętką 24 mm z obciążnikiem 1,85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montażu i demontażu pierścieni tłokowych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Profesjonalne narzędzia zestawu przystosowane do de/montażu pierścieni tłokowych , zapewniają bezpieczeństwo i zmniejszają ryzyko uszkodzenia innych podzespołów silnika.</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szczypce do pierścieni tłokowych 50-100 mm</w:t>
            </w:r>
            <w:r w:rsidRPr="005B2443">
              <w:rPr>
                <w:rFonts w:ascii="Arial Narrow" w:eastAsia="Times New Roman" w:hAnsi="Arial Narrow" w:cs="Times New Roman"/>
                <w:lang w:eastAsia="pl-PL"/>
              </w:rPr>
              <w:br/>
              <w:t>- opaska zaciskowa 53-125mm L= 75 mm</w:t>
            </w:r>
            <w:r w:rsidRPr="005B2443">
              <w:rPr>
                <w:rFonts w:ascii="Arial Narrow" w:eastAsia="Times New Roman" w:hAnsi="Arial Narrow" w:cs="Times New Roman"/>
                <w:lang w:eastAsia="pl-PL"/>
              </w:rPr>
              <w:br/>
              <w:t>- opaska zaciskowa 90-175mm L=85 mm</w:t>
            </w:r>
            <w:r w:rsidRPr="005B2443">
              <w:rPr>
                <w:rFonts w:ascii="Arial Narrow" w:eastAsia="Times New Roman" w:hAnsi="Arial Narrow" w:cs="Times New Roman"/>
                <w:lang w:eastAsia="pl-PL"/>
              </w:rPr>
              <w:br/>
              <w:t>- opaska zaciskowa 90-175mm L=100 mm.</w:t>
            </w:r>
            <w:r w:rsidRPr="005B2443">
              <w:rPr>
                <w:rFonts w:ascii="Arial Narrow" w:eastAsia="Times New Roman" w:hAnsi="Arial Narrow" w:cs="Times New Roman"/>
                <w:lang w:eastAsia="pl-PL"/>
              </w:rPr>
              <w:br/>
              <w:t>- przyrząd do czyszczenia rowków pierścieni</w:t>
            </w:r>
            <w:r w:rsidRPr="005B2443">
              <w:rPr>
                <w:rFonts w:ascii="Arial Narrow" w:eastAsia="Times New Roman" w:hAnsi="Arial Narrow" w:cs="Times New Roman"/>
                <w:lang w:eastAsia="pl-PL"/>
              </w:rPr>
              <w:br/>
              <w:t>- klucz dwu-stronny (końcówki płaska  i Philips)</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Ściągacz do piast, łożysk, kół zębatych z młotkiem bezwładnościowym – kpl.</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Ściągacz bezwładnościowy stosowany przy demontażu kół zębatych, piast oraz łożysk pozwala na łatwe użycie oraz dopasowanie do wielu modeli samochodów.</w:t>
            </w:r>
            <w:r w:rsidRPr="005B2443">
              <w:rPr>
                <w:rFonts w:ascii="Arial Narrow" w:eastAsia="Times New Roman" w:hAnsi="Arial Narrow" w:cs="Times New Roman"/>
                <w:lang w:eastAsia="pl-PL"/>
              </w:rPr>
              <w:br/>
              <w:t>Elementy zestawu wykonane z wysokiej jakości stali.</w:t>
            </w:r>
            <w:r w:rsidRPr="005B2443">
              <w:rPr>
                <w:rFonts w:ascii="Arial Narrow" w:eastAsia="Times New Roman" w:hAnsi="Arial Narrow" w:cs="Times New Roman"/>
                <w:lang w:eastAsia="pl-PL"/>
              </w:rPr>
              <w:br/>
              <w:t>W zestawie znajduje się młotek 3kg. na trzpieniu 52 cm oraz ściągacze dwu i trzy ramienne zewnętrzne i wewnętrzne.</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18</w:t>
            </w:r>
          </w:p>
        </w:tc>
        <w:tc>
          <w:tcPr>
            <w:tcW w:w="2574" w:type="dxa"/>
          </w:tcPr>
          <w:p w:rsidR="005B2443" w:rsidRPr="005B2443" w:rsidRDefault="005B2443" w:rsidP="005F1EEF">
            <w:pPr>
              <w:outlineLvl w:val="0"/>
              <w:rPr>
                <w:rFonts w:ascii="Arial Narrow" w:eastAsia="Times New Roman" w:hAnsi="Arial Narrow" w:cs="Times New Roman"/>
                <w:b/>
                <w:bCs/>
                <w:kern w:val="36"/>
                <w:lang w:eastAsia="pl-PL"/>
              </w:rPr>
            </w:pPr>
            <w:r w:rsidRPr="005B2443">
              <w:rPr>
                <w:rFonts w:ascii="Arial Narrow" w:eastAsia="Times New Roman" w:hAnsi="Arial Narrow" w:cs="Times New Roman"/>
                <w:b/>
                <w:bCs/>
                <w:kern w:val="36"/>
                <w:lang w:eastAsia="pl-PL"/>
              </w:rPr>
              <w:t>Przyrząd do wyciągania uszczelniaczy wtryskiwaczy/diesel, common-rail/</w:t>
            </w:r>
          </w:p>
          <w:p w:rsidR="005B2443" w:rsidRPr="005B2443" w:rsidRDefault="005B2443" w:rsidP="005F1EEF">
            <w:pPr>
              <w:rPr>
                <w:rFonts w:ascii="Arial Narrow" w:eastAsia="Times New Roman" w:hAnsi="Arial Narrow" w:cs="Times New Roman"/>
                <w:b/>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Urządzenie do szybkiego i bezproblemowego usuwania i instalowania miedzianej podkładki uszczelniającej wtryskiwacze w silnikach diesela.</w:t>
            </w:r>
            <w:r w:rsidRPr="005B2443">
              <w:rPr>
                <w:rFonts w:ascii="Arial Narrow" w:eastAsia="Times New Roman" w:hAnsi="Arial Narrow" w:cs="Times New Roman"/>
                <w:lang w:eastAsia="pl-PL"/>
              </w:rPr>
              <w:br/>
              <w:t>Zasięg 250 mm pozwala na wykonanie tej czynności nawet w głębokich gniazdach wtryskiwacza.</w:t>
            </w:r>
            <w:r w:rsidRPr="005B2443">
              <w:rPr>
                <w:rFonts w:ascii="Arial Narrow" w:eastAsia="Times New Roman" w:hAnsi="Arial Narrow" w:cs="Times New Roman"/>
                <w:lang w:eastAsia="pl-PL"/>
              </w:rPr>
              <w:br/>
              <w:t>Materiał: wykonane ze stali CrV</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19</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Ściągacz do sworzni kulistych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Umożliwia demontaż zapieczonych części bez potrzeby używania narzędzi do pobijania.</w:t>
            </w:r>
            <w:r w:rsidRPr="005B2443">
              <w:rPr>
                <w:rFonts w:ascii="Arial Narrow" w:eastAsia="Times New Roman" w:hAnsi="Arial Narrow" w:cs="Times New Roman"/>
                <w:lang w:eastAsia="pl-PL"/>
              </w:rPr>
              <w:br/>
              <w:t>Konstrukcja ściągacza pozwala na pracę bez uszkodzenia osłon przegubów.</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Zakres pracy</w:t>
            </w:r>
            <w:r w:rsidRPr="005B2443">
              <w:rPr>
                <w:rFonts w:ascii="Arial Narrow" w:eastAsia="Times New Roman" w:hAnsi="Arial Narrow" w:cs="Times New Roman"/>
                <w:lang w:eastAsia="pl-PL"/>
              </w:rPr>
              <w:t xml:space="preserve"> : 22-62mm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demontażu, montażu i naprawy świec żarowych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Przystosowany do większości gniazd wtryskiwaczy. Do demontażu/montażu świec żarowych i naprawy wtyczki</w:t>
            </w:r>
            <w:r w:rsidRPr="005B2443">
              <w:rPr>
                <w:rFonts w:ascii="Arial Narrow" w:eastAsia="Times New Roman" w:hAnsi="Arial Narrow" w:cs="Times New Roman"/>
                <w:lang w:eastAsia="pl-PL"/>
              </w:rPr>
              <w:br/>
              <w:t xml:space="preserve"> Do wymiany gwintu M8 i M10 </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gwintownik M10x1.0; M8x1.0; 1/4 – 28</w:t>
            </w:r>
            <w:r w:rsidRPr="005B2443">
              <w:rPr>
                <w:rFonts w:ascii="Arial Narrow" w:eastAsia="Times New Roman" w:hAnsi="Arial Narrow" w:cs="Times New Roman"/>
                <w:lang w:eastAsia="pl-PL"/>
              </w:rPr>
              <w:br/>
              <w:t>- trzpień 1/4"</w:t>
            </w:r>
            <w:r w:rsidRPr="005B2443">
              <w:rPr>
                <w:rFonts w:ascii="Arial Narrow" w:eastAsia="Times New Roman" w:hAnsi="Arial Narrow" w:cs="Times New Roman"/>
                <w:lang w:eastAsia="pl-PL"/>
              </w:rPr>
              <w:br/>
              <w:t>- HEX 8mm x 2</w:t>
            </w:r>
            <w:r w:rsidRPr="005B2443">
              <w:rPr>
                <w:rFonts w:ascii="Arial Narrow" w:eastAsia="Times New Roman" w:hAnsi="Arial Narrow" w:cs="Times New Roman"/>
                <w:lang w:eastAsia="pl-PL"/>
              </w:rPr>
              <w:br/>
              <w:t>- wiertło 3,5mm x 2 szt.</w:t>
            </w:r>
            <w:r w:rsidRPr="005B2443">
              <w:rPr>
                <w:rFonts w:ascii="Arial Narrow" w:eastAsia="Times New Roman" w:hAnsi="Arial Narrow" w:cs="Times New Roman"/>
                <w:lang w:eastAsia="pl-PL"/>
              </w:rPr>
              <w:br/>
              <w:t>- rozwiertak do regeneracji gniazda 7x5.5 oraz 9x5.5</w:t>
            </w:r>
            <w:r w:rsidRPr="005B2443">
              <w:rPr>
                <w:rFonts w:ascii="Arial Narrow" w:eastAsia="Times New Roman" w:hAnsi="Arial Narrow" w:cs="Times New Roman"/>
                <w:lang w:eastAsia="pl-PL"/>
              </w:rPr>
              <w:br/>
              <w:t>- pokrętło do gwintowników</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21</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demontażu zapieczonych wtryskiwaczy</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Przeznaczony do demontażu zapieczonych  wtryskiwaczy Common Rail z głowicy cylindrów.</w:t>
            </w:r>
            <w:r w:rsidRPr="005B2443">
              <w:rPr>
                <w:rFonts w:ascii="Arial Narrow" w:eastAsia="Times New Roman" w:hAnsi="Arial Narrow" w:cs="Times New Roman"/>
                <w:lang w:eastAsia="pl-PL"/>
              </w:rPr>
              <w:br/>
            </w:r>
            <w:r w:rsidRPr="005B2443">
              <w:rPr>
                <w:rFonts w:ascii="Arial Narrow" w:eastAsia="Times New Roman" w:hAnsi="Arial Narrow" w:cs="Times New Roman"/>
                <w:lang w:eastAsia="pl-PL"/>
              </w:rPr>
              <w:lastRenderedPageBreak/>
              <w:t>Do stosowania m.in. w systemach BOSCH/DELPHI.</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Zestaw zawiera</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ściągacz bezwładnościowy (1.75kg)</w:t>
            </w:r>
            <w:r w:rsidRPr="005B2443">
              <w:rPr>
                <w:rFonts w:ascii="Arial Narrow" w:eastAsia="Times New Roman" w:hAnsi="Arial Narrow" w:cs="Times New Roman"/>
                <w:lang w:eastAsia="pl-PL"/>
              </w:rPr>
              <w:br/>
              <w:t>adapter M17 x 1.0</w:t>
            </w:r>
            <w:r w:rsidRPr="005B2443">
              <w:rPr>
                <w:rFonts w:ascii="Arial Narrow" w:eastAsia="Times New Roman" w:hAnsi="Arial Narrow" w:cs="Times New Roman"/>
                <w:lang w:eastAsia="pl-PL"/>
              </w:rPr>
              <w:br/>
              <w:t>adapter M27 x 1.0</w:t>
            </w:r>
            <w:r w:rsidRPr="005B2443">
              <w:rPr>
                <w:rFonts w:ascii="Arial Narrow" w:eastAsia="Times New Roman" w:hAnsi="Arial Narrow" w:cs="Times New Roman"/>
                <w:lang w:eastAsia="pl-PL"/>
              </w:rPr>
              <w:br/>
              <w:t>wyciągacz M12 x 1.75</w:t>
            </w:r>
            <w:r w:rsidRPr="005B2443">
              <w:rPr>
                <w:rFonts w:ascii="Arial Narrow" w:eastAsia="Times New Roman" w:hAnsi="Arial Narrow" w:cs="Times New Roman"/>
                <w:lang w:eastAsia="pl-PL"/>
              </w:rPr>
              <w:br/>
              <w:t>przegub</w:t>
            </w:r>
            <w:r w:rsidRPr="005B2443">
              <w:rPr>
                <w:rFonts w:ascii="Arial Narrow" w:eastAsia="Times New Roman" w:hAnsi="Arial Narrow" w:cs="Times New Roman"/>
                <w:lang w:eastAsia="pl-PL"/>
              </w:rPr>
              <w:br/>
              <w:t>2 x adaptery do demontażu</w:t>
            </w:r>
            <w:r w:rsidRPr="005B2443">
              <w:rPr>
                <w:rFonts w:ascii="Arial Narrow" w:eastAsia="Times New Roman" w:hAnsi="Arial Narrow" w:cs="Times New Roman"/>
                <w:lang w:eastAsia="pl-PL"/>
              </w:rPr>
              <w:br/>
              <w:t>Długość młotka :350 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Zestawy do naprawy gwintów</w:t>
            </w:r>
          </w:p>
        </w:tc>
        <w:tc>
          <w:tcPr>
            <w:tcW w:w="5528" w:type="dxa"/>
          </w:tcPr>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Zestaw do naprawy gwintu M6x1,0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wkładki z gwintem ( w zestawie i osobno ) M6 x 1.0 -20 sztuk</w:t>
            </w:r>
            <w:r w:rsidRPr="005B2443">
              <w:rPr>
                <w:rFonts w:ascii="Arial Narrow" w:eastAsia="Times New Roman" w:hAnsi="Arial Narrow" w:cs="Times New Roman"/>
                <w:lang w:eastAsia="pl-PL"/>
              </w:rPr>
              <w:br/>
              <w:t>- wiertło HSS</w:t>
            </w:r>
            <w:r w:rsidRPr="005B2443">
              <w:rPr>
                <w:rFonts w:ascii="Arial Narrow" w:eastAsia="Times New Roman" w:hAnsi="Arial Narrow" w:cs="Times New Roman"/>
                <w:lang w:eastAsia="pl-PL"/>
              </w:rPr>
              <w:br/>
              <w:t>- gwintownik HSS</w:t>
            </w:r>
            <w:r w:rsidRPr="005B2443">
              <w:rPr>
                <w:rFonts w:ascii="Arial Narrow" w:eastAsia="Times New Roman" w:hAnsi="Arial Narrow" w:cs="Times New Roman"/>
                <w:lang w:eastAsia="pl-PL"/>
              </w:rPr>
              <w:br/>
              <w:t xml:space="preserve">- pokrętło </w:t>
            </w:r>
            <w:r w:rsidRPr="005B2443">
              <w:rPr>
                <w:rFonts w:ascii="Arial Narrow" w:eastAsia="Times New Roman" w:hAnsi="Arial Narrow" w:cs="Times New Roman"/>
                <w:lang w:eastAsia="pl-PL"/>
              </w:rPr>
              <w:br/>
              <w:t>- wybijak do usuwania zakończenia sprężyny służącego do jej wykręcania.</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Zestaw do naprawy gwintu M8x1,25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wkładki z gwintem ( w zestawie i osobno ) M8 x 1.25-20 sztuk</w:t>
            </w:r>
            <w:r w:rsidRPr="005B2443">
              <w:rPr>
                <w:rFonts w:ascii="Arial Narrow" w:eastAsia="Times New Roman" w:hAnsi="Arial Narrow" w:cs="Times New Roman"/>
                <w:lang w:eastAsia="pl-PL"/>
              </w:rPr>
              <w:br/>
              <w:t>- wiertło HSS</w:t>
            </w:r>
            <w:r w:rsidRPr="005B2443">
              <w:rPr>
                <w:rFonts w:ascii="Arial Narrow" w:eastAsia="Times New Roman" w:hAnsi="Arial Narrow" w:cs="Times New Roman"/>
                <w:lang w:eastAsia="pl-PL"/>
              </w:rPr>
              <w:br/>
              <w:t>- gwintownik HSS</w:t>
            </w:r>
            <w:r w:rsidRPr="005B2443">
              <w:rPr>
                <w:rFonts w:ascii="Arial Narrow" w:eastAsia="Times New Roman" w:hAnsi="Arial Narrow" w:cs="Times New Roman"/>
                <w:lang w:eastAsia="pl-PL"/>
              </w:rPr>
              <w:br/>
              <w:t xml:space="preserve">- pokrętło </w:t>
            </w:r>
            <w:r w:rsidRPr="005B2443">
              <w:rPr>
                <w:rFonts w:ascii="Arial Narrow" w:eastAsia="Times New Roman" w:hAnsi="Arial Narrow" w:cs="Times New Roman"/>
                <w:lang w:eastAsia="pl-PL"/>
              </w:rPr>
              <w:br/>
              <w:t>- wybijak do usuwania zakończenia sprężyny służącego do jej wykręcania.</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Zestaw do naprawy gwintu M10x1,25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wkładki z gwintem ( w zestawie i osobno ) M10 x 1.25 -10 sztuk</w:t>
            </w:r>
            <w:r w:rsidRPr="005B2443">
              <w:rPr>
                <w:rFonts w:ascii="Arial Narrow" w:eastAsia="Times New Roman" w:hAnsi="Arial Narrow" w:cs="Times New Roman"/>
                <w:lang w:eastAsia="pl-PL"/>
              </w:rPr>
              <w:br/>
              <w:t>- wiertło HSS</w:t>
            </w:r>
            <w:r w:rsidRPr="005B2443">
              <w:rPr>
                <w:rFonts w:ascii="Arial Narrow" w:eastAsia="Times New Roman" w:hAnsi="Arial Narrow" w:cs="Times New Roman"/>
                <w:lang w:eastAsia="pl-PL"/>
              </w:rPr>
              <w:br/>
              <w:t>- gwintownik HSS</w:t>
            </w:r>
            <w:r w:rsidRPr="005B2443">
              <w:rPr>
                <w:rFonts w:ascii="Arial Narrow" w:eastAsia="Times New Roman" w:hAnsi="Arial Narrow" w:cs="Times New Roman"/>
                <w:lang w:eastAsia="pl-PL"/>
              </w:rPr>
              <w:br/>
              <w:t xml:space="preserve">- pokrętło </w:t>
            </w:r>
            <w:r w:rsidRPr="005B2443">
              <w:rPr>
                <w:rFonts w:ascii="Arial Narrow" w:eastAsia="Times New Roman" w:hAnsi="Arial Narrow" w:cs="Times New Roman"/>
                <w:lang w:eastAsia="pl-PL"/>
              </w:rPr>
              <w:br/>
              <w:t>- wybijak do usuwania zakończenia sprężyny służącego do jej wykręcania.</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Zestaw do naprawy gwintu M10x1,5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wkładki z gwintem ( w zestawie i osobno ) M10 x 1.5 -10 sztuk</w:t>
            </w:r>
            <w:r w:rsidRPr="005B2443">
              <w:rPr>
                <w:rFonts w:ascii="Arial Narrow" w:eastAsia="Times New Roman" w:hAnsi="Arial Narrow" w:cs="Times New Roman"/>
                <w:lang w:eastAsia="pl-PL"/>
              </w:rPr>
              <w:br/>
              <w:t>- wiertło HSS</w:t>
            </w:r>
            <w:r w:rsidRPr="005B2443">
              <w:rPr>
                <w:rFonts w:ascii="Arial Narrow" w:eastAsia="Times New Roman" w:hAnsi="Arial Narrow" w:cs="Times New Roman"/>
                <w:lang w:eastAsia="pl-PL"/>
              </w:rPr>
              <w:br/>
              <w:t>- gwintownik HSS</w:t>
            </w:r>
            <w:r w:rsidRPr="005B2443">
              <w:rPr>
                <w:rFonts w:ascii="Arial Narrow" w:eastAsia="Times New Roman" w:hAnsi="Arial Narrow" w:cs="Times New Roman"/>
                <w:lang w:eastAsia="pl-PL"/>
              </w:rPr>
              <w:br/>
              <w:t xml:space="preserve">- pokrętło </w:t>
            </w:r>
            <w:r w:rsidRPr="005B2443">
              <w:rPr>
                <w:rFonts w:ascii="Arial Narrow" w:eastAsia="Times New Roman" w:hAnsi="Arial Narrow" w:cs="Times New Roman"/>
                <w:lang w:eastAsia="pl-PL"/>
              </w:rPr>
              <w:br/>
              <w:t>- wybijak do usuwania zakończenia sprężyny służącego do jej wykręcania.</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Zestaw do naprawy gwintu M12x1,25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W zestawie</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br/>
              <w:t>- wkładki z gwintem ( w zestawie i osobno ) M12 x 1.25 -10 sztuk</w:t>
            </w:r>
            <w:r w:rsidRPr="005B2443">
              <w:rPr>
                <w:rFonts w:ascii="Arial Narrow" w:eastAsia="Times New Roman" w:hAnsi="Arial Narrow" w:cs="Times New Roman"/>
                <w:lang w:eastAsia="pl-PL"/>
              </w:rPr>
              <w:br/>
              <w:t>- wiertło HSS</w:t>
            </w:r>
            <w:r w:rsidRPr="005B2443">
              <w:rPr>
                <w:rFonts w:ascii="Arial Narrow" w:eastAsia="Times New Roman" w:hAnsi="Arial Narrow" w:cs="Times New Roman"/>
                <w:lang w:eastAsia="pl-PL"/>
              </w:rPr>
              <w:br/>
              <w:t>- gwintownik HSS</w:t>
            </w:r>
            <w:r w:rsidRPr="005B2443">
              <w:rPr>
                <w:rFonts w:ascii="Arial Narrow" w:eastAsia="Times New Roman" w:hAnsi="Arial Narrow" w:cs="Times New Roman"/>
                <w:lang w:eastAsia="pl-PL"/>
              </w:rPr>
              <w:br/>
              <w:t xml:space="preserve">- pokrętło </w:t>
            </w:r>
            <w:r w:rsidRPr="005B2443">
              <w:rPr>
                <w:rFonts w:ascii="Arial Narrow" w:eastAsia="Times New Roman" w:hAnsi="Arial Narrow" w:cs="Times New Roman"/>
                <w:lang w:eastAsia="pl-PL"/>
              </w:rPr>
              <w:br/>
              <w:t>- wybijak do usuwania zakończenia sprężyny służącego do jej wykręcania.</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23</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do gniazd wtryskiwaczy</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Szybko i łatwo usuwa nagar z gniazda wtryskiwacza umożliwiając dopasowanie wtryskiwacza w gnieździe. Zestaw znajduje zastosowanie w większości pojazdów osobowych wyprodukowanych po 2000 roku. </w:t>
            </w:r>
            <w:r w:rsidRPr="005B2443">
              <w:rPr>
                <w:rFonts w:ascii="Arial Narrow" w:eastAsia="Times New Roman" w:hAnsi="Arial Narrow" w:cs="Times New Roman"/>
                <w:lang w:eastAsia="pl-PL"/>
              </w:rPr>
              <w:br/>
            </w:r>
            <w:r w:rsidRPr="005B2443">
              <w:rPr>
                <w:rFonts w:ascii="Arial Narrow" w:eastAsia="Times New Roman" w:hAnsi="Arial Narrow" w:cs="Times New Roman"/>
                <w:b/>
                <w:bCs/>
                <w:lang w:eastAsia="pl-PL"/>
              </w:rPr>
              <w:t>Zestaw</w:t>
            </w:r>
            <w:r w:rsidRPr="005B2443">
              <w:rPr>
                <w:rFonts w:ascii="Arial Narrow" w:eastAsia="Times New Roman" w:hAnsi="Arial Narrow" w:cs="Times New Roman"/>
                <w:lang w:eastAsia="pl-PL"/>
              </w:rPr>
              <w:t xml:space="preserve"> : </w:t>
            </w:r>
            <w:r w:rsidRPr="005B2443">
              <w:rPr>
                <w:rFonts w:ascii="Arial Narrow" w:eastAsia="Times New Roman" w:hAnsi="Arial Narrow" w:cs="Times New Roman"/>
                <w:lang w:eastAsia="pl-PL"/>
              </w:rPr>
              <w:br/>
              <w:t xml:space="preserve">Frez 15 mm (płaski), zastosowanie uniwersalne </w:t>
            </w:r>
            <w:r w:rsidRPr="005B2443">
              <w:rPr>
                <w:rFonts w:ascii="Arial Narrow" w:eastAsia="Times New Roman" w:hAnsi="Arial Narrow" w:cs="Times New Roman"/>
                <w:lang w:eastAsia="pl-PL"/>
              </w:rPr>
              <w:br/>
            </w:r>
            <w:r w:rsidRPr="005B2443">
              <w:rPr>
                <w:rFonts w:ascii="Arial Narrow" w:eastAsia="Times New Roman" w:hAnsi="Arial Narrow" w:cs="Times New Roman"/>
                <w:lang w:eastAsia="pl-PL"/>
              </w:rPr>
              <w:lastRenderedPageBreak/>
              <w:t xml:space="preserve">Frez 17 mm (płaski) BMW, PSA, RENAULT, FORD </w:t>
            </w:r>
            <w:r w:rsidRPr="005B2443">
              <w:rPr>
                <w:rFonts w:ascii="Arial Narrow" w:eastAsia="Times New Roman" w:hAnsi="Arial Narrow" w:cs="Times New Roman"/>
                <w:lang w:eastAsia="pl-PL"/>
              </w:rPr>
              <w:br/>
              <w:t>Frez 19 mm (płaski), MERCEDES / Frez 19 mm (ukośny), FIAT, IVECO.</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Przyrząd do kontroli naciągu paska rozrządu (tensjometr)</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Szybka i dokładna metoda sprawdzenia napięcia paska rozrządu.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Daje możliwość pomiaru pasków różnej szerokości i wysokości.</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Gilotyna do cięcia blachy</w:t>
            </w:r>
          </w:p>
        </w:tc>
        <w:tc>
          <w:tcPr>
            <w:tcW w:w="5528" w:type="dxa"/>
          </w:tcPr>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Maks. wymiary cięcia:</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 okrągły profil 16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 płaski profil 100 x 10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 kształtownik 40 x 6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 T kształtownik 40 x 6 mm</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 blacha 8 mm</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rPr>
              <w:t>- Długość noża 175 mm</w:t>
            </w:r>
            <w:r w:rsidRPr="005B2443">
              <w:rPr>
                <w:rFonts w:ascii="Arial Narrow" w:eastAsia="Calibri" w:hAnsi="Arial Narrow" w:cs="Times New Roman"/>
              </w:rPr>
              <w:br/>
            </w:r>
            <w:r w:rsidRPr="005B2443">
              <w:rPr>
                <w:rFonts w:ascii="Arial Narrow" w:eastAsia="Calibri" w:hAnsi="Arial Narrow" w:cs="Times New Roman"/>
              </w:rPr>
              <w:br/>
              <w:t>Masa 42 kg</w:t>
            </w:r>
          </w:p>
          <w:p w:rsidR="005B2443" w:rsidRPr="005B2443" w:rsidRDefault="005B2443" w:rsidP="005F1EEF">
            <w:pPr>
              <w:jc w:val="both"/>
              <w:rPr>
                <w:rFonts w:ascii="Arial Narrow" w:eastAsia="Calibri" w:hAnsi="Arial Narrow" w:cs="Times New Roman"/>
              </w:rPr>
            </w:pPr>
            <w:r w:rsidRPr="005B2443">
              <w:rPr>
                <w:rFonts w:ascii="Arial Narrow" w:eastAsia="Calibri" w:hAnsi="Arial Narrow" w:cs="Times New Roman"/>
              </w:rPr>
              <w:t>Przeznaczone głównie do miękkiej stali</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27</w:t>
            </w:r>
          </w:p>
        </w:tc>
        <w:tc>
          <w:tcPr>
            <w:tcW w:w="2574" w:type="dxa"/>
          </w:tcPr>
          <w:p w:rsidR="005B2443" w:rsidRPr="005B2443" w:rsidRDefault="005B2443" w:rsidP="005F1EEF">
            <w:pPr>
              <w:rPr>
                <w:rFonts w:ascii="Arial Narrow" w:eastAsia="Times New Roman" w:hAnsi="Arial Narrow" w:cs="Times New Roman"/>
                <w:b/>
                <w:highlight w:val="yellow"/>
                <w:lang w:eastAsia="pl-PL"/>
              </w:rPr>
            </w:pPr>
            <w:r w:rsidRPr="005B2443">
              <w:rPr>
                <w:rFonts w:ascii="Arial Narrow" w:eastAsia="Times New Roman" w:hAnsi="Arial Narrow" w:cs="Times New Roman"/>
                <w:b/>
                <w:lang w:eastAsia="pl-PL"/>
              </w:rPr>
              <w:t>Szlifierka stołowa narzędziowa, wolnoobrotowa z chłodzeniem wodnym</w:t>
            </w:r>
          </w:p>
        </w:tc>
        <w:tc>
          <w:tcPr>
            <w:tcW w:w="5528" w:type="dxa"/>
          </w:tcPr>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rPr>
              <w:t>Opis produktu</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Tarcze szlifierskie (Ø x grubość x otwór) </w:t>
            </w:r>
            <w:r w:rsidRPr="005B2443">
              <w:rPr>
                <w:rFonts w:ascii="Arial Narrow" w:eastAsia="Calibri" w:hAnsi="Arial Narrow" w:cs="Times New Roman"/>
                <w:b/>
                <w:bCs/>
                <w:bdr w:val="none" w:sz="0" w:space="0" w:color="auto" w:frame="1"/>
              </w:rPr>
              <w:t>175 / 200 x 25 / 40 x 32 / 20 mm</w:t>
            </w:r>
            <w:r w:rsidRPr="005B2443">
              <w:rPr>
                <w:rFonts w:ascii="Arial Narrow" w:eastAsia="Calibri" w:hAnsi="Arial Narrow" w:cs="Times New Roman"/>
                <w:bdr w:val="none" w:sz="0" w:space="0" w:color="auto" w:frame="1"/>
              </w:rPr>
              <w:br/>
              <w:t>Liczba obrotów na biegu jałowym</w:t>
            </w:r>
            <w:r w:rsidRPr="005B2443">
              <w:rPr>
                <w:rFonts w:ascii="Arial Narrow" w:eastAsia="Calibri" w:hAnsi="Arial Narrow" w:cs="Times New Roman"/>
                <w:b/>
                <w:bCs/>
                <w:bdr w:val="none" w:sz="0" w:space="0" w:color="auto" w:frame="1"/>
              </w:rPr>
              <w:t> 2.980 /min</w:t>
            </w:r>
            <w:r w:rsidRPr="005B2443">
              <w:rPr>
                <w:rFonts w:ascii="Arial Narrow" w:eastAsia="Calibri" w:hAnsi="Arial Narrow" w:cs="Times New Roman"/>
                <w:bdr w:val="none" w:sz="0" w:space="0" w:color="auto" w:frame="1"/>
              </w:rPr>
              <w:br/>
              <w:t>Moc znamionowa</w:t>
            </w:r>
            <w:r w:rsidRPr="005B2443">
              <w:rPr>
                <w:rFonts w:ascii="Arial Narrow" w:eastAsia="Calibri" w:hAnsi="Arial Narrow" w:cs="Times New Roman"/>
                <w:b/>
                <w:bCs/>
                <w:bdr w:val="none" w:sz="0" w:space="0" w:color="auto" w:frame="1"/>
              </w:rPr>
              <w:t> 500 W</w:t>
            </w:r>
            <w:r w:rsidRPr="005B2443">
              <w:rPr>
                <w:rFonts w:ascii="Arial Narrow" w:eastAsia="Calibri" w:hAnsi="Arial Narrow" w:cs="Times New Roman"/>
                <w:bdr w:val="none" w:sz="0" w:space="0" w:color="auto" w:frame="1"/>
              </w:rPr>
              <w:br/>
              <w:t>Moc oddawana </w:t>
            </w:r>
            <w:r w:rsidRPr="005B2443">
              <w:rPr>
                <w:rFonts w:ascii="Arial Narrow" w:eastAsia="Calibri" w:hAnsi="Arial Narrow" w:cs="Times New Roman"/>
                <w:b/>
                <w:bCs/>
                <w:bdr w:val="none" w:sz="0" w:space="0" w:color="auto" w:frame="1"/>
              </w:rPr>
              <w:t>310 W</w:t>
            </w:r>
            <w:r w:rsidRPr="005B2443">
              <w:rPr>
                <w:rFonts w:ascii="Arial Narrow" w:eastAsia="Calibri" w:hAnsi="Arial Narrow" w:cs="Times New Roman"/>
                <w:bdr w:val="none" w:sz="0" w:space="0" w:color="auto" w:frame="1"/>
              </w:rPr>
              <w:br/>
              <w:t>Moment obrotowy </w:t>
            </w:r>
            <w:r w:rsidRPr="005B2443">
              <w:rPr>
                <w:rFonts w:ascii="Arial Narrow" w:eastAsia="Calibri" w:hAnsi="Arial Narrow" w:cs="Times New Roman"/>
                <w:b/>
                <w:bCs/>
                <w:bdr w:val="none" w:sz="0" w:space="0" w:color="auto" w:frame="1"/>
              </w:rPr>
              <w:t>2,3 Nm</w:t>
            </w:r>
            <w:r w:rsidRPr="005B2443">
              <w:rPr>
                <w:rFonts w:ascii="Arial Narrow" w:eastAsia="Calibri" w:hAnsi="Arial Narrow" w:cs="Times New Roman"/>
                <w:bdr w:val="none" w:sz="0" w:space="0" w:color="auto" w:frame="1"/>
              </w:rPr>
              <w:br/>
              <w:t>Króciec odsysający, średnica wewnętrzna </w:t>
            </w:r>
            <w:r w:rsidRPr="005B2443">
              <w:rPr>
                <w:rFonts w:ascii="Arial Narrow" w:eastAsia="Calibri" w:hAnsi="Arial Narrow" w:cs="Times New Roman"/>
                <w:b/>
                <w:bCs/>
                <w:bdr w:val="none" w:sz="0" w:space="0" w:color="auto" w:frame="1"/>
              </w:rPr>
              <w:t>35 mm</w:t>
            </w:r>
            <w:r w:rsidRPr="005B2443">
              <w:rPr>
                <w:rFonts w:ascii="Arial Narrow" w:eastAsia="Calibri" w:hAnsi="Arial Narrow" w:cs="Times New Roman"/>
                <w:bdr w:val="none" w:sz="0" w:space="0" w:color="auto" w:frame="1"/>
              </w:rPr>
              <w:br/>
              <w:t>Ciężar </w:t>
            </w:r>
            <w:r w:rsidRPr="005B2443">
              <w:rPr>
                <w:rFonts w:ascii="Arial Narrow" w:eastAsia="Calibri" w:hAnsi="Arial Narrow" w:cs="Times New Roman"/>
                <w:b/>
                <w:bCs/>
                <w:bdr w:val="none" w:sz="0" w:space="0" w:color="auto" w:frame="1"/>
              </w:rPr>
              <w:t>14,9 kg</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
                <w:bCs/>
                <w:bdr w:val="none" w:sz="0" w:space="0" w:color="auto" w:frame="1"/>
              </w:rPr>
              <w:t>Zakres dostawy</w:t>
            </w:r>
            <w:r w:rsidRPr="005B2443">
              <w:rPr>
                <w:rFonts w:ascii="Arial Narrow" w:eastAsia="Calibri" w:hAnsi="Arial Narrow" w:cs="Times New Roman"/>
                <w:bdr w:val="none" w:sz="0" w:space="0" w:color="auto" w:frame="1"/>
              </w:rPr>
              <w:br/>
              <w:t> - tarcza do szlifowania na mokro</w:t>
            </w:r>
            <w:r w:rsidRPr="005B2443">
              <w:rPr>
                <w:rFonts w:ascii="Arial Narrow" w:eastAsia="Calibri" w:hAnsi="Arial Narrow" w:cs="Times New Roman"/>
                <w:bdr w:val="none" w:sz="0" w:space="0" w:color="auto" w:frame="1"/>
              </w:rPr>
              <w:br/>
              <w:t> - szklana osłona przed iskrzeniem</w:t>
            </w:r>
            <w:r w:rsidRPr="005B2443">
              <w:rPr>
                <w:rFonts w:ascii="Arial Narrow" w:eastAsia="Calibri" w:hAnsi="Arial Narrow" w:cs="Times New Roman"/>
                <w:bdr w:val="none" w:sz="0" w:space="0" w:color="auto" w:frame="1"/>
              </w:rPr>
              <w:br/>
              <w:t> - Uchwyt mocujący</w:t>
            </w:r>
            <w:r w:rsidRPr="005B2443">
              <w:rPr>
                <w:rFonts w:ascii="Arial Narrow" w:eastAsia="Calibri" w:hAnsi="Arial Narrow" w:cs="Times New Roman"/>
                <w:bdr w:val="none" w:sz="0" w:space="0" w:color="auto" w:frame="1"/>
              </w:rPr>
              <w:br/>
              <w:t> - klucz sześciokątny</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Trwałe urządzenie do profesjonalnego ostrzenia, szlifowania i usuwania zadziorów</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Wolna, drobnoziarnista tarcza do szlifowania na mokro i szybka tarcza do szlifowania na sucho</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Odporny na korozję zbiornik na wodę</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Cichobieżny, wolny od wibracji, niewymagający konserwacji silnik indukcyjny</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Silnik na jednofazowy prąd przemienny</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Zamykane z boku osłony z króćcem odsysającym</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Zamknięcie bagnetowe kołpaka ochronnego dla szybkiej, łatwej wymiany tarczy</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Chroniony przed pyłem wyłącznik awaryjny</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Zabezpieczenie przed ponownym niezamierzonym uruchomieniem</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Podpory przedmiotów obrabianych przestawiane bez użycia narzędzi</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Duża szklana osłona oczu chroniąca optymalnie przed iskrzeniem</w:t>
            </w:r>
          </w:p>
          <w:p w:rsidR="005B2443" w:rsidRPr="005B2443" w:rsidRDefault="005B2443" w:rsidP="005F1EEF">
            <w:pPr>
              <w:rPr>
                <w:rFonts w:ascii="Arial Narrow" w:eastAsia="Calibri" w:hAnsi="Arial Narrow" w:cs="Times New Roman"/>
              </w:rPr>
            </w:pPr>
            <w:r w:rsidRPr="005B2443">
              <w:rPr>
                <w:rFonts w:ascii="Arial Narrow" w:eastAsia="Calibri" w:hAnsi="Arial Narrow" w:cs="Times New Roman"/>
                <w:bdr w:val="none" w:sz="0" w:space="0" w:color="auto" w:frame="1"/>
              </w:rPr>
              <w:t>Redukujące wibracje nogi gumowe</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0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Imadła ślusarskie obrotowe</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-rozwarcie max-125mm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-rozmiar szczęki- 125mm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-rozwarcie szczęki- 166mm</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-waga – od 8-13kg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-wykonanie zgodne z ISO-125</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4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81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Myjka ultradźwiękowa</w:t>
            </w:r>
          </w:p>
        </w:tc>
        <w:tc>
          <w:tcPr>
            <w:tcW w:w="5528" w:type="dxa"/>
          </w:tcPr>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Pojemność całkowita zbiornika 66 l</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 xml:space="preserve">Wymiary użytkowe zbiornika </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długość x szerokość x głębokoś</w:t>
            </w:r>
            <w:r w:rsidRPr="005B2443">
              <w:rPr>
                <w:rFonts w:ascii="Arial Narrow" w:eastAsia="Times New Roman" w:hAnsi="Arial Narrow" w:cs="Times New Roman"/>
                <w:lang w:eastAsia="pl-PL"/>
              </w:rPr>
              <w:t>ć</w:t>
            </w:r>
            <w:r w:rsidRPr="005B2443">
              <w:rPr>
                <w:rFonts w:ascii="Arial Narrow" w:eastAsia="Times New Roman" w:hAnsi="Arial Narrow" w:cs="Times New Roman"/>
                <w:lang w:val="x-none" w:eastAsia="pl-PL"/>
              </w:rPr>
              <w:t>) 1100 x 200 x 300 mm</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Ciężar całkowity 45 kg</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Moc ultradźwiękowa 1000 W</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Moc grzałek 1800 W</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Zasilanie 230V/50Hz</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Maksymalna temperatura grzania 80°C</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 xml:space="preserve">Czujnik poziomu </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TAK</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Częstotliwość drgań ultradźwiękowych 21,5 kHz</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 xml:space="preserve">Koszyk (siatka oczko 10x10mm) </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TAK</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Zawór spustowy</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 xml:space="preserve"> TAK</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Sterowanie czasem i temperatura Manualne</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 xml:space="preserve">Pokrywka </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TAK</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Preparat myjący (20 l koncentrat) posiada ATEST</w:t>
            </w:r>
          </w:p>
          <w:p w:rsidR="005B2443" w:rsidRPr="005B2443" w:rsidRDefault="005B2443" w:rsidP="005F1EEF">
            <w:pPr>
              <w:autoSpaceDE w:val="0"/>
              <w:autoSpaceDN w:val="0"/>
              <w:adjustRightInd w:val="0"/>
              <w:snapToGrid w:val="0"/>
              <w:rPr>
                <w:rFonts w:ascii="Arial Narrow" w:eastAsia="Times New Roman" w:hAnsi="Arial Narrow" w:cs="Times New Roman"/>
                <w:lang w:eastAsia="pl-PL"/>
              </w:rPr>
            </w:pPr>
            <w:r w:rsidRPr="005B2443">
              <w:rPr>
                <w:rFonts w:ascii="Arial Narrow" w:eastAsia="Times New Roman" w:hAnsi="Arial Narrow" w:cs="Times New Roman"/>
                <w:lang w:val="x-none" w:eastAsia="pl-PL"/>
              </w:rPr>
              <w:t xml:space="preserve">PZH – stosowanie 8% z woda </w:t>
            </w:r>
            <w:r w:rsidRPr="005B2443">
              <w:rPr>
                <w:rFonts w:ascii="Arial Narrow" w:eastAsia="Times New Roman" w:hAnsi="Arial Narrow" w:cs="Times New Roman"/>
                <w:lang w:eastAsia="pl-PL"/>
              </w:rPr>
              <w:t>-</w:t>
            </w:r>
            <w:r w:rsidRPr="005B2443">
              <w:rPr>
                <w:rFonts w:ascii="Arial Narrow" w:eastAsia="Times New Roman" w:hAnsi="Arial Narrow" w:cs="Times New Roman"/>
                <w:lang w:val="x-none" w:eastAsia="pl-PL"/>
              </w:rPr>
              <w:t>TAK</w:t>
            </w:r>
          </w:p>
          <w:p w:rsidR="005B2443" w:rsidRPr="005B2443" w:rsidRDefault="005B2443" w:rsidP="005F1EEF">
            <w:pPr>
              <w:autoSpaceDE w:val="0"/>
              <w:autoSpaceDN w:val="0"/>
              <w:adjustRightInd w:val="0"/>
              <w:snapToGrid w:val="0"/>
              <w:rPr>
                <w:rFonts w:ascii="Arial Narrow" w:eastAsia="Times New Roman" w:hAnsi="Arial Narrow" w:cs="Times New Roman"/>
                <w:lang w:val="x-none" w:eastAsia="pl-PL"/>
              </w:rPr>
            </w:pPr>
            <w:r w:rsidRPr="005B2443">
              <w:rPr>
                <w:rFonts w:ascii="Arial Narrow" w:eastAsia="Times New Roman" w:hAnsi="Arial Narrow" w:cs="Times New Roman"/>
                <w:lang w:val="x-none" w:eastAsia="pl-PL"/>
              </w:rPr>
              <w:t>Wykonanie Stal kwasoodporna 304</w:t>
            </w:r>
          </w:p>
          <w:p w:rsidR="005B2443" w:rsidRPr="005B2443" w:rsidRDefault="005B2443" w:rsidP="005F1EEF">
            <w:pPr>
              <w:rPr>
                <w:rFonts w:ascii="Arial Narrow" w:eastAsia="Times New Roman" w:hAnsi="Arial Narrow" w:cs="Times New Roman"/>
                <w:b/>
                <w:lang w:val="x-none" w:eastAsia="pl-PL"/>
              </w:rPr>
            </w:pPr>
            <w:r w:rsidRPr="005B2443">
              <w:rPr>
                <w:rFonts w:ascii="Arial Narrow" w:eastAsia="Times New Roman" w:hAnsi="Arial Narrow" w:cs="Times New Roman"/>
                <w:b/>
                <w:lang w:val="x-none"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87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Urządzenie do ładowania akumulatorów, rozruchu i podtrzymywania napięcia</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PARAMETRY ZASILANIA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Znamionowe napięcie zasilania 230V; 50Hz (1ph)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PARAMETRY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 600 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PARAMETRY FIZYCZNE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Waga 3,8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dł x szer x wys 330x100x160mm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PARAMETRY ŁADOWANIA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Napięcie ładowania 6/12/24V</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Prąd ładowania 45-45-23 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Znamionowa pojemność akumulatora Ah 15h (min/max) 10 / 600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Znamionowy Prąd rozruchu EN 60335-2-29 70 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Znamionowy prąd ładowania EN 60335-2-29 40-40-20 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2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29</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Urządzenie do odpowietrzania układów hamulcowych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płynu: 30 ltr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Zasilanie: 100 - 240 V ~ ,50 - 60 Hz</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Wydajność pompy: 1,1 ltr /min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Stopnie ciśnienia: 0,4 bar, 1,0 bar, 2,2 bar, 3,5 bar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Automatyczne wyłączenie pompy: przy ok. 9 mm poziomu płynu w pojemniku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elektroniczna stabilizacja ciśnienia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możliwość wymiany płynu hamulcowego w agregatach ABS/ESP z możliwością użycia testera diagnostycznego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3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Pneumatyczny ściągacz sprężyn</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Wyposażone w ruchomą płytkę do przytrzymania kolumny amortyzatora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Maksymalny ścisk 1000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Skok 420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Ciśnienie sprężonego powietrza 8bar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Regulacja średnicy sprężyn : 102-165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Siłownik pneumatyczny sterowany nożnie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pedał nożny sterujący "góra i dół"</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2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31</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Przyrząd do pomiaru temperatury wrzenia płynu hamulcowego</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Dokładność pomiarów: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 150-200 °C: +/- 4 do +/- 6 °C</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 200-280 °C: +/- 7 do +/- 9,5 °C</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 280-300 °C: +/- 10 do +/- 15 °C</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Czas pomiaru: 15 do 35 sek.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69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Miernik zegarowy o dużej rozpiętości z uchwytem elastycznym</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dokładność do 1/100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obrotowy zegar 360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siła zamocowania 60 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elementów elastycznych 70</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33</w:t>
            </w:r>
          </w:p>
          <w:p w:rsidR="005B2443" w:rsidRPr="005B2443" w:rsidRDefault="005B2443" w:rsidP="005F1EEF">
            <w:pPr>
              <w:rPr>
                <w:rFonts w:ascii="Arial Narrow" w:eastAsia="Times New Roman" w:hAnsi="Arial Narrow" w:cs="Times New Roman"/>
                <w:lang w:eastAsia="pl-PL"/>
              </w:rPr>
            </w:pP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lamp warsztatowych      (2 sztuki)</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funkcja obrotu o 120o,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magnes w dolnej części uchwytu,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dwa haki typu "nest", gniazdo ładowania ze wskaźnikiem naładowania baterii,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czas pracy min. 2-3 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czas ładowania min.  3-4 h,</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5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dźwigni (wybijaków) do przegubów kulowych ( 4 sztuki)</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rozstawu od 19mm do 24 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1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35</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Bezwładnościowy ściągacz do łożysk (5 elementów)</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waga młotka bezwładnościowego 1kg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adapterów: 10mm-14mm; 15-19mm, 18mm-25mm; 25mm-32mm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1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Młotek bezwładnościowy</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waga młotka bezwładnościowego 3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ściągaczy dwu i trzy ramiennych</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2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demontażu sprzęgieł dwumasowych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musi zawierać:</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belkę cztero i trzy ramienna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trzpienie stożkowe do rozprężenia końcówek centrujących tarczę sprzęgła,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uniwersalny wałek centrujący z prowadnicą i elementem napinającym,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trzpienie centrujące do łożyska pilotującego,</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1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demontażu piasty koła</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musi zawierać:</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ściągacze do piast o wymiarach 62/66/72 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2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39</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wciskania i wykręcania tłoczków hamulcowych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musi zawierać:</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Zestaw separatorów do zacisków hamulcowych z napędem ręcznym dostosowany do obsługi zacisków wciskanych (przednie hamulce) oraz wkręcanych (tylne hamulce).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Pokrycie przynajmniej 85% aut osobowych</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60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Klucze nasadowe do korków oleju</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musi zawierać nasadki: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 kątne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4 - kątne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6 - kątne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6 - kątna (gwiazdka)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12 - kątne z otworem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do śrub kwadratowych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przesuwny 3/8”</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8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41</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mikrometrów</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Zakresy pracy: 0-25mm; 25-50mm; 50-75mm; 75-100mm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49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szczelinomierzy metrycznych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0,04 - 0,3 mm; 0,35 - 1,00 mm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1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43</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Uniwersalny zestaw do wymiany paska rozrządu</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Zawartość zestawu: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Podwójna blokada kół zębatych rozrządu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- 4 blokady kół zębatych rozrządu,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Klucz uniwersalny do kół pasowych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Przyrządy do ściągania uszczelniaczy wałów,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Przyrządy do montażu uszczelniaczy wałów,</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3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stetoskopów</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dostawy: stetoskop elektroniczny, stetoskop mechaniczny</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6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45</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Lampa stroboskopowa</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żarówka xenon, metalowa obudowa</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24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46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Ściągacz do bębnów hamulca</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podkładki 20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tarcza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ściągacz śrubowy z możliwością stosowania młotka bezwładnościowego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trzpień centrujący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śruby i adaptery.</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49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Uniwersalny zestaw do demontażu uszczelniaczy</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uniwersalne zastosowanie do średnic 21.5 - 64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nadaje się do uszczelniaczy wału korbowego, wałka rozrządu i wału głównego</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1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Pompka ręczna 1500ml (strzykawka)</w:t>
            </w:r>
          </w:p>
          <w:p w:rsidR="005B2443" w:rsidRPr="005B2443" w:rsidRDefault="005B2443" w:rsidP="005F1EEF">
            <w:pPr>
              <w:rPr>
                <w:rFonts w:ascii="Arial Narrow" w:eastAsia="Times New Roman" w:hAnsi="Arial Narrow" w:cs="Times New Roman"/>
                <w:b/>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Pojemność 1,5 litra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Przeźroczysta - do wizualizacja płynu i ilości,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Nadaje się do zasysania i dostarczania płynów eksploatacyjnych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Paliwa, oleje i inne płyny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Kompozytowy plastik odporny na agresywne płyny, zamarzanie, uderzenia,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Połączenia zapobiegają nieszczelnościom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4158"/>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49</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Stacja obsługi klimatyzacji</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 xml:space="preserve">Urządzenie do obsługi układów klimatyzacji na czynnik R134a </w:t>
            </w:r>
            <w:r w:rsidRPr="005B2443">
              <w:rPr>
                <w:rFonts w:ascii="Arial Narrow" w:eastAsia="Times New Roman" w:hAnsi="Arial Narrow" w:cs="Times New Roman"/>
                <w:b/>
                <w:bCs/>
                <w:lang w:eastAsia="pl-PL"/>
              </w:rPr>
              <w:br/>
              <w:t xml:space="preserve">- </w:t>
            </w:r>
            <w:r w:rsidRPr="005B2443">
              <w:rPr>
                <w:rFonts w:ascii="Arial Narrow" w:eastAsia="Times New Roman" w:hAnsi="Arial Narrow" w:cs="Times New Roman"/>
                <w:lang w:eastAsia="pl-PL"/>
              </w:rPr>
              <w:t>kompletne, w pełni automatyczne urządzenie do serwisowania, które spełnia najwyższe wymagania układów klimatyzacji w samochodach osobowych i dostawczych, kompatybilne z klimatyzacjami w hybrydach zgodnymi ze standardem SAE J2788</w:t>
            </w:r>
            <w:r w:rsidRPr="005B2443">
              <w:rPr>
                <w:rFonts w:ascii="Arial Narrow" w:eastAsia="Times New Roman" w:hAnsi="Arial Narrow" w:cs="Times New Roman"/>
                <w:lang w:eastAsia="pl-PL"/>
              </w:rPr>
              <w:br/>
              <w:t>- brak ręcznych zaworów</w:t>
            </w:r>
            <w:r w:rsidRPr="005B2443">
              <w:rPr>
                <w:rFonts w:ascii="Arial Narrow" w:eastAsia="Times New Roman" w:hAnsi="Arial Narrow" w:cs="Times New Roman"/>
                <w:lang w:eastAsia="pl-PL"/>
              </w:rPr>
              <w:br/>
              <w:t xml:space="preserve">- skuteczność odzyskiwania czynnika &gt; 95 % </w:t>
            </w:r>
            <w:r w:rsidRPr="005B2443">
              <w:rPr>
                <w:rFonts w:ascii="Arial Narrow" w:eastAsia="Times New Roman" w:hAnsi="Arial Narrow" w:cs="Times New Roman"/>
                <w:lang w:eastAsia="pl-PL"/>
              </w:rPr>
              <w:br/>
              <w:t>-  wydajna, dwustopniowa pompa podciśnieniowa (170 l/min)</w:t>
            </w:r>
            <w:r w:rsidRPr="005B2443">
              <w:rPr>
                <w:rFonts w:ascii="Arial Narrow" w:eastAsia="Times New Roman" w:hAnsi="Arial Narrow" w:cs="Times New Roman"/>
                <w:lang w:eastAsia="pl-PL"/>
              </w:rPr>
              <w:br/>
              <w:t>-  wtrysk oleju PAG i POE</w:t>
            </w:r>
            <w:r w:rsidRPr="005B2443">
              <w:rPr>
                <w:rFonts w:ascii="Arial Narrow" w:eastAsia="Times New Roman" w:hAnsi="Arial Narrow" w:cs="Times New Roman"/>
                <w:lang w:eastAsia="pl-PL"/>
              </w:rPr>
              <w:br/>
              <w:t>- duży zbiornik czynnika chłodniczego (20 kg)</w:t>
            </w:r>
            <w:r w:rsidRPr="005B2443">
              <w:rPr>
                <w:rFonts w:ascii="Arial Narrow" w:eastAsia="Times New Roman" w:hAnsi="Arial Narrow" w:cs="Times New Roman"/>
                <w:lang w:eastAsia="pl-PL"/>
              </w:rPr>
              <w:br/>
              <w:t>-  automatyczne spuszczanie nieskondensowanych gazów z elektroniczną kontrolą</w:t>
            </w:r>
            <w:r w:rsidRPr="005B2443">
              <w:rPr>
                <w:rFonts w:ascii="Arial Narrow" w:eastAsia="Times New Roman" w:hAnsi="Arial Narrow" w:cs="Times New Roman"/>
                <w:lang w:eastAsia="pl-PL"/>
              </w:rPr>
              <w:br/>
              <w:t>- program płukania z opcjonalnym zestawem</w:t>
            </w:r>
            <w:r w:rsidRPr="005B2443">
              <w:rPr>
                <w:rFonts w:ascii="Arial Narrow" w:eastAsia="Times New Roman" w:hAnsi="Arial Narrow" w:cs="Times New Roman"/>
                <w:lang w:eastAsia="pl-PL"/>
              </w:rPr>
              <w:br/>
              <w:t>-  drukarka protokołów w standardzie</w:t>
            </w:r>
            <w:r w:rsidRPr="005B2443">
              <w:rPr>
                <w:rFonts w:ascii="Arial Narrow" w:eastAsia="Times New Roman" w:hAnsi="Arial Narrow" w:cs="Times New Roman"/>
                <w:lang w:eastAsia="pl-PL"/>
              </w:rPr>
              <w:br/>
              <w:t>-  sonda temperatury do kontroli wydajności systemu A/C</w:t>
            </w:r>
            <w:r w:rsidRPr="005B2443">
              <w:rPr>
                <w:rFonts w:ascii="Arial Narrow" w:eastAsia="Times New Roman" w:hAnsi="Arial Narrow" w:cs="Times New Roman"/>
                <w:lang w:eastAsia="pl-PL"/>
              </w:rPr>
              <w:br/>
              <w:t>-  połączenie LAN</w:t>
            </w:r>
            <w:r w:rsidRPr="005B2443">
              <w:rPr>
                <w:rFonts w:ascii="Arial Narrow" w:eastAsia="Times New Roman" w:hAnsi="Arial Narrow" w:cs="Times New Roman"/>
                <w:lang w:eastAsia="pl-PL"/>
              </w:rPr>
              <w:br/>
              <w:t>- Możliwość wyboru między trybem automatycznym a ręcznym</w:t>
            </w:r>
            <w:r w:rsidRPr="005B2443">
              <w:rPr>
                <w:rFonts w:ascii="Arial Narrow" w:eastAsia="Times New Roman" w:hAnsi="Arial Narrow" w:cs="Times New Roman"/>
                <w:lang w:eastAsia="pl-PL"/>
              </w:rPr>
              <w:br/>
              <w:t>- Innowacyjny interfejs użytkownika (kolorowy wyświetlacz 1/4 VGA)</w:t>
            </w:r>
            <w:r w:rsidRPr="005B2443">
              <w:rPr>
                <w:rFonts w:ascii="Arial Narrow" w:eastAsia="Times New Roman" w:hAnsi="Arial Narrow" w:cs="Times New Roman"/>
                <w:lang w:eastAsia="pl-PL"/>
              </w:rPr>
              <w:br/>
              <w:t>-  Zintegrowana baza danych fabrycznych dla pojazdów osobowych i ciężarowych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Instrukcja w języku polskim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Dostawca sprzętu zapewni szkolenie i przygotowanie do obsługi sprzętu</w:t>
            </w:r>
            <w:r w:rsidRPr="005B2443">
              <w:rPr>
                <w:rFonts w:ascii="Arial Narrow" w:eastAsia="Times New Roman" w:hAnsi="Arial Narrow" w:cs="Times New Roman"/>
                <w:b/>
                <w:lang w:eastAsia="pl-PL"/>
              </w:rPr>
              <w:br/>
              <w:t>zgodnie z ustawa z dnia 15 maja 2015 r. o substancjach zubożających warstwę</w:t>
            </w:r>
            <w:r w:rsidRPr="005B2443">
              <w:rPr>
                <w:rFonts w:ascii="Arial Narrow" w:eastAsia="Times New Roman" w:hAnsi="Arial Narrow" w:cs="Times New Roman"/>
                <w:b/>
                <w:lang w:eastAsia="pl-PL"/>
              </w:rPr>
              <w:br/>
              <w:t>ozonową oraz o niektórych fluorowanych gazach cieplarnianych (Dz. U. z 2015</w:t>
            </w:r>
            <w:r w:rsidRPr="005B2443">
              <w:rPr>
                <w:rFonts w:ascii="Arial Narrow" w:eastAsia="Times New Roman" w:hAnsi="Arial Narrow" w:cs="Times New Roman"/>
                <w:b/>
                <w:lang w:eastAsia="pl-PL"/>
              </w:rPr>
              <w:br/>
              <w:t>r. poz. 881). Szkolenie będzie zakończone wydaniem certyfikatu każdej</w:t>
            </w:r>
            <w:r w:rsidRPr="005B2443">
              <w:rPr>
                <w:rFonts w:ascii="Arial Narrow" w:eastAsia="Times New Roman" w:hAnsi="Arial Narrow" w:cs="Times New Roman"/>
                <w:b/>
                <w:lang w:eastAsia="pl-PL"/>
              </w:rPr>
              <w:br/>
              <w:t>przeszkolonej osobie.</w:t>
            </w:r>
            <w:r w:rsidRPr="005B2443">
              <w:rPr>
                <w:rFonts w:ascii="Arial Narrow" w:eastAsia="Times New Roman" w:hAnsi="Arial Narrow" w:cs="Times New Roman"/>
                <w:b/>
                <w:lang w:eastAsia="pl-PL"/>
              </w:rPr>
              <w:br/>
              <w:t>- Dostawca sprzętu dostarczy również niezbędne materiały eksploatacyjne</w:t>
            </w:r>
            <w:r w:rsidRPr="005B2443">
              <w:rPr>
                <w:rFonts w:ascii="Arial Narrow" w:eastAsia="Times New Roman" w:hAnsi="Arial Narrow" w:cs="Times New Roman"/>
                <w:b/>
                <w:lang w:eastAsia="pl-PL"/>
              </w:rPr>
              <w:br/>
              <w:t>potrzebne do uruchomienia urządzenia takie jak, olej, kontrast UV, czynnik</w:t>
            </w:r>
            <w:r w:rsidRPr="005B2443">
              <w:rPr>
                <w:rFonts w:ascii="Arial Narrow" w:eastAsia="Times New Roman" w:hAnsi="Arial Narrow" w:cs="Times New Roman"/>
                <w:b/>
                <w:lang w:eastAsia="pl-PL"/>
              </w:rPr>
              <w:br/>
              <w:t>chłodniczy r134a.</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8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50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Kompresor śrubowy z wyposażeniem pracowni w punkty poboru powietrza na terenie pracowni – diagnostycznej szt.4, napraw pojazdów samochodowych szt.2, obróbki skrawaniem szt.2 i techniki rolniczej szt.2 wg poniższych wytycznych</w:t>
            </w:r>
          </w:p>
        </w:tc>
        <w:tc>
          <w:tcPr>
            <w:tcW w:w="5528"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Dane sprężarki: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Wydajność [l/min] 900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Wydajność [m3/h] 54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Pojemność zbiornika [litry] 500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Ciśnienie max [bar] 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 silnika przynajmniej [kW] 7,5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Kompresor musi posiadać płyty wygłuszające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Stacja przygotowania powietrza Zintegrowana - wersja VT (osuszacz ziębniczy, filtry)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osuszacz ziębniczy: punkt rosy +3oC, filtr dokładny 0,1um, filtr końcowy 0,01um oraz automatyczny wyrzutnik kondensatu.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Napięcie zasilania [V] 400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Hałas [dB] 70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-dł. x szer. x wys. [cm] 198x77x142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Waga [kg] 395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zbiornik ocynkowany ogniowo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Wyposażenie pracowni w punkty poboru powietrza:</w:t>
            </w:r>
          </w:p>
          <w:p w:rsidR="005B2443" w:rsidRPr="005B2443" w:rsidRDefault="005B2443" w:rsidP="00A46A28">
            <w:pPr>
              <w:widowControl w:val="0"/>
              <w:numPr>
                <w:ilvl w:val="0"/>
                <w:numId w:val="17"/>
              </w:numPr>
              <w:suppressAutoHyphens/>
              <w:ind w:right="-14"/>
              <w:jc w:val="both"/>
              <w:rPr>
                <w:rFonts w:ascii="Arial Narrow" w:eastAsia="Arial" w:hAnsi="Arial Narrow" w:cs="Times New Roman"/>
                <w:bCs/>
                <w:lang w:eastAsia="pl-PL"/>
              </w:rPr>
            </w:pPr>
            <w:r w:rsidRPr="005B2443">
              <w:rPr>
                <w:rFonts w:ascii="Arial Narrow" w:eastAsia="Arial" w:hAnsi="Arial Narrow" w:cs="Times New Roman"/>
                <w:bCs/>
                <w:lang w:eastAsia="pl-PL"/>
              </w:rPr>
              <w:t>Wykonanie 100 mb nawierzchniowej instalacji w systemie ALR PREVOST 20mm lub innym o podobnych parametrach (10 zejść 20mm z punktami odbioru powietrza filtro-reduktorami i naoliwiaczem 1/4” prevost lub innymi o podobnych parametrach). Wszystkie zejścia zakończone będą rozdzielaczem ½” uzbrojonym w zawór kulowy odcinający oraz szybkozłącza bezpieczne S1 – prevost lub inne o podobnych parametrach.</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 xml:space="preserve">wykonanie 10  punktów poboru powietrza:  wyposażonych w filtro-reduktory i naoliwiacze 1/4” Prevost lub innych o podobnych parametrach z 2 wyjściami (suchy + naoliwiony) </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 xml:space="preserve">montaż zaworów odcinających przy punktach poboru </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montaż rozdzielaczy ½” zakończonych szybkozłączami bezpiecznego rozłączania S1</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wykonanie próby ciśnieniowej instalacji</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 xml:space="preserve">uruchomienie instalacji sprężonego powietrza </w:t>
            </w:r>
          </w:p>
          <w:p w:rsidR="005B2443" w:rsidRPr="005B2443" w:rsidRDefault="005B2443" w:rsidP="00A46A28">
            <w:pPr>
              <w:numPr>
                <w:ilvl w:val="0"/>
                <w:numId w:val="16"/>
              </w:numPr>
              <w:suppressAutoHyphens/>
              <w:jc w:val="both"/>
              <w:rPr>
                <w:rFonts w:ascii="Arial Narrow" w:eastAsia="Arial" w:hAnsi="Arial Narrow" w:cs="Times New Roman"/>
                <w:bCs/>
                <w:lang w:eastAsia="pl-PL"/>
              </w:rPr>
            </w:pPr>
            <w:r w:rsidRPr="005B2443">
              <w:rPr>
                <w:rFonts w:ascii="Arial Narrow" w:eastAsia="Arial" w:hAnsi="Arial Narrow" w:cs="Times New Roman"/>
                <w:bCs/>
                <w:lang w:eastAsia="pl-PL"/>
              </w:rPr>
              <w:t xml:space="preserve">przeszkolenie i instruktarz pracowników do obsługi instalacji sprężonego powietrza </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76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51</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Prasa hydrauliczna</w:t>
            </w:r>
          </w:p>
        </w:tc>
        <w:tc>
          <w:tcPr>
            <w:tcW w:w="5528" w:type="dxa"/>
          </w:tcPr>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dźwignik hydrauliczny 10 ton</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konstrukcja spawana, czterosłupowa</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wymienne tuleje oraz pryzmy</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przesuwna głowica siłownika</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wymiary 1520x700x200 mm</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prześwitu 540mm</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prześwitu 880mm</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w stole 430x215 mm</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skok tłoka 150 mm</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manometr </w:t>
            </w:r>
          </w:p>
          <w:p w:rsidR="005B2443" w:rsidRPr="005B2443" w:rsidRDefault="005B2443" w:rsidP="00A46A28">
            <w:pPr>
              <w:numPr>
                <w:ilvl w:val="0"/>
                <w:numId w:val="11"/>
              </w:num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51"/>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Wyważarka do kół</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bCs/>
                <w:lang w:eastAsia="pl-PL"/>
              </w:rPr>
              <w:t>Urządzenie do wyważania opon samochodów osobowych, dostawczych i motocykli -</w:t>
            </w:r>
            <w:r w:rsidRPr="005B2443">
              <w:rPr>
                <w:rFonts w:ascii="Arial Narrow" w:eastAsia="Times New Roman" w:hAnsi="Arial Narrow" w:cs="Times New Roman"/>
                <w:lang w:eastAsia="pl-PL"/>
              </w:rPr>
              <w:t xml:space="preserve"> wyważarka z ramieniem dodatkowym do pomiaru szer. Felg oraz zestawem do kół motocyklowych,  wyważarka z monitorem TFT, która przeznaczona jest do wyważania kół samochodów osobowych, motocykli i transporterów</w:t>
            </w:r>
            <w:r w:rsidRPr="005B2443">
              <w:rPr>
                <w:rFonts w:ascii="Arial Narrow" w:eastAsia="Times New Roman" w:hAnsi="Arial Narrow" w:cs="Times New Roman"/>
                <w:lang w:eastAsia="pl-PL"/>
              </w:rPr>
              <w:br/>
              <w:t xml:space="preserve">-  ramię pomiarowe z automatycznym pomiarem średnicy i </w:t>
            </w:r>
            <w:r w:rsidRPr="005B2443">
              <w:rPr>
                <w:rFonts w:ascii="Arial Narrow" w:eastAsia="Times New Roman" w:hAnsi="Arial Narrow" w:cs="Times New Roman"/>
                <w:lang w:eastAsia="pl-PL"/>
              </w:rPr>
              <w:lastRenderedPageBreak/>
              <w:t>odległości felgi oraz z funkcją pozycjonowania ciężarka- automatyczne przełączanie do programu ALU- ciężarki klejone</w:t>
            </w:r>
            <w:r w:rsidRPr="005B2443">
              <w:rPr>
                <w:rFonts w:ascii="Arial Narrow" w:eastAsia="Times New Roman" w:hAnsi="Arial Narrow" w:cs="Times New Roman"/>
                <w:lang w:eastAsia="pl-PL"/>
              </w:rPr>
              <w:br/>
              <w:t>- Zewnętrzne ramię do automatycznego pomiaru szerokości obręczy</w:t>
            </w:r>
            <w:r w:rsidRPr="005B2443">
              <w:rPr>
                <w:rFonts w:ascii="Arial Narrow" w:eastAsia="Times New Roman" w:hAnsi="Arial Narrow" w:cs="Times New Roman"/>
                <w:lang w:eastAsia="pl-PL"/>
              </w:rPr>
              <w:br/>
              <w:t>- Różne statyczne i dynamiczne programy wyważania</w:t>
            </w:r>
            <w:r w:rsidRPr="005B2443">
              <w:rPr>
                <w:rFonts w:ascii="Arial Narrow" w:eastAsia="Times New Roman" w:hAnsi="Arial Narrow" w:cs="Times New Roman"/>
                <w:lang w:eastAsia="pl-PL"/>
              </w:rPr>
              <w:br/>
              <w:t>- Funkcja oprogramowania „kilku użytkowników urządzenia“</w:t>
            </w:r>
            <w:r w:rsidRPr="005B2443">
              <w:rPr>
                <w:rFonts w:ascii="Arial Narrow" w:eastAsia="Times New Roman" w:hAnsi="Arial Narrow" w:cs="Times New Roman"/>
                <w:lang w:eastAsia="pl-PL"/>
              </w:rPr>
              <w:br/>
              <w:t>- Określenie niewyważenia na feldze i kole</w:t>
            </w:r>
            <w:r w:rsidRPr="005B2443">
              <w:rPr>
                <w:rFonts w:ascii="Arial Narrow" w:eastAsia="Times New Roman" w:hAnsi="Arial Narrow" w:cs="Times New Roman"/>
                <w:lang w:eastAsia="pl-PL"/>
              </w:rPr>
              <w:br/>
              <w:t>- Możliwość umieszczenia ciężarka w sposób niewidoczny za ramionami obręczy</w:t>
            </w:r>
            <w:r w:rsidRPr="005B2443">
              <w:rPr>
                <w:rFonts w:ascii="Arial Narrow" w:eastAsia="Times New Roman" w:hAnsi="Arial Narrow" w:cs="Times New Roman"/>
                <w:lang w:eastAsia="pl-PL"/>
              </w:rPr>
              <w:br/>
              <w:t>- Pedał hamulca do unieruchomienia koła podczas zakładania ciężarka</w:t>
            </w:r>
            <w:r w:rsidRPr="005B2443">
              <w:rPr>
                <w:rFonts w:ascii="Arial Narrow" w:eastAsia="Times New Roman" w:hAnsi="Arial Narrow" w:cs="Times New Roman"/>
                <w:lang w:eastAsia="pl-PL"/>
              </w:rPr>
              <w:br/>
              <w:t>- Czytelny 19“ monitor TFT</w:t>
            </w:r>
            <w:r w:rsidRPr="005B2443">
              <w:rPr>
                <w:rFonts w:ascii="Arial Narrow" w:eastAsia="Times New Roman" w:hAnsi="Arial Narrow" w:cs="Times New Roman"/>
                <w:lang w:eastAsia="pl-PL"/>
              </w:rPr>
              <w:br/>
              <w:t>- Ręczne pozycjonowanie ciężarka w 3 pozycjach (12 / 3 / 6)</w:t>
            </w:r>
            <w:r w:rsidRPr="005B2443">
              <w:rPr>
                <w:rFonts w:ascii="Arial Narrow" w:eastAsia="Times New Roman" w:hAnsi="Arial Narrow" w:cs="Times New Roman"/>
                <w:lang w:eastAsia="pl-PL"/>
              </w:rPr>
              <w:br/>
              <w:t>- Średnica obręczy – pomiar automatyczny 10" - 26"; pomiar ręczny 6”- 40”</w:t>
            </w:r>
            <w:r w:rsidRPr="005B2443">
              <w:rPr>
                <w:rFonts w:ascii="Arial Narrow" w:eastAsia="Times New Roman" w:hAnsi="Arial Narrow" w:cs="Times New Roman"/>
                <w:lang w:eastAsia="pl-PL"/>
              </w:rPr>
              <w:br/>
              <w:t>- Szerokość obręczy – pomiar autom. 1" - 21"; pomiar ręczny 1”- 24”</w:t>
            </w:r>
            <w:r w:rsidRPr="005B2443">
              <w:rPr>
                <w:rFonts w:ascii="Arial Narrow" w:eastAsia="Times New Roman" w:hAnsi="Arial Narrow" w:cs="Times New Roman"/>
                <w:lang w:eastAsia="pl-PL"/>
              </w:rPr>
              <w:br/>
              <w:t>- Maksymalna średnica koła 1.200 mm</w:t>
            </w:r>
            <w:r w:rsidRPr="005B2443">
              <w:rPr>
                <w:rFonts w:ascii="Arial Narrow" w:eastAsia="Times New Roman" w:hAnsi="Arial Narrow" w:cs="Times New Roman"/>
                <w:lang w:eastAsia="pl-PL"/>
              </w:rPr>
              <w:br/>
              <w:t>- Maksymalny ciężar koła 70 kg</w:t>
            </w:r>
            <w:r w:rsidRPr="005B2443">
              <w:rPr>
                <w:rFonts w:ascii="Arial Narrow" w:eastAsia="Times New Roman" w:hAnsi="Arial Narrow" w:cs="Times New Roman"/>
                <w:lang w:eastAsia="pl-PL"/>
              </w:rPr>
              <w:br/>
              <w:t>- Prędkość wyważania (60/50 Hz) 280 / 250 obr / min</w:t>
            </w:r>
            <w:r w:rsidRPr="005B2443">
              <w:rPr>
                <w:rFonts w:ascii="Arial Narrow" w:eastAsia="Times New Roman" w:hAnsi="Arial Narrow" w:cs="Times New Roman"/>
                <w:lang w:eastAsia="pl-PL"/>
              </w:rPr>
              <w:br/>
              <w:t>- w zakresie dostawy: Kołnierz centrujący, ręczny uchwyt szybkomocujący, pierścień gumowy, 3 stożki centrujące (42–111,5 mm), szczypce, ciężarek wzorcowy, sprawdzian</w:t>
            </w:r>
            <w:r w:rsidRPr="005B2443">
              <w:rPr>
                <w:rFonts w:ascii="Arial Narrow" w:eastAsia="Times New Roman" w:hAnsi="Arial Narrow" w:cs="Times New Roman"/>
                <w:lang w:eastAsia="pl-PL"/>
              </w:rPr>
              <w:br/>
              <w:t>- dodatkowo zewnętrzne ramie do automatycznego pomiaru szerokości felgi oraz uchwyt do kół motocyklowych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Dostawca sprzętu przeszkoli przedstawicieli zamawiającego z zakresu obsługi, użytkowania i konserwacji dostarczonego sprzętu w terminie ustalonym przy dostawie.</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97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53</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Montażownica do kół</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bCs/>
                <w:lang w:eastAsia="pl-PL"/>
              </w:rPr>
              <w:t xml:space="preserve">Montażownica do opon </w:t>
            </w:r>
            <w:r w:rsidRPr="005B2443">
              <w:rPr>
                <w:rFonts w:ascii="Arial Narrow" w:eastAsia="Times New Roman" w:hAnsi="Arial Narrow" w:cs="Times New Roman"/>
                <w:b/>
                <w:bCs/>
                <w:lang w:eastAsia="pl-PL"/>
              </w:rPr>
              <w:br/>
              <w:t>-</w:t>
            </w:r>
            <w:r w:rsidRPr="005B2443">
              <w:rPr>
                <w:rFonts w:ascii="Arial Narrow" w:eastAsia="Times New Roman" w:hAnsi="Arial Narrow" w:cs="Times New Roman"/>
                <w:lang w:eastAsia="pl-PL"/>
              </w:rPr>
              <w:t xml:space="preserve"> konstrukcję typu G-frame – specjalnie wzmocniony sworzeń kolumny wraz z przekonstruowanym korpusem</w:t>
            </w:r>
            <w:r w:rsidRPr="005B2443">
              <w:rPr>
                <w:rFonts w:ascii="Arial Narrow" w:eastAsia="Times New Roman" w:hAnsi="Arial Narrow" w:cs="Times New Roman"/>
                <w:lang w:eastAsia="pl-PL"/>
              </w:rPr>
              <w:br/>
              <w:t>-  wzmocniona konstrukcja urządzenia, obliczona przy pomocy MES (metoda elementów skończonych)– specjalnie wzmocniony sworzeń kolumny wraz z przekonstruowanym korpusem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system poprzecznych czterech szczęk zaciskowych - stabilny system zaciskania obręczy</w:t>
            </w:r>
            <w:r w:rsidRPr="005B2443">
              <w:rPr>
                <w:rFonts w:ascii="Arial Narrow" w:eastAsia="Times New Roman" w:hAnsi="Arial Narrow" w:cs="Times New Roman"/>
                <w:lang w:eastAsia="pl-PL"/>
              </w:rPr>
              <w:br/>
              <w:t>- Układ przeciwbieżnych siłowników - optymalne wyrównanie sił między szczękami zaciskowymi</w:t>
            </w:r>
            <w:r w:rsidRPr="005B2443">
              <w:rPr>
                <w:rFonts w:ascii="Arial Narrow" w:eastAsia="Times New Roman" w:hAnsi="Arial Narrow" w:cs="Times New Roman"/>
                <w:lang w:eastAsia="pl-PL"/>
              </w:rPr>
              <w:br/>
              <w:t>- wyposażona w inflator w szczekach zaciskowych</w:t>
            </w:r>
            <w:r w:rsidRPr="005B2443">
              <w:rPr>
                <w:rFonts w:ascii="Arial Narrow" w:eastAsia="Times New Roman" w:hAnsi="Arial Narrow" w:cs="Times New Roman"/>
                <w:lang w:eastAsia="pl-PL"/>
              </w:rPr>
              <w:br/>
              <w:t>- wyposażona w dwu-funkcyjny siłownik odrywacza opony- obsługa za pomocą dźwigni sterującej umieszczonej na odrywaczu</w:t>
            </w:r>
            <w:r w:rsidRPr="005B2443">
              <w:rPr>
                <w:rFonts w:ascii="Arial Narrow" w:eastAsia="Times New Roman" w:hAnsi="Arial Narrow" w:cs="Times New Roman"/>
                <w:lang w:eastAsia="pl-PL"/>
              </w:rPr>
              <w:br/>
              <w:t>- wyposażona w Pneumatycznie sterowaną kolumnę składającą  się z 2 oddzielnie sterowanych ramion, które ułatwiają prace przy montażu i demontażu opon typu UHP i RFT</w:t>
            </w:r>
            <w:r w:rsidRPr="005B2443">
              <w:rPr>
                <w:rFonts w:ascii="Arial Narrow" w:eastAsia="Times New Roman" w:hAnsi="Arial Narrow" w:cs="Times New Roman"/>
                <w:lang w:eastAsia="pl-PL"/>
              </w:rPr>
              <w:br/>
              <w:t xml:space="preserve">- Maks. średnica koła 1200 mm </w:t>
            </w:r>
            <w:r w:rsidRPr="005B2443">
              <w:rPr>
                <w:rFonts w:ascii="Arial Narrow" w:eastAsia="Times New Roman" w:hAnsi="Arial Narrow" w:cs="Times New Roman"/>
                <w:lang w:eastAsia="pl-PL"/>
              </w:rPr>
              <w:br/>
              <w:t xml:space="preserve">- Maks. szerokość koła 12,5“ </w:t>
            </w:r>
            <w:r w:rsidRPr="005B2443">
              <w:rPr>
                <w:rFonts w:ascii="Arial Narrow" w:eastAsia="Times New Roman" w:hAnsi="Arial Narrow" w:cs="Times New Roman"/>
                <w:lang w:eastAsia="pl-PL"/>
              </w:rPr>
              <w:br/>
              <w:t xml:space="preserve">- Średnica obręczy (wew.) 12“ do 28“ </w:t>
            </w:r>
            <w:r w:rsidRPr="005B2443">
              <w:rPr>
                <w:rFonts w:ascii="Arial Narrow" w:eastAsia="Times New Roman" w:hAnsi="Arial Narrow" w:cs="Times New Roman"/>
                <w:lang w:eastAsia="pl-PL"/>
              </w:rPr>
              <w:br/>
              <w:t xml:space="preserve">- Średnica obręczy (zew) 10“ do 24“ </w:t>
            </w:r>
            <w:r w:rsidRPr="005B2443">
              <w:rPr>
                <w:rFonts w:ascii="Arial Narrow" w:eastAsia="Times New Roman" w:hAnsi="Arial Narrow" w:cs="Times New Roman"/>
                <w:lang w:eastAsia="pl-PL"/>
              </w:rPr>
              <w:br/>
              <w:t xml:space="preserve">- 2 prędkości obracania stołu 7 – 15 obr/min </w:t>
            </w:r>
            <w:r w:rsidRPr="005B2443">
              <w:rPr>
                <w:rFonts w:ascii="Arial Narrow" w:eastAsia="Times New Roman" w:hAnsi="Arial Narrow" w:cs="Times New Roman"/>
                <w:lang w:eastAsia="pl-PL"/>
              </w:rPr>
              <w:br/>
              <w:t xml:space="preserve">- Nacisk odrywacza opony 11.500 N </w:t>
            </w:r>
            <w:r w:rsidRPr="005B2443">
              <w:rPr>
                <w:rFonts w:ascii="Arial Narrow" w:eastAsia="Times New Roman" w:hAnsi="Arial Narrow" w:cs="Times New Roman"/>
                <w:lang w:eastAsia="pl-PL"/>
              </w:rPr>
              <w:br/>
              <w:t>- Zasilanie 400 V,  50 Hz</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Instrukcja w języku polskim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Dostawca sprzętu przeszkoli przedstawicieli zamawiającego z zakresu obsługi, użytkowania i konserwacji dostarczonego sprzętu w terminie ustalonym przy dostawie.</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203"/>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Wulkanizator</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z termostatem, wyłącznikiem czasowym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- 6 kompletów głowic grzewczych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pneumatyczny docisk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możliwość obrotu głowic o 90 stopni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Instrukcja w języku polskim </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Przewód wężowy spiralny  do sprężonego powietrza wykonany z poliuretanu, długość minimum 7,5m, wewnętrzna średnica fi 6,35, przy końcówka ch przyłączowych przegub obrotowy 360 stopni, ciśnienie rozrywające zgodnie z wymogami normy DIN; 55,1 bara/800 PSI, ciśnienie robocze 10 barów, gwint przyłącza sprężonego powietrza; 12,91 mm(1/4")</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22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55</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Tokarka kłowa uniwersalna z oprzyrządowaniem</w:t>
            </w:r>
          </w:p>
          <w:p w:rsidR="005B2443" w:rsidRPr="005B2443" w:rsidRDefault="005B2443" w:rsidP="005F1EEF">
            <w:pPr>
              <w:rPr>
                <w:rFonts w:ascii="Arial Narrow" w:eastAsia="Times New Roman" w:hAnsi="Arial Narrow" w:cs="Times New Roman"/>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 silnika: 5.5 kW 400V 50Hz</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Wznios kłów: 230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Odległość pomiędzy kłami: 1000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 średnica toczenia: 465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toczenia nad suportem: 270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toczenia w wybraniu mostka: 690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mostka: 240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Obroty wrzeciona: 25-2000 obr/min.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Liczba zakresów prędkości: 12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Stożek wrzeciona: MK 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mocowania we wrzecionie Camlock ASA D1-6"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Prześwit wrzeciona</w:t>
            </w:r>
            <w:r w:rsidRPr="005B2443">
              <w:rPr>
                <w:rFonts w:ascii="Arial Narrow" w:eastAsia="Times New Roman" w:hAnsi="Arial Narrow" w:cs="Times New Roman"/>
                <w:lang w:eastAsia="pl-PL"/>
              </w:rPr>
              <w:tab/>
              <w:t>: 58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łoża: 300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Przesuw suportu wzdłużnego: 128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Przesuw suportu poprzecznego: 285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Stożek konika: MK 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Wysuw tulei konika: 180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Posuw wzdłużny: 0,031 - 1,7 mm/obr (40 posuwów)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Posuw poprzeczny: 0,020 - 0,573 mm/obr (40 posuwów)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Skok gwintu metrycznego: 0,1 - 14 mm/obr (53 ustawienia gwintu)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Skok gwintu calowego: 112 - 2 ustawienia gwintu/1" (40 ustawień gwintu)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Gwint stożkowy: 4 - 112 (50 ustawień gwintów)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Gwint modułowy: 0,1 - 7 (34 ustawień gwintów)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Max. wysokość gniazda imaka nożowego: 25 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lang w:eastAsia="pl-PL"/>
              </w:rPr>
              <w:br/>
            </w:r>
            <w:r w:rsidRPr="005B2443">
              <w:rPr>
                <w:rFonts w:ascii="Arial Narrow" w:eastAsia="Times New Roman" w:hAnsi="Arial Narrow" w:cs="Times New Roman"/>
                <w:b/>
                <w:lang w:eastAsia="pl-PL"/>
              </w:rPr>
              <w:t>Wyposażenie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trójszczękowy Ø 250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czteroszczękowy Ø 300 mm z niezależną regulacją szczęk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Tarcza mocująca Ø 350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Tuleja redukcyjna MK 6/MK 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kły stałe MK 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Podtrzymka stała prześwit od 25 do 178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Podtrzymka ruchoma prześwit od 19 do 114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Cyfrowy licznik położenia DPA 2000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chłodzenia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Optyczne liniały pomiarowe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Podstawa obrabiarki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Hamulec wrzeciona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Osłona przed rozbryzgami chłodziwa zmontowana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Osłona uchwytu tokarskiego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Zegar do gwintów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Szybko wymienny imak narzędziowy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Oświetlenie przestrzeni roboczej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kół zmianowych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Narzędzia serwisowe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Przekładnia  zalana wysokiej jakości olejem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Dokumentacja DTR</w:t>
            </w:r>
            <w:r w:rsidRPr="005B2443">
              <w:rPr>
                <w:rFonts w:ascii="Arial Narrow" w:eastAsia="Times New Roman" w:hAnsi="Arial Narrow" w:cs="Times New Roman"/>
                <w:lang w:eastAsia="pl-PL"/>
              </w:rPr>
              <w:t xml:space="preserve"> wraz instrukcją w języku polskim oraz deklaracją zgodności CE,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Szkolenie z obsługi dla 3 osób</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przeglądy techniczne do 36 m-cy od daty zakupu.</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Warunki logistyczne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 xml:space="preserve"> </w:t>
            </w:r>
            <w:r w:rsidRPr="005B2443">
              <w:rPr>
                <w:rFonts w:ascii="Arial Narrow" w:eastAsia="Times New Roman" w:hAnsi="Arial Narrow" w:cs="Times New Roman"/>
                <w:lang w:eastAsia="pl-PL"/>
              </w:rPr>
              <w:t>Transport / montaż</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obrabiarek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315"/>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56</w:t>
            </w:r>
          </w:p>
        </w:tc>
        <w:tc>
          <w:tcPr>
            <w:tcW w:w="2574" w:type="dxa"/>
            <w:tcBorders>
              <w:bottom w:val="single" w:sz="4" w:space="0" w:color="auto"/>
            </w:tcBorders>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Wyposażenie stanowiska tokarskiego w narzędzia</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Noże tokarskie z płytkami węglikowymi HM, 8 mm,</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Dane techniczne: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7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Opis: - Ostrze z płytki węglikowej,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Powłoka ostrza TiN,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 drewnianej skrzynce</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Oznaczenie ISO dla uchwytu: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nóż tokarski 1:SWGCR/L0810D05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nóż tokarski 2: SCLCR/L0810D06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nóż tokarskich 3: SDJCR/L0810D07</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 nóż tokarski 4: SDNCN/L0810D07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nóż tokarskich 5: SCLCL0810D06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nóż tokarskich 6: LW0810R/L 04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nóż tokarskich 7: QA0812R/L03 h1 = 8 mm.</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Zestaw noży tokarskich HM 8 mm: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1.Nóż SWGC / L0808 D05 /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2.Nóż SWGC / R0808 D05/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3.Nóż SSDC /N0808  D06 / płytka SCMT06204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4.Nóż STGC/ R0808 D09 / płytka TCMT090204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5.Nóż SDJC / R0808 D07  / płytka  DCMT070204</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Zestaw noży tokarskich HM10 mm: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Nóż SWGC / L1010 E05 /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Nóż SWGC / R1010 E05/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Nóż SSDC /N1010  E06 / płytka SCMT06204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 Nóż STGC/ R1010 E09 / płytka TCMT090204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Nóż SDJC / R1010 E07  / płytka  DCMT070204</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Zestaw noży tokarskich HM12mm:</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Nóż SWGC / L1212  H05 /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Nóż SWGC / R1212  H05/ płytka WCMTO50308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Nóż SSDC /N1212  H06 / płytka SCMT06204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 Nóż STGC/ R1212 H09 / płytka TCMT090204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Nóż SDJC / R1212  H07  / płytka  DCMT070204</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Zestaw noży tokarskich HM16mm: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Nóż PWNL / R1616  H06 / płytka WNMG060408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Nóż PWNL / L1616  H06 / płytka WNMG060408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Nóż PSDNN / L1616  H09 / płytka SNMG090304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 Nóż CKJN / R1616  H16 / płytka KNUX160405R</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Nóż MDJN / R1616  H11 / płytka DMNG110408</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noży tokarskich HM 16 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Nóż MVJNR / 1616  H16 / płytka VNMG160408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Nóż PRANN / 1616  H10 / płytka VNMG160408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Nóż MVVNN / 1616  H16 / płytka RNMM1003MO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4. Nóż PRGNR / 1616  H10 / płytka RNMM1003MO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Nóż SER / 1616  H16 / płytka 16ERAG60</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Zestaw noży tokarskich HM od 8 mm do 20 mm:</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 dla każdego noża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Nóż S10K / SIR 0008  H08 / płytka 08IRA60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2. Nóż S10K /  SIR 0010   K11 / płytka 11IRA60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Nóż S10K / SIR 0012    M11 / płytka 11IRA60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 Nóż S10K / SIR 0016   P16 / płytka 16IRA60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Nóż S10K / SIR 0020  S16 / płytka 16IRA60</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Kieł obrotowy MT 4.</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 odchyłka współosiowości 0.006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Obroty maks. 3500 obr./min.; obciążalność promieniowa maks. 1250 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Zabierak tokarski   25 mm chwyt prosty</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Zabierak tokarski   32 mm chwyt prosty</w:t>
            </w:r>
            <w:r w:rsidRPr="005B2443">
              <w:rPr>
                <w:rFonts w:ascii="Arial Narrow" w:eastAsia="Times New Roman" w:hAnsi="Arial Narrow" w:cs="Times New Roman"/>
                <w:b/>
                <w:lang w:eastAsia="pl-PL"/>
              </w:rPr>
              <w:tab/>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Zabierak tokarski   20 mm chwyt prosty</w:t>
            </w:r>
            <w:r w:rsidRPr="005B2443">
              <w:rPr>
                <w:rFonts w:ascii="Arial Narrow" w:eastAsia="Times New Roman" w:hAnsi="Arial Narrow" w:cs="Times New Roman"/>
                <w:b/>
                <w:lang w:eastAsia="pl-PL"/>
              </w:rPr>
              <w:tab/>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Zabierak tokarski   12 mm chwyt prosty</w:t>
            </w:r>
            <w:r w:rsidRPr="005B2443">
              <w:rPr>
                <w:rFonts w:ascii="Arial Narrow" w:eastAsia="Times New Roman" w:hAnsi="Arial Narrow" w:cs="Times New Roman"/>
                <w:lang w:eastAsia="pl-PL"/>
              </w:rPr>
              <w:tab/>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Tuleja redukcyjna</w:t>
            </w:r>
            <w:r w:rsidRPr="005B2443">
              <w:rPr>
                <w:rFonts w:ascii="Arial Narrow" w:eastAsia="Times New Roman" w:hAnsi="Arial Narrow" w:cs="Times New Roman"/>
                <w:lang w:eastAsia="pl-PL"/>
              </w:rPr>
              <w: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MK 2 / 1; Mk3/1;3/2; MK4/1; MK 4/2; MK 4.3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Nawiertak NWRd</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8; 5; 4; 3,15; 2,5; 2    DIN 333B HSS</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Rozwiertak</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NRTa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10,8; 11,8; 12,8; </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b/>
                <w:lang w:val="en-US" w:eastAsia="pl-PL"/>
              </w:rPr>
              <w:t xml:space="preserve">NRTc: </w:t>
            </w:r>
            <w:r w:rsidRPr="005B2443">
              <w:rPr>
                <w:rFonts w:ascii="Arial Narrow" w:eastAsia="Times New Roman" w:hAnsi="Arial Narrow" w:cs="Times New Roman"/>
                <w:lang w:val="en-US" w:eastAsia="pl-PL"/>
              </w:rPr>
              <w:t>5 H7; 13 H7; 17 H7; 19 H7, 21,6 H7; 23,6 H7; 26 H7</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Wiertła kręte z chwytem walcowym krótkie z ostrzami z węglików spiekanych: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Wiertlo NWWa: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3 / 70; 3,5/70; 4/80; 5/90; 6/100; 7/110; 8/120; 9/130; 10/120; 11/160; 12/160; 13/200; 14/200; 16/200; 18/200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lastRenderedPageBreak/>
              <w:t>Wiertła kręte z chwytem stożkowym Morse'a do stali i żeliwa NWKc</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Wiertło NWKc: 10; 10,5; 10,75; 11; 11,25; 11,5; 11,75;12; 12,2; 12,5; 12,75; 13; 13,25; 13,5; 13,75; 14; 14,25; 14,75; 15; 15,25; 15,5; 15,75; 16; 16,5; 17; 17.5; 18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Tarcza zabierakowa na zabieraki proste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Kołnierz do mocowania uchwytu tokarskiego Ø 200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Sprawdzian grzbietowy do gwintów</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 xml:space="preserve">metryczno – calowy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Gwintowniki i narzynki M3 - M20  zestaw: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wykonane ze stali szybkotnącej HSS M2 zgodnie z DIN 352,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każdy rozmiar gwintowania powinien składać się z trzech gwintowników – gwintownika wstępnego, zdzieraka i gwintownika wykańczającego,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 skład kompletu wchodzą:</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gwintowniki - gwinty: M3, M4, M5, M6, M8, M10, M12, M14, M16, M18, M20,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narzynki - gwinty: M3, M4, M5, M6, M8, M10, M12, M14, M16, M18, M20,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pokrętła do gwintowników,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uchwyty do narzynek,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wkrętak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zapakowany w metalową walizkę.</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Uchwyt wiertarski na kluczyk do średnicy wierteł Φ`1 - 15mm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 trzpieniem MK4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Nóż tokarski składany S12K SCLCR 09  na płytkę wieloostrzową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CCM. 09T3</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 zestaw płytek wieloostrzowych x 5 szt.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 d-12;- h-11;- L-125;- f-09</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mocowania płytek - „S"</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Nóż tokarski składany S12K STFCR 11  na płytkę wieloostrzową TC..T 1102rr</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 xml:space="preserve">+ zestaw płytek wieloostrzowych x 5 szt.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Dane techniczne:- d - 12 mm;- h -11 mm;- L - 125 mm;- f - 09 mm;- D min - 17 mm.</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Nóż tokarski składany wytaczak S20S CTFPR 16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 xml:space="preserve"> na płytkę wieloostrzową TNM. 1604rr</w:t>
            </w:r>
            <w:r w:rsidRPr="005B2443">
              <w:rPr>
                <w:rFonts w:ascii="Arial Narrow" w:eastAsia="Times New Roman" w:hAnsi="Arial Narrow" w:cs="Times New Roman"/>
                <w:lang w:eastAsia="pl-PL"/>
              </w:rPr>
              <w:t>.</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  d - 20,0 mm; h - 18,3 mm; L-200,0 mm; f - 14,0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 min - 25,0 mm</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Nóż tokarski składany wytaczak S20S CTFPR 16 na płytkę wieloostrzową TNM. 1604rr.</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 d - 20,0 mm; h - 18,3 mm; L-200,0 mm; f - 14,0 mm;              D min - 25,0 mm</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Nóż tokarski składany do przecinania i rowkowania GSR 20X20 M4 T20   na płytki Korloy MGM. 4</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 H-20; B-20; L-125; S-20.4; tmax-20</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Zestaw wierteł maszynowych od Φ 1 mm do  Φ 15 mm ( 170 szt.) tytanowe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19 różnych rozmiarów wierteł:</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rozmiar: 8.5/ 9.0/ 9.5/ 10.0 mm (po 5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rozmiar: 1.0/ 1.5/ 2.0/ 2.5/ 3.0/ 3.5/ 4.0/ 4.5/ 5.0/ 5.5/ 6.0/ 6.5/ 7.0/ 7.5/ 8.0 mm (po 10szt.)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NOŻE DO GWINTÓW ZEWNĘTRZNYCH I WEWNĘTRZNYCH</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lastRenderedPageBreak/>
              <w:t>Nóż tokarski składany go gwintów SIR S16M 16 firmy Akko na płytki wieloostrzowe 16 IR/L.</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zestaw płytek wieloostrzowych x 5 szt.</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 D-16; D1-16; L-150; F-11,7; Dmin-19</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Nóż tokarski składany go gwintów PEL 25x25 M16C AKKO ( nazwa producenta SEL-2020 K16C) firmy Akko na płytki wieloostrzowe 16 EL</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inny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techniczne:h - 25 mm, b - 25 mm, L - 150 mm,F - 25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Nóż tokarski NNGd, 16x16,  ISO 13. do gwintów wewnętrznych prawych, o kącie 60 stopni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gatunek węglików S30/P30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Nóż tokarski NNGc 20X12  ISO 12R</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 xml:space="preserve">do gwintów zewnętrznych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gatunek węglików S30/P30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Nóż tokarski NNGc 20X12   ISO 12R   szt. 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 wysokogatunkowej stali szybkotnącej SK5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Radełko dwukrążkowe z oprawką 25 x 18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Szafka warsztatowa SW01G/EE</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inna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nośność całkowita: 200 kg, nośność blatu: 100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(dług. x wys. x głęb.): 900x875x500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konstrukcja zgrzewana z wysokiej jakości blachy stalowej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wyposażenie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korpus z blachy stalowej w wersji z przegrodą lub bez przegrody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blat z płyty wiórowej # 18 mm pokryty gumą ryflowaną #3 mm, wykończony z 3 stron rantem o wys.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dwa rzędy szuflad modułowych po cztery w rzędzie wyposażone 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prowadnice teleskopowe o nośności 40 kg, wysuw szuflad 90 %, zabezpieczenie przed wypadaniem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zamykanie centralne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zamek cylindryczny, 2 klucze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regulatory umożliwiające poziomowanie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malowane proszkowo</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Suwmiarka  uniwersalna  150/180 z odczytem cyfrowym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Dokładność odczytu 0,01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pomiarowych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Mikrometr zewnętrzny z kabłąkiem i izolacją termiczną 0-25 mm; 25- 50 mm; 50 – 75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Dokładność ±2 μm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Podziałka 0.01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Dostawa Etui, klucz, wzorzec (od 25 mm wzwyż), certyfikat inspekcji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pomiarowych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tc>
        <w:tc>
          <w:tcPr>
            <w:tcW w:w="851" w:type="dxa"/>
          </w:tcPr>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lastRenderedPageBreak/>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szt.</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285"/>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57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Frezarka konwencjonalna z oprzyrządowaniem</w:t>
            </w:r>
          </w:p>
        </w:tc>
        <w:tc>
          <w:tcPr>
            <w:tcW w:w="5528"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Dane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Silnik</w:t>
            </w:r>
            <w:r w:rsidRPr="005B2443">
              <w:rPr>
                <w:rFonts w:ascii="Arial Narrow" w:eastAsia="Times New Roman" w:hAnsi="Arial Narrow" w:cs="Times New Roman"/>
                <w:lang w:eastAsia="pl-PL"/>
              </w:rPr>
              <w:tab/>
              <w:t>9,2 kW / 400V / 50 Hz</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 zakres wiercenia w stali Ø 30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 średnica freza czołowego Ø 100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Maks. średnica freza trzpieniowego Ø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System mocowania we wrzecionie ISO50 (DIN 2080)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Skręt głowicy 360°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Liczba zakresów obrotów wrzeciona 12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Odległość wrzeciono – stół 0 - 400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Stół krzyżowy - dł. x szer. 1600 x 360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Przesuw Y automatyczny/ręczny 1290 mm / 1000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Przesuw X automatyczny/ręczny 290mm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Przesuw Z automatyczny 400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 rowka teowego / rozstaw / liczba rowków 14 mm / 95 mm / 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Nośność maks.</w:t>
            </w:r>
            <w:r w:rsidRPr="005B2443">
              <w:rPr>
                <w:rFonts w:ascii="Arial Narrow" w:eastAsia="Times New Roman" w:hAnsi="Arial Narrow" w:cs="Times New Roman"/>
                <w:lang w:eastAsia="pl-PL"/>
              </w:rPr>
              <w:tab/>
              <w:t>450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zakresów</w:t>
            </w:r>
            <w:r w:rsidRPr="005B2443">
              <w:rPr>
                <w:rFonts w:ascii="Arial Narrow" w:eastAsia="Times New Roman" w:hAnsi="Arial Narrow" w:cs="Times New Roman"/>
                <w:lang w:eastAsia="pl-PL"/>
              </w:rPr>
              <w:tab/>
              <w:t>12 zakresów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Obroty wrzeciona</w:t>
            </w:r>
            <w:r w:rsidRPr="005B2443">
              <w:rPr>
                <w:rFonts w:ascii="Arial Narrow" w:eastAsia="Times New Roman" w:hAnsi="Arial Narrow" w:cs="Times New Roman"/>
                <w:lang w:eastAsia="pl-PL"/>
              </w:rPr>
              <w:tab/>
              <w:t>60 - 1750 obr/min</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Wyposażenie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Wrzeciono ISO 40 / MK3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wiertarski Ø 3 - 16mm / B18</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Trzpień frezarki 7:24 ISO 50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Wrzeciono ISO 50 / MK3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Narzędzia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Wrzeciono poziome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Cyfrowy 3 osiowy wyświetlacz pozycji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Chłodzenie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Lampa</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Dokumentacja DTR wraz instrukcją w języku polskim oraz deklaracją zgodności CE,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Szkolenie z obsługi dla 3 osób</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przeglądy techniczne do 36 m-cy od daty zakupu.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Warunki logistyczne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Transport / montaż</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PN-EN-ISO dla obrabiarek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-normy zagraniczne DIN</w:t>
            </w:r>
          </w:p>
        </w:tc>
        <w:tc>
          <w:tcPr>
            <w:tcW w:w="851" w:type="dxa"/>
            <w:vAlign w:val="center"/>
          </w:tcPr>
          <w:p w:rsidR="005B2443" w:rsidRPr="005B2443" w:rsidRDefault="005B2443" w:rsidP="005B2443">
            <w:pPr>
              <w:jc w:val="cente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1szt.</w:t>
            </w:r>
          </w:p>
          <w:p w:rsidR="005B2443" w:rsidRPr="005B2443" w:rsidRDefault="005B2443" w:rsidP="005B2443">
            <w:pPr>
              <w:spacing w:after="160" w:line="259" w:lineRule="auto"/>
              <w:jc w:val="center"/>
              <w:rPr>
                <w:rFonts w:ascii="Arial Narrow" w:eastAsia="Times New Roman" w:hAnsi="Arial Narrow" w:cs="Times New Roman"/>
                <w:lang w:eastAsia="pl-PL"/>
              </w:rPr>
            </w:pPr>
          </w:p>
          <w:p w:rsidR="005B2443" w:rsidRPr="005B2443" w:rsidRDefault="005B2443" w:rsidP="005B2443">
            <w:pPr>
              <w:spacing w:after="160" w:line="259" w:lineRule="auto"/>
              <w:jc w:val="center"/>
              <w:rPr>
                <w:rFonts w:ascii="Arial Narrow" w:eastAsia="Times New Roman" w:hAnsi="Arial Narrow" w:cs="Times New Roman"/>
                <w:lang w:eastAsia="pl-PL"/>
              </w:rPr>
            </w:pPr>
          </w:p>
          <w:p w:rsidR="005B2443" w:rsidRPr="005B2443" w:rsidRDefault="005B2443" w:rsidP="005B2443">
            <w:pPr>
              <w:spacing w:after="160" w:line="259" w:lineRule="auto"/>
              <w:jc w:val="cente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195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Wyposażenie stanowiska frezarskiego w narzędzia</w:t>
            </w:r>
          </w:p>
        </w:tc>
        <w:tc>
          <w:tcPr>
            <w:tcW w:w="5528" w:type="dxa"/>
          </w:tcPr>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 xml:space="preserve">Stół obrotowy poziomy/pionowy z uchwytem 3 szczękowym RTU 165 </w:t>
            </w:r>
          </w:p>
          <w:p w:rsidR="005B2443" w:rsidRPr="005B2443" w:rsidRDefault="005B2443" w:rsidP="005F1EEF">
            <w:pPr>
              <w:rPr>
                <w:rFonts w:ascii="Arial Narrow" w:eastAsia="Times New Roman" w:hAnsi="Arial Narrow" w:cs="Times New Roman"/>
                <w:b/>
                <w:bCs/>
                <w:lang w:eastAsia="pl-PL"/>
              </w:rPr>
            </w:pPr>
            <w:r w:rsidRPr="005B2443">
              <w:rPr>
                <w:rFonts w:ascii="Arial Narrow" w:eastAsia="Times New Roman" w:hAnsi="Arial Narrow" w:cs="Times New Roman"/>
                <w:b/>
                <w:bCs/>
                <w:lang w:eastAsia="pl-PL"/>
              </w:rPr>
              <w:t xml:space="preserve">lub inny o podobnych parametrach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Duży prześwit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Podział kąta 360° według skali stopniowej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Bezpośredni podział przy wykorzystaniu pomocniczej tarczy podziałowej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24 ustawienia (podział 15°)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trójszczękowy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7 tarcz podziałowych 2/3/4/6/8/12/24</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 zestawie tarcza mocująca z trzema rowkami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Konik frezarski z kłem współpracujący z stołem z rowkami teowymi 14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Wznios kłów 103 - 166 mm</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Śruby do rowków teowych  M12x12x100</w:t>
            </w:r>
            <w:r w:rsidRPr="005B2443">
              <w:rPr>
                <w:rFonts w:ascii="Arial Narrow" w:eastAsia="Times New Roman" w:hAnsi="Arial Narrow" w:cs="Times New Roman"/>
                <w:lang w:eastAsia="pl-PL"/>
              </w:rPr>
              <w:t xml:space="preserve">  szt. 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ab/>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Nakrętka wysoka 1,5d z kołnierzem M 12</w:t>
            </w:r>
            <w:r w:rsidRPr="005B2443">
              <w:rPr>
                <w:rFonts w:ascii="Arial Narrow" w:eastAsia="Times New Roman" w:hAnsi="Arial Narrow" w:cs="Times New Roman"/>
                <w:lang w:eastAsia="pl-PL"/>
              </w:rPr>
              <w:t xml:space="preserve">  szt. 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Podkładka okrągła hartowana pod śrubę M 12</w:t>
            </w:r>
            <w:r w:rsidRPr="005B2443">
              <w:rPr>
                <w:rFonts w:ascii="Arial Narrow" w:eastAsia="Times New Roman" w:hAnsi="Arial Narrow" w:cs="Times New Roman"/>
                <w:lang w:eastAsia="pl-PL"/>
              </w:rPr>
              <w:t xml:space="preserve"> szt. 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Uniwersalna podzielnica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Przechył w zakresie od -10° do 90°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Hartowana przekładnia ślimakowa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Precyzyjne łożyska skośne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Podział 40 : 1</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Szlifowana i hartowana tarcza podziałowa (24 sekcje podziałowe) umożliwiające dokładny podział do 150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Przechył w zakresie od -10° do 90°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Hartowana przekładnia ślimakowa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Precyzyjne łożyska skośne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Wyposażenie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Konik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Kieł</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Zabierak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Kryza uchwytu tokarskiego (140 mm) do montażu uchwytu tokarskiego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 tarcze do podziału pośredniego, zapewniające każdy podział z zakresu od 2 do 50, oraz wiele podziałów do 380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Podstawka pryzmowo - kątowa</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Hartowana i szlifowana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kąta 0° do 60° oraz od 0° do -30°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Wykonane z hartowanej i szlifowanej stali węglowej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Tolerancja prostopadłości 0.005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Tolerancja kąta 0.01°</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 x S x W: 75 x 25 x 32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Przystawka kątowa 90° do wspomagania czynności ustawczych</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Dokładność: równoległość i prostopadłość 0.01 na 100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Użebrowanie boczne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Dokładna obróbka zewnętrznych powierzchni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 x S x W: 202 x 126 x 150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Zestaw elementów mocujących (zestaw 58 szt.</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 rowków teowych wymiar 14 mm, śruba mocująca M 12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Gwinty metryczne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Półka do zawieszenia na ścianie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24 szt. trzpieni gwintowanych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 szt. nakrętek teowych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 szt. nakrętek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4 szt. łączników gwintowych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 szt. bloków schodkowych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12 szt. docisków schodkowych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Podkładki równoległe 13-41 mm (zestaw 20 szt.)</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 pozycjonowania obrabianych przedmiotów na stole roboczym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Szlifowane, dokładność powierzchni 0.01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Grubość 3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150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20 szt.: wymiary 2 x 13 mm/2 x 16 mm/2 x 19 mm/2 x 22 mm/2 x 25 mm/2 x 28 mm/2 x 31 mm/2 x 35 mm/2 x 38 mm/2 x 41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 drewnianej skrzynce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Docisk 18 mm/M 16 (2 szt.)</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x Szerokość x W: 133 x 50 x 49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mocowania: 0 - 101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 xml:space="preserve">Trzpień mocujący uchwytu wiertarskiego stożek zewnętrzny </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stożek zewnętrzny ISO 40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trzpień uchwytu B16</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Szybkomocujący uchwyt wiertarski</w:t>
            </w: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do bezpośredniego mocowania MT3</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 1-16 mm; do 6000 obr./min.    </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 odchyłce współosiowości mniejsza niż 0.06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1 - 13 mm; B 16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3 - 16 mm; B 16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Zestaw oprawek ISO 40</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Uchwyt do mocowania tulejek zaciskowych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18 oprawek, wymiary Ø 2 - 20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1 trzpień M16/M16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1 trzpień BT 40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Klucz haczykowy w zestawie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 metalowej skrzynce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Imadło maszynowe frezarskie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Szerokość szczęk 125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Korpus wykonany z wysokogatunkowego żeliwa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Hartowane i szlifowane prowadnice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Hartowane, wymienne szczęki zaciskowe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Obrotowa podstawa, kąt obrotu do 360°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Szczęka pryzmowa 125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Imadło maszynowe trójosiowe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szerokość szczęk 75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Skręt w poziomie o kąt do 90°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Skręt w pionie o kąt z zakresu +/- 45°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Czytelne podziałki dla każdej z osi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Hartowane, wymienne szczęki zaciskowe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Podstawa z możliwością obrotu o kąt do 360°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Głowica do kopiowania i frezowania ISO 40</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i/>
                <w:lang w:eastAsia="pl-PL"/>
              </w:rPr>
              <w:t xml:space="preserve">lub inna o podobnych parametrach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Uniwersalne mocowanie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 frezowania powierzchniowego i kopiowania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Wykonana z wysokogatunkowej stali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Wysoka precyzja wykonania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Przystosowana do frezowania z dużymi prędkościami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Ekonomiczna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 zestawem 5 szt. płytek RDET 1003 MOSN 8026</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Torx TX15 w komplecie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5 ostrzy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zewnętrzna 63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Wymienne płytki Ø 10 mm</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+ 3 klp płytek  RDET 1003 MOSN 8026  – zapas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Głowica frezarska na płytki wieloostrzowe</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inna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d mm-27; d5m-62; Bkw-12,4; c-7</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trzpienia-27</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b/>
                <w:lang w:eastAsia="pl-PL"/>
              </w:rPr>
              <w:t>+ 3 klp płytek  – zapas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Głowica frezarska nasadzana czołowa</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lang w:eastAsia="pl-PL"/>
              </w:rPr>
              <w:t xml:space="preserve">  </w:t>
            </w:r>
            <w:r w:rsidRPr="005B2443">
              <w:rPr>
                <w:rFonts w:ascii="Arial Narrow" w:eastAsia="Times New Roman" w:hAnsi="Arial Narrow" w:cs="Times New Roman"/>
                <w:i/>
                <w:lang w:eastAsia="pl-PL"/>
              </w:rPr>
              <w:t xml:space="preserve">lub inna o podobnych parametrach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 płytki SPAN/SPKN 1504 EDL, SPKR 1504 EDL, LPKN 1504 ZZL</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+ 3 klp płytek – zapas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Głowica frezarska nasadzana czołowa o średnicy D-50</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inna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 płytki SEHX 1204 AFP.</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+ 3 klp płytek – zapas</w:t>
            </w:r>
            <w:r w:rsidRPr="005B2443">
              <w:rPr>
                <w:rFonts w:ascii="Arial Narrow" w:eastAsia="Times New Roman" w:hAnsi="Arial Narrow" w:cs="Times New Roman"/>
                <w:lang w:eastAsia="pl-PL"/>
              </w:rPr>
              <w:tab/>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zestaw frezów palcowych zgrubnych HSS</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6-20 mm, 7 szt.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W drewnianej kasecie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frezy 6 mm 8 mm 10 mm 12 mm 14 mm 16 mm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zestaw frezów palcowych 3 - 10 mm, 6 szt. HSS</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frezy 3 mm 4 mm 5 mm 6 mm 8 mm 10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zestaw frezów palcowych zgrubnych HSS TiN-powlekane,</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6 - 25 mm, 10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frezy 6 mm 8 mm 10 mm 12 mm 14 mm 16 mm 18 mm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22 mm 25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kątowe, zestaw frezów, TiN-powlekane</w:t>
            </w:r>
            <w:r w:rsidRPr="005B2443">
              <w:rPr>
                <w:rFonts w:ascii="Arial Narrow" w:eastAsia="Times New Roman" w:hAnsi="Arial Narrow" w:cs="Times New Roman"/>
                <w:lang w:eastAsia="pl-PL"/>
              </w:rPr>
              <w:t>,</w:t>
            </w:r>
            <w:r w:rsidRPr="005B2443">
              <w:rPr>
                <w:rFonts w:ascii="Arial Narrow" w:eastAsia="Times New Roman" w:hAnsi="Arial Narrow" w:cs="Times New Roman"/>
                <w:b/>
                <w:lang w:eastAsia="pl-PL"/>
              </w:rPr>
              <w:t>5 szt</w:t>
            </w:r>
            <w:r w:rsidRPr="005B2443">
              <w:rPr>
                <w:rFonts w:ascii="Arial Narrow" w:eastAsia="Times New Roman" w:hAnsi="Arial Narrow" w:cs="Times New Roman"/>
                <w:lang w:eastAsia="pl-PL"/>
              </w:rPr>
              <w:t>.</w:t>
            </w:r>
            <w:r w:rsidRPr="005B2443">
              <w:rPr>
                <w:rFonts w:ascii="Arial Narrow" w:eastAsia="Times New Roman" w:hAnsi="Arial Narrow" w:cs="Times New Roman"/>
                <w:lang w:eastAsia="pl-PL"/>
              </w:rPr>
              <w:tab/>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Rozmiar w zestawie: 13 mm 16 mm 19 mm 25 mm 32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do rowków T-owych, zestaw frezów, Tin-powlekane, 9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Rozmiary w zestawie: 10,5 x 2 mm; 10,5 x 3 mm; 19,5 x 4 mm; 19,5 x 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19,5 x 6 mm ;22,5 x 5 mm; 22,5 x 6 mm; 28,5 x 8 mm; 32,5 x 10 mm;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zaokrąglające, zestaw frezów, HSS TiN-powlekane 8 szt.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Rozmiar w zestawie: R2 R3 R4 R5 R6 R8 R10 R12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Zestaw wierteł HSS ze stożkiem Morse’a MT 3</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9 szt.; wymiary 14,5/16/18/20/22/24/26/28/30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Prawoskrętne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palcowe 4-12 mm  HSS (zestaw 12 szt.)</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zestawu: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6 frezów, wersja krótka: 2 ostrza tnące</w:t>
            </w:r>
            <w:r w:rsidRPr="005B2443">
              <w:rPr>
                <w:rFonts w:ascii="Arial Narrow" w:eastAsia="Times New Roman" w:hAnsi="Arial Narrow" w:cs="Times New Roman"/>
                <w:lang w:eastAsia="pl-PL"/>
              </w:rPr>
              <w:t>,  (ø12 x 73; ø10 x 63; ø8 x 61; ø6 x 52; ø5 x 52; ø4 x 51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6 frezów, wersja krótka: 4 ostrza tnące</w:t>
            </w:r>
            <w:r w:rsidRPr="005B2443">
              <w:rPr>
                <w:rFonts w:ascii="Arial Narrow" w:eastAsia="Times New Roman" w:hAnsi="Arial Narrow" w:cs="Times New Roman"/>
                <w:lang w:eastAsia="pl-PL"/>
              </w:rPr>
              <w:t xml:space="preserve">, (ø12 x 83; ø10 x 73; ø8 x 6;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ø6 x 57; ø5 x 57; ø4 x 55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Frezy palcowe 3-20 mm HSS (zestaw 20 szt</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Zawartość zestawu: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10 frezów - wersja krótka: 2 ostrza tnące,</w:t>
            </w:r>
            <w:r w:rsidRPr="005B2443">
              <w:rPr>
                <w:rFonts w:ascii="Arial Narrow" w:eastAsia="Times New Roman" w:hAnsi="Arial Narrow" w:cs="Times New Roman"/>
                <w:lang w:eastAsia="pl-PL"/>
              </w:rPr>
              <w:t xml:space="preserve"> (3/4/5/6/8/10/12/14/18/20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10 frezów - wersja krótka: 4 ostrza tnące,</w:t>
            </w:r>
            <w:r w:rsidRPr="005B2443">
              <w:rPr>
                <w:rFonts w:ascii="Arial Narrow" w:eastAsia="Times New Roman" w:hAnsi="Arial Narrow" w:cs="Times New Roman"/>
                <w:lang w:eastAsia="pl-PL"/>
              </w:rPr>
              <w:t xml:space="preserve"> (3/4/5/6/8/10/12/14/18/20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Wiertła z powłoką tytanową (25 szt. - zestaw)</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Dane techniczne: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wierteł  [mm]: 1-13 (1/ 1,5/ 2/ 2,5/ 3/ 3,5/ 4/ 4.5/ 5/ 5,5/ 6/ 6,5/ 7/ 7,5/ 8/ 8,5/ 9/ 9,5/ 10/ 10,5/ 11/ 11.5/ 12/ 12,5/ 13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powłoka tytanowa, materiał wiertła: HSS, rodzaj wiertła: zestaw wierteł krętych do metalu, uchwyt narzędzia: uchwyt prosty, właściwości materiałowe: TiN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komplet: 25 sztuk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 metalowej skrzynce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Adapter ISO 30 / MT 3</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Stożek Morse'a SK50/B18</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b/>
                <w:lang w:eastAsia="pl-PL"/>
              </w:rPr>
              <w:t>Uchwyt do głowicy tnącej SK50 Ø 27 mm</w:t>
            </w:r>
            <w:r w:rsidRPr="005B2443">
              <w:rPr>
                <w:rFonts w:ascii="Arial Narrow" w:eastAsia="Times New Roman" w:hAnsi="Arial Narrow" w:cs="Times New Roman"/>
                <w:lang w:eastAsia="pl-PL"/>
              </w:rPr>
              <w:t xml:space="preserv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Frez piłkowy DIN 1837A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grubość(mm): 2.0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zębów: 80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materiał</w:t>
            </w:r>
            <w:r w:rsidRPr="005B2443">
              <w:rPr>
                <w:rFonts w:ascii="Arial Narrow" w:eastAsia="Times New Roman" w:hAnsi="Arial Narrow" w:cs="Times New Roman"/>
                <w:lang w:eastAsia="pl-PL"/>
              </w:rPr>
              <w:tab/>
              <w:t>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otworu(mm): 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średnica(mm): 50 - 100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Stal szybkotnąca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 piłkowy DIN 1838B</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grubość(mm):1,0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zębów: 80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materiał</w:t>
            </w:r>
            <w:r w:rsidRPr="005B2443">
              <w:rPr>
                <w:rFonts w:ascii="Arial Narrow" w:eastAsia="Times New Roman" w:hAnsi="Arial Narrow" w:cs="Times New Roman"/>
                <w:lang w:eastAsia="pl-PL"/>
              </w:rPr>
              <w:tab/>
              <w:t>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otworu(mm): 13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średnica(mm): 50 - 100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Stal szybkotnąca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Oprawka do frezów piłkowych o różnych otworach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Materiał -  stal</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rodzaj chwytu - walcowy z powierzchnią mocującą</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trzpień do frezów piłkowych(mm):12 - 16 - 22 - 27</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chwytu(mm):12</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-PN-EN-ISO dla narzędzi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Pogłębiacze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 DIN 373 M5 10X5.3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 DIN 373 M6 11X5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 DIN 373 M8 15X8.4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 DIN 373 M10 18X10.5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 DIN 373 M12 20X14 HSS</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walcowe i walcowo-czołowe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Frez NFCa 50-N-Z8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Frez NFCa 40-W-Z6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Frez NFWa 63x50 B DIN 884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 xml:space="preserve">Frez NFWa 50x40 DIN 884 HSS </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 xml:space="preserve">Frez NFWa 80x90 A DIN 884 HSS </w:t>
            </w:r>
          </w:p>
          <w:p w:rsidR="005B2443" w:rsidRPr="005B2443" w:rsidRDefault="005B2443" w:rsidP="005F1EEF">
            <w:pPr>
              <w:rPr>
                <w:rFonts w:ascii="Arial Narrow" w:eastAsia="Times New Roman" w:hAnsi="Arial Narrow" w:cs="Times New Roman"/>
                <w:i/>
                <w:lang w:eastAsia="pl-PL"/>
              </w:rPr>
            </w:pPr>
            <w:r w:rsidRPr="005B2443">
              <w:rPr>
                <w:rFonts w:ascii="Arial Narrow" w:eastAsia="Times New Roman" w:hAnsi="Arial Narrow" w:cs="Times New Roman"/>
                <w:i/>
                <w:lang w:eastAsia="pl-PL"/>
              </w:rPr>
              <w:t>lub inne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Szafka warsztatowa SW01G/EE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lub inna o podobnych parametrach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gabarytowe (dług. x wys. x głęb.): 900x875x500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nośność całkowita: 200 kg, nośność blatu: 100 kg</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konstrukcja zgrzewana z wysokiej jakości blachy stalowej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wyposażenie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korpus z blachy stalowej w wersji z przegrodą lub bez przegrody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blat z płyty wiórowej # 18 mm pokryty gumą ryflowaną #3 mm, wykończony z 3 stron rantem o wys. 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dwa rzędy szuflad modułowych po cztery w rzędzie wyposażone 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prowadnice teleskopowe o nośności 40 kg, wysuw szuflad 90 %, zabezpieczenie przed wypadaniem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zamykanie centralne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zamek cylindryczny, 2 klucze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regulatory umożliwiające poziomowanie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malowane proszkowo</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10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10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10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2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 xml:space="preserve">1 szt. </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2 szt. </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3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 </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2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59</w:t>
            </w:r>
          </w:p>
        </w:tc>
        <w:tc>
          <w:tcPr>
            <w:tcW w:w="2574" w:type="dxa"/>
          </w:tcPr>
          <w:p w:rsidR="005B2443" w:rsidRPr="005B2443" w:rsidRDefault="005B2443" w:rsidP="005F1EEF">
            <w:pPr>
              <w:rPr>
                <w:rFonts w:ascii="Arial Narrow" w:eastAsia="Times New Roman" w:hAnsi="Arial Narrow" w:cs="Times New Roman"/>
                <w:lang w:eastAsia="pl-PL"/>
              </w:rPr>
            </w:pP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CHŁODZIWO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 rozcieńczalny półsyntetyczny koncentrat chłodziwa emulsyjnego do obróbki skrawaniem. Odpowiedni do materiałów żelaznych i nieżelaznych.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10 litrów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OLEJ DO GWINTOWANIA I WIERCENIA RTD FLUID 2 x 400G</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Imadło maszynowe uchylne 2-osiowe 125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szczęk (S): 125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Rozstaw szczęk (amax): 140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Wysokość szczęk (h): 45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całkowita (H): 165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podstawy (A): 226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całkowita (L): 420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rowku wpustowego (D): 14 mm</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Wymienne szczęki pryzmowe do imadła maszynowego uchylnego 2-osiowego 125 mm</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Pogłębiacze stożkowe 60°</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334-A 10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334-A 16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334-A 20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Pogłębiacze stożkowe 90°</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335-A 10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335-A 16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DIN 335-A 20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Pogłębiacze stożkowe 120°;</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337-A 10 HSS</w:t>
            </w:r>
          </w:p>
          <w:p w:rsidR="005B2443" w:rsidRPr="005B2443" w:rsidRDefault="005B2443" w:rsidP="005F1EEF">
            <w:pPr>
              <w:rPr>
                <w:rFonts w:ascii="Arial Narrow" w:eastAsia="Times New Roman" w:hAnsi="Arial Narrow" w:cs="Times New Roman"/>
                <w:lang w:val="en-US" w:eastAsia="pl-PL"/>
              </w:rPr>
            </w:pPr>
            <w:r w:rsidRPr="005B2443">
              <w:rPr>
                <w:rFonts w:ascii="Arial Narrow" w:eastAsia="Times New Roman" w:hAnsi="Arial Narrow" w:cs="Times New Roman"/>
                <w:lang w:val="en-US" w:eastAsia="pl-PL"/>
              </w:rPr>
              <w:t>DIN 337-A 16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DIN 337-A 20 HSS</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modułowe krążkowe do kół zębatych  HSS (m= 0,5; 1; 1,5 ; kpl. 8-sztukowe)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skrawających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Suwmiarka  uniwersalna  180 z odczytem cyfrowym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Dokładność odczytu 0,01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 pomiarowych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Kątomierz  uniwersalny z lupą 200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 stali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Tarcza ma na obwodzie naniesione podziałki 0-90° biegnące w obu kierunkach i można ją ustawiać pod dowolnym kątem względem ramienia odniesienia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Wyposażony w szkło powiększające dla ułatwienia odczytu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 noniuszem o rozdzielczości 1/12° = 5 minut</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Ramiona mogą być przesuwane, a następnie ustalane za pomocą śruby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Ramiona blokowane są za pomocą śruby zaciskowej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Ramie 200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Wymagania standardowe: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-PN-EN-ISO dla narzędzi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pomiarowych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-normy zagraniczne DIN</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lastRenderedPageBreak/>
              <w:t>10 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2 x 400 g</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2 szt.</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r w:rsidRPr="005B2443">
              <w:rPr>
                <w:rFonts w:ascii="Arial Narrow" w:eastAsia="Times New Roman" w:hAnsi="Arial Narrow" w:cs="Times New Roman"/>
                <w:lang w:val="de-DE" w:eastAsia="pl-PL"/>
              </w:rPr>
              <w:t>1 kpl.</w:t>
            </w: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val="de-DE"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po 1 kpl.</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60</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 xml:space="preserve">Podnośnik nożycowy mobilny </w:t>
            </w:r>
          </w:p>
        </w:tc>
        <w:tc>
          <w:tcPr>
            <w:tcW w:w="5528" w:type="dxa"/>
          </w:tcPr>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Podnośnik jest wyposażony w elektroniczny wyświetlacz, który pokazuje terminy przeglądów po określonej ilości cykli roboczych, </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pełna gwarancja 2 lata </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Sterówka(szafa zdalnego sterowania) ok. 40-45 kg może być postawiona na najeździe i przestawiana z podnośnikiem.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wyposażony w oprzyrządowanie do przemieszczania po warsztacie</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maksymalna wysokość podnoszenia 1000mm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długość z najazdami 2058mm,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długość bez najazdów 1435mm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szerokość jednego najazdu 460mm,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prześwit między najazdami 860mm,</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udźwig 3000 kg,</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zasilanie 230 V,</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czas podnoszenia i opuszczania 20 – 25 s.,</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zabezpieczenie pneumatyczne/ryglowane,</w:t>
            </w:r>
          </w:p>
          <w:p w:rsidR="005B2443" w:rsidRPr="005B2443" w:rsidRDefault="005B2443" w:rsidP="00A46A28">
            <w:pPr>
              <w:numPr>
                <w:ilvl w:val="0"/>
                <w:numId w:val="18"/>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stal na konstrukcję o podwyższonej jakości, spełnia normy TUV(przewyższa wymagania mechaniczne CE o 50%</w:t>
            </w:r>
          </w:p>
          <w:p w:rsidR="005B2443" w:rsidRPr="005B2443" w:rsidRDefault="005B2443" w:rsidP="005F1EEF">
            <w:p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Sprzęt zostanie odebrany po zgłoszeniu w Urzędzie Dozoru Technicznego.</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61</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Zestaw do wycinania szyb</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Skład zestawu: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linka kwadratowa w rolce 20 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- 2 uchwyty do przeciągania linki tnącej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nóż do wycinania szyb</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haki prowadzące do linki tnącej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dźwignia do podważania uszczelek</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przebijak do uszczelek</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kpl.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62</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Szczypce do karoserii</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- 5 szczypiec średnich 185 x 55 mm, 310 gram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- 5 szczypiec dużych 235 x 65 mm, 470 gram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- 3 szczypce spawalnicze 235 x 65 mm, 600 gram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- 3 szczypce zaciskowe 280 x 140 mm, 720 gram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Wszystkie szczypce są wyposażone w uchwyty antypoślizgowe</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16 szt.</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63</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Nitownica do nitonakrętek M4-M10 / 520 mm</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Przegubowa;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metalowa stabilna głowica;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 nitów aluminiowych i stalowych;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głowice M4, M5, M6, M8, M10 z kompletami po 50 szt każdego rozmiaru</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 </w:t>
            </w:r>
          </w:p>
        </w:tc>
        <w:tc>
          <w:tcPr>
            <w:tcW w:w="851" w:type="dxa"/>
          </w:tcPr>
          <w:p w:rsidR="005B2443" w:rsidRPr="005B2443" w:rsidRDefault="005B2443" w:rsidP="005B2443">
            <w:pPr>
              <w:rPr>
                <w:rFonts w:ascii="Arial Narrow" w:eastAsia="Times New Roman" w:hAnsi="Arial Narrow" w:cs="Times New Roman"/>
                <w:lang w:eastAsia="pl-PL"/>
              </w:rPr>
            </w:pPr>
          </w:p>
        </w:tc>
      </w:tr>
    </w:tbl>
    <w:p w:rsidR="00C37ED1" w:rsidRDefault="00C37ED1"/>
    <w:p w:rsidR="00C37ED1" w:rsidRDefault="00C37ED1"/>
    <w:p w:rsidR="00C37ED1" w:rsidRDefault="00C37ED1"/>
    <w:p w:rsidR="00C37ED1" w:rsidRDefault="00C37ED1"/>
    <w:p w:rsidR="00C37ED1" w:rsidRDefault="00C37ED1"/>
    <w:p w:rsidR="00C37ED1" w:rsidRDefault="00C37ED1"/>
    <w:p w:rsidR="00C37ED1" w:rsidRDefault="00C37ED1"/>
    <w:tbl>
      <w:tblPr>
        <w:tblW w:w="10344" w:type="dxa"/>
        <w:tblInd w:w="-6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2574"/>
        <w:gridCol w:w="5528"/>
        <w:gridCol w:w="851"/>
        <w:gridCol w:w="851"/>
      </w:tblGrid>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64</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Zgrzewarka ręczna przeznaczona do zgrzewania blach ze stali niskowęglowych, stali nierdzewnych i blach ocynkowanych</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Zgrzewarka ręczna przeznaczona do zgrzewania blach ze stali niskowęglowych, stali nierdzewnych i blach ocynkowanych o maksymalnej grubości 2+2mm.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Zasilanie 400V.</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Przeznaczone w szczególności do napraw karoserii samochodowych.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Sterowanie mikroprocesorowe.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Wszystkie ustawienia zgrzewarki dostępne są z panelu sterowania.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Automatyczne ustawianie czasu i prądu zgrzewania w zależności od grubości zgrzewanego materiału.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Możliwość ręcznego ustawienia czasu i grubości zgrzewanych blach.</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Wybór pomiędzy pracą ciągłą i pulsacyjną (do blach sprężystych, pokrywanych galwanicznie, o utlenionej powłoce lub ze śladami farby).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Nacisk ramion nastawny od 40 do 120kg (przy ramionach L=120mm).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Uchwyt wykonany z materiału izolującego ciepło.</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Zabezpieczenie przeciw przeciążeniu.</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Na wyposażeniu komplet ramion i elektrod L=120mm, oraz ramiona z elektrodami do profili zewnętrznych, ramiona z elektrodami do profili wewnętrznych, ramiona rozszerzone z elektrodami L=500, ramiona z elektrodami prostymi L-250 w komplecie na wózku na elektrody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Gwarancja 12 miesięcy.</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szt.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65</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punktowe 8x44 mm, HSS Co5 TiCN, 5 szt.</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do rozwiercania spawów punktowych karoserii samochodowej</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8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długość 44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stal szybkotnąca HSS kobaltowa Co5 dodatkowo tytanowana TiCN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5 sztuk</w:t>
            </w:r>
          </w:p>
          <w:p w:rsidR="005B2443" w:rsidRPr="005B2443" w:rsidRDefault="005B2443" w:rsidP="005F1EEF">
            <w:pPr>
              <w:rPr>
                <w:rFonts w:ascii="Arial Narrow" w:eastAsia="Times New Roman" w:hAnsi="Arial Narrow" w:cs="Times New Roman"/>
                <w:lang w:eastAsia="pl-PL"/>
              </w:rPr>
            </w:pP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3 kpl.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66</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Frezy blacharskie</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Zestaw 10-częsciowy: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- 6 frezów z podwójną koronką 9,5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wiertło kobaltowe 8 x 80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- 2 prowadzenia frezów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uchwyt do frezów </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1 kpl.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Borders>
              <w:bottom w:val="single" w:sz="4" w:space="0" w:color="auto"/>
            </w:tcBorders>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67</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Rama naprawcza do samochodów osobowych, z docerem naprawczym zasilanym pompą hydrauliczną 2 - u stopniową.</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Wyposażenie ramy</w:t>
            </w:r>
          </w:p>
          <w:p w:rsidR="005B2443" w:rsidRPr="005B2443" w:rsidRDefault="005B2443" w:rsidP="005F1EEF">
            <w:pPr>
              <w:rPr>
                <w:rFonts w:ascii="Arial Narrow" w:eastAsia="Times New Roman" w:hAnsi="Arial Narrow" w:cs="Times New Roman"/>
                <w:lang w:eastAsia="pl-PL"/>
              </w:rPr>
            </w:pP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Szkielet ramy o długości 4000 mm i szerokości 900 mm.</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Ramiona boczne do mocowania szczęk przesuwane.</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Docer kompletny z układem hydraulicznym – 2 kpl:</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pompa 2 stopniowa (8/20 ton),</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siłownik (20 ton),</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wąż hydrauliczny wysokociśnieniowy,</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łańcuch z dwoma hakami - atestowane,</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szczęka zaciskowa 3-śrubowa - atestowana,</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ramię obrotowe z siłownikiem mechanicznym do prostowania dachu (docer) .</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Szczęki zaciskowe kpl. 4</w:t>
            </w:r>
          </w:p>
          <w:p w:rsidR="005B2443" w:rsidRPr="005B2443" w:rsidRDefault="005B2443" w:rsidP="005F1EEF">
            <w:pPr>
              <w:ind w:left="708"/>
              <w:rPr>
                <w:rFonts w:ascii="Arial Narrow" w:eastAsia="Times New Roman" w:hAnsi="Arial Narrow" w:cs="Times New Roman"/>
                <w:lang w:eastAsia="pl-PL"/>
              </w:rPr>
            </w:pPr>
            <w:r w:rsidRPr="005B2443">
              <w:rPr>
                <w:rFonts w:ascii="Arial Narrow" w:eastAsia="Times New Roman" w:hAnsi="Arial Narrow" w:cs="Times New Roman"/>
                <w:lang w:eastAsia="pl-PL"/>
              </w:rPr>
              <w:t>- utwardzone do mocowania karoserii za progi, z twardymi śrubami -klasa 8.8.</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Szczęki zaciskowe specjalne szt.4 - do mocowania samochodów typu Mercedes i BMW.</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Przystawki specjalne szt. 4 - do mocowania samochodów dostawczych i busów.</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 Belka poprzeczna przesuwana z rolką umożliwiającą ciągnięcie w dół każdego elementu karoserii oraz przyrząd gniazdowy współpracujący z kompletem blacharskim.</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Kółka jezdne mimośrodowe o średnicy 160 mm - szt. 4.</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Stópki wsuwane z regulacją wysokości - szt. 4.</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Stopa wsuwana do podnośnika.     </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Zestaw podjazdów do ramy naprawczej     </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 Przyrząd do prostowania kielichów - McPerson      </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Zestaw pomiarowy dolny   </w:t>
            </w:r>
          </w:p>
          <w:p w:rsidR="005B2443" w:rsidRPr="005B2443" w:rsidRDefault="005B2443" w:rsidP="00A46A28">
            <w:pPr>
              <w:numPr>
                <w:ilvl w:val="0"/>
                <w:numId w:val="19"/>
              </w:numPr>
              <w:contextualSpacing/>
              <w:rPr>
                <w:rFonts w:ascii="Arial Narrow" w:eastAsia="Times New Roman" w:hAnsi="Arial Narrow" w:cs="Times New Roman"/>
                <w:lang w:eastAsia="pl-PL"/>
              </w:rPr>
            </w:pPr>
            <w:r w:rsidRPr="005B2443">
              <w:rPr>
                <w:rFonts w:ascii="Arial Narrow" w:eastAsia="Times New Roman" w:hAnsi="Arial Narrow" w:cs="Times New Roman"/>
                <w:lang w:eastAsia="pl-PL"/>
              </w:rPr>
              <w:t xml:space="preserve">Zestaw pomiarowy górny - bramka               </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 wyposażeniu ramy dane geometryczne pojazdów wszystkich wiodących marek od roku minimum 2005.</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1 szt. </w:t>
            </w:r>
          </w:p>
        </w:tc>
        <w:tc>
          <w:tcPr>
            <w:tcW w:w="851" w:type="dxa"/>
          </w:tcPr>
          <w:p w:rsidR="005B2443" w:rsidRPr="005B2443" w:rsidRDefault="005B2443" w:rsidP="005B2443">
            <w:pPr>
              <w:rPr>
                <w:rFonts w:ascii="Arial Narrow" w:eastAsia="Times New Roman" w:hAnsi="Arial Narrow" w:cs="Times New Roman"/>
                <w:lang w:eastAsia="pl-PL"/>
              </w:rPr>
            </w:pPr>
          </w:p>
        </w:tc>
      </w:tr>
      <w:tr w:rsidR="005B2443" w:rsidRPr="005B2443" w:rsidTr="005F1EEF">
        <w:trPr>
          <w:trHeight w:val="540"/>
        </w:trPr>
        <w:tc>
          <w:tcPr>
            <w:tcW w:w="540"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68</w:t>
            </w:r>
          </w:p>
        </w:tc>
        <w:tc>
          <w:tcPr>
            <w:tcW w:w="2574" w:type="dxa"/>
          </w:tcPr>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Wiertarka słupowa do zastosowań przemysłowych o wysokości 190 cm.</w:t>
            </w:r>
          </w:p>
        </w:tc>
        <w:tc>
          <w:tcPr>
            <w:tcW w:w="5528" w:type="dxa"/>
          </w:tcPr>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URZĄDZENIE WYPOSAŻONE W AUTOMATYCZNY POSUW WRZECIONA. Wiertarka posiada wydajny układ chłodzenia z metalową wylewką.</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Maszyna posiada funkcję automatycznej zmiany kierunku obrotów w trakcie gwintowania. Dwa stoły robocze zapewniają wiele możliwości obróbki. Silnik indukcyjny wraz z odpowiednio zaprojektowaną przekładnią pasową zapewnia dużą moc i wydajność wiertarki.</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Charakterystyka maszyny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autoposuw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Wysoka sztywność wrzeciona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Gwintowanie poprzez automatyczne załączanie lewych obrotów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Przełącznik lewych obrotów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Wrzeciennik, kolumna, stół i baza kolumny wykonana z sezonowanych odlewów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Wrzeciono oraz wały przekładni z utwardzanej i obrabianej termicznie stali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Wbudowana lampa led</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Duża moc silnika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Duży skok wrzeciona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Czytelny panel sterujący</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Osłona wrzeciona typu U z wyłącznikiem krańcowym zgodna z 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Stół roboczy podnoszony manualnie z możliwością obrotu o 360 stopni i rowkami montażowymi</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Osłona przekładni pasowej wyposażona w krańcowy wyłącznik bezpieczeństwa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Certyfikat CE</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Regulowany uchwyt wiertarski z kluczykiem i mocowaniem na stożku Morse`a</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         Klin do wybijania stożka</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b/>
                <w:lang w:eastAsia="pl-PL"/>
              </w:rPr>
            </w:pPr>
            <w:r w:rsidRPr="005B2443">
              <w:rPr>
                <w:rFonts w:ascii="Arial Narrow" w:eastAsia="Times New Roman" w:hAnsi="Arial Narrow" w:cs="Times New Roman"/>
                <w:b/>
                <w:lang w:eastAsia="pl-PL"/>
              </w:rPr>
              <w:t>Parametry techniczne</w:t>
            </w:r>
          </w:p>
          <w:p w:rsidR="005B2443" w:rsidRPr="005B2443" w:rsidRDefault="005B2443" w:rsidP="005F1EEF">
            <w:pPr>
              <w:rPr>
                <w:rFonts w:ascii="Arial Narrow" w:eastAsia="Times New Roman" w:hAnsi="Arial Narrow" w:cs="Times New Roman"/>
                <w:lang w:eastAsia="pl-PL"/>
              </w:rPr>
            </w:pP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max. średnica wiercenia w stali: 32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max. średnica gwintowania w stali: M20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średnica kolumny: 100 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skok wrzeciona: 150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odległość wrzeciono-kolumna: 265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podnoszenia stołu roboczego: 820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zakres obrotu stołu wokół kolumny: 360°</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max. odległość wrzeciono-baza: 1235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mocowanie wrzeciona: MK3</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zakres prędkości obrotowych: 280-1875 obr/min</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ilość prędkości obrotowych: 5</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stołu: 334 x 334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wymiary bazy: 310 x 380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wysokość maszyny: 1900 mm</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 silnika: 1,5 kW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moc silnika posuwu: 0,12 kW</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zasilanie: 400 V</w:t>
            </w:r>
          </w:p>
          <w:p w:rsidR="005B2443" w:rsidRPr="005B2443" w:rsidRDefault="005B2443" w:rsidP="005F1EEF">
            <w:pPr>
              <w:rPr>
                <w:rFonts w:ascii="Arial Narrow" w:eastAsia="Times New Roman" w:hAnsi="Arial Narrow" w:cs="Times New Roman"/>
                <w:lang w:eastAsia="pl-PL"/>
              </w:rPr>
            </w:pPr>
            <w:r w:rsidRPr="005B2443">
              <w:rPr>
                <w:rFonts w:ascii="Arial Narrow" w:eastAsia="Times New Roman" w:hAnsi="Arial Narrow" w:cs="Times New Roman"/>
                <w:lang w:eastAsia="pl-PL"/>
              </w:rPr>
              <w:t>waga netto: 310 kg</w:t>
            </w:r>
          </w:p>
        </w:tc>
        <w:tc>
          <w:tcPr>
            <w:tcW w:w="851" w:type="dxa"/>
          </w:tcPr>
          <w:p w:rsidR="005B2443" w:rsidRPr="005B2443" w:rsidRDefault="005B2443" w:rsidP="005B2443">
            <w:pPr>
              <w:rPr>
                <w:rFonts w:ascii="Arial Narrow" w:eastAsia="Times New Roman" w:hAnsi="Arial Narrow" w:cs="Times New Roman"/>
                <w:lang w:eastAsia="pl-PL"/>
              </w:rPr>
            </w:pPr>
            <w:r w:rsidRPr="005B2443">
              <w:rPr>
                <w:rFonts w:ascii="Arial Narrow" w:eastAsia="Times New Roman" w:hAnsi="Arial Narrow" w:cs="Times New Roman"/>
                <w:lang w:eastAsia="pl-PL"/>
              </w:rPr>
              <w:lastRenderedPageBreak/>
              <w:t xml:space="preserve">1 szt. </w:t>
            </w:r>
          </w:p>
        </w:tc>
        <w:tc>
          <w:tcPr>
            <w:tcW w:w="851" w:type="dxa"/>
          </w:tcPr>
          <w:p w:rsidR="005B2443" w:rsidRPr="005B2443" w:rsidRDefault="005B2443" w:rsidP="005B2443">
            <w:pPr>
              <w:rPr>
                <w:rFonts w:ascii="Arial Narrow" w:eastAsia="Times New Roman" w:hAnsi="Arial Narrow" w:cs="Times New Roman"/>
                <w:lang w:eastAsia="pl-PL"/>
              </w:rPr>
            </w:pPr>
          </w:p>
          <w:p w:rsidR="005B2443" w:rsidRPr="005B2443" w:rsidRDefault="005B2443" w:rsidP="005B2443">
            <w:pPr>
              <w:spacing w:after="160" w:line="259" w:lineRule="auto"/>
              <w:rPr>
                <w:rFonts w:ascii="Arial Narrow" w:eastAsia="Times New Roman" w:hAnsi="Arial Narrow" w:cs="Times New Roman"/>
                <w:lang w:eastAsia="pl-PL"/>
              </w:rPr>
            </w:pPr>
          </w:p>
        </w:tc>
      </w:tr>
      <w:tr w:rsidR="005B2443" w:rsidRPr="005B2443" w:rsidTr="005F1EEF">
        <w:trPr>
          <w:trHeight w:val="540"/>
        </w:trPr>
        <w:tc>
          <w:tcPr>
            <w:tcW w:w="9493" w:type="dxa"/>
            <w:gridSpan w:val="4"/>
            <w:tcBorders>
              <w:bottom w:val="single" w:sz="4" w:space="0" w:color="auto"/>
            </w:tcBorders>
            <w:vAlign w:val="center"/>
          </w:tcPr>
          <w:p w:rsidR="005B2443" w:rsidRPr="005B2443" w:rsidRDefault="005B2443" w:rsidP="005F1EEF">
            <w:pPr>
              <w:jc w:val="right"/>
              <w:rPr>
                <w:rFonts w:ascii="Arial Narrow" w:eastAsia="Times New Roman" w:hAnsi="Arial Narrow" w:cs="Times New Roman"/>
                <w:lang w:eastAsia="pl-PL"/>
              </w:rPr>
            </w:pPr>
            <w:r w:rsidRPr="005B2443">
              <w:rPr>
                <w:rFonts w:ascii="Arial Narrow" w:eastAsia="Times New Roman" w:hAnsi="Arial Narrow" w:cs="Times New Roman"/>
                <w:lang w:eastAsia="pl-PL"/>
              </w:rPr>
              <w:t>RAZEM</w:t>
            </w:r>
          </w:p>
        </w:tc>
        <w:tc>
          <w:tcPr>
            <w:tcW w:w="851" w:type="dxa"/>
          </w:tcPr>
          <w:p w:rsidR="005B2443" w:rsidRPr="005B2443" w:rsidRDefault="005B2443" w:rsidP="005B2443">
            <w:pPr>
              <w:rPr>
                <w:rFonts w:ascii="Arial Narrow" w:eastAsia="Times New Roman" w:hAnsi="Arial Narrow" w:cs="Times New Roman"/>
                <w:lang w:eastAsia="pl-PL"/>
              </w:rPr>
            </w:pPr>
          </w:p>
        </w:tc>
      </w:tr>
    </w:tbl>
    <w:p w:rsidR="005B2443" w:rsidRPr="005B2443" w:rsidRDefault="005B2443" w:rsidP="005B2443">
      <w:pPr>
        <w:rPr>
          <w:rFonts w:ascii="Arial Narrow" w:eastAsia="Times New Roman" w:hAnsi="Arial Narrow" w:cs="Times New Roman"/>
          <w:sz w:val="24"/>
          <w:szCs w:val="24"/>
          <w:lang w:eastAsia="pl-PL"/>
        </w:rPr>
      </w:pPr>
    </w:p>
    <w:p w:rsidR="005B2443" w:rsidRPr="005B2443" w:rsidRDefault="005B2443" w:rsidP="005B2443">
      <w:pPr>
        <w:rPr>
          <w:rFonts w:ascii="Arial Narrow" w:eastAsia="Times New Roman" w:hAnsi="Arial Narrow" w:cs="Times New Roman"/>
          <w:sz w:val="24"/>
          <w:szCs w:val="24"/>
          <w:lang w:eastAsia="pl-PL"/>
        </w:rPr>
      </w:pPr>
    </w:p>
    <w:p w:rsidR="005B2443" w:rsidRDefault="005B2443"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Default="00C37ED1" w:rsidP="005B2443">
      <w:pPr>
        <w:rPr>
          <w:rFonts w:ascii="Arial Narrow" w:eastAsia="Times New Roman" w:hAnsi="Arial Narrow" w:cs="Times New Roman"/>
          <w:sz w:val="24"/>
          <w:szCs w:val="24"/>
          <w:lang w:eastAsia="pl-PL"/>
        </w:rPr>
      </w:pPr>
    </w:p>
    <w:p w:rsidR="00C37ED1" w:rsidRPr="005B2443" w:rsidRDefault="00C37ED1" w:rsidP="005B2443">
      <w:pPr>
        <w:rPr>
          <w:rFonts w:ascii="Arial Narrow" w:eastAsia="Times New Roman" w:hAnsi="Arial Narrow" w:cs="Times New Roman"/>
          <w:sz w:val="24"/>
          <w:szCs w:val="24"/>
          <w:lang w:eastAsia="pl-PL"/>
        </w:rPr>
      </w:pPr>
    </w:p>
    <w:p w:rsidR="005B2443" w:rsidRPr="005B2443" w:rsidRDefault="005B2443" w:rsidP="005B2443">
      <w:pPr>
        <w:spacing w:line="360" w:lineRule="auto"/>
        <w:ind w:left="5246" w:firstLine="708"/>
        <w:jc w:val="right"/>
        <w:rPr>
          <w:rFonts w:ascii="Arial Narrow" w:eastAsia="Times New Roman" w:hAnsi="Arial Narrow" w:cs="Arial"/>
          <w:b/>
          <w:sz w:val="24"/>
          <w:szCs w:val="24"/>
          <w:lang w:eastAsia="pl-PL"/>
        </w:rPr>
      </w:pPr>
      <w:r w:rsidRPr="005B2443">
        <w:rPr>
          <w:rFonts w:ascii="Arial Narrow" w:eastAsia="Times New Roman" w:hAnsi="Arial Narrow" w:cs="Arial"/>
          <w:b/>
          <w:sz w:val="24"/>
          <w:szCs w:val="24"/>
          <w:lang w:eastAsia="pl-PL"/>
        </w:rPr>
        <w:lastRenderedPageBreak/>
        <w:t>Załącznik nr 1 do SIWZ</w:t>
      </w:r>
    </w:p>
    <w:p w:rsidR="005B2443" w:rsidRPr="005B2443" w:rsidRDefault="005B2443" w:rsidP="005B2443">
      <w:pPr>
        <w:spacing w:line="360" w:lineRule="auto"/>
        <w:jc w:val="both"/>
        <w:rPr>
          <w:rFonts w:ascii="Arial Narrow" w:eastAsia="Times New Roman" w:hAnsi="Arial Narrow" w:cs="Arial"/>
          <w:sz w:val="24"/>
          <w:szCs w:val="24"/>
          <w:lang w:eastAsia="pl-PL"/>
        </w:rPr>
      </w:pPr>
    </w:p>
    <w:p w:rsidR="005B2443" w:rsidRPr="005B2443" w:rsidRDefault="005B2443" w:rsidP="005B2443">
      <w:pPr>
        <w:spacing w:line="360" w:lineRule="auto"/>
        <w:rPr>
          <w:rFonts w:ascii="Arial Narrow" w:eastAsia="Times New Roman" w:hAnsi="Arial Narrow" w:cs="Arial"/>
          <w:b/>
          <w:sz w:val="24"/>
          <w:szCs w:val="24"/>
          <w:lang w:eastAsia="pl-PL"/>
        </w:rPr>
      </w:pPr>
      <w:r w:rsidRPr="005B2443">
        <w:rPr>
          <w:rFonts w:ascii="Arial Narrow" w:eastAsia="Times New Roman" w:hAnsi="Arial Narrow" w:cs="Arial"/>
          <w:sz w:val="24"/>
          <w:szCs w:val="24"/>
          <w:lang w:eastAsia="pl-PL"/>
        </w:rPr>
        <w:t>Pieczęć Wykonawcy</w:t>
      </w:r>
    </w:p>
    <w:p w:rsidR="005B2443" w:rsidRPr="005B2443" w:rsidRDefault="005B2443" w:rsidP="005B2443">
      <w:pPr>
        <w:tabs>
          <w:tab w:val="left" w:pos="5749"/>
        </w:tabs>
        <w:spacing w:line="360" w:lineRule="auto"/>
        <w:jc w:val="center"/>
        <w:rPr>
          <w:rFonts w:ascii="Arial Narrow" w:eastAsia="Times New Roman" w:hAnsi="Arial Narrow" w:cs="Arial"/>
          <w:b/>
          <w:sz w:val="24"/>
          <w:szCs w:val="24"/>
          <w:lang w:eastAsia="pl-PL"/>
        </w:rPr>
      </w:pPr>
      <w:r w:rsidRPr="005B2443">
        <w:rPr>
          <w:rFonts w:ascii="Arial Narrow" w:eastAsia="Times New Roman" w:hAnsi="Arial Narrow" w:cs="Arial"/>
          <w:b/>
          <w:sz w:val="24"/>
          <w:szCs w:val="24"/>
          <w:u w:val="single"/>
          <w:lang w:eastAsia="pl-PL"/>
        </w:rPr>
        <w:t>OŚWIADCZENIE</w:t>
      </w:r>
    </w:p>
    <w:p w:rsidR="005B2443" w:rsidRPr="005B2443" w:rsidRDefault="005B2443" w:rsidP="005B2443">
      <w:pPr>
        <w:spacing w:line="360" w:lineRule="auto"/>
        <w:jc w:val="both"/>
        <w:rPr>
          <w:rFonts w:ascii="Arial Narrow" w:eastAsia="Times New Roman" w:hAnsi="Arial Narrow" w:cs="Arial"/>
          <w:b/>
          <w:sz w:val="24"/>
          <w:szCs w:val="24"/>
          <w:lang w:eastAsia="pl-PL"/>
        </w:rPr>
      </w:pPr>
      <w:r w:rsidRPr="005B2443">
        <w:rPr>
          <w:rFonts w:ascii="Arial Narrow" w:eastAsia="Times New Roman" w:hAnsi="Arial Narrow" w:cs="Arial"/>
          <w:sz w:val="24"/>
          <w:szCs w:val="24"/>
          <w:lang w:eastAsia="pl-PL"/>
        </w:rPr>
        <w:t>Składając ofertę w postępowaniu o udzielenie zamówienia publicznego na:</w:t>
      </w:r>
      <w:r w:rsidRPr="005B2443">
        <w:rPr>
          <w:rFonts w:ascii="Arial Narrow" w:eastAsia="Times New Roman" w:hAnsi="Arial Narrow" w:cs="Arial"/>
          <w:b/>
          <w:sz w:val="24"/>
          <w:szCs w:val="24"/>
          <w:lang w:eastAsia="pl-PL"/>
        </w:rPr>
        <w:t xml:space="preserve"> </w:t>
      </w:r>
    </w:p>
    <w:p w:rsidR="005B2443" w:rsidRPr="005B2443" w:rsidRDefault="005B2443" w:rsidP="005B2443">
      <w:pPr>
        <w:autoSpaceDE w:val="0"/>
        <w:autoSpaceDN w:val="0"/>
        <w:adjustRightInd w:val="0"/>
        <w:spacing w:after="160" w:line="259" w:lineRule="auto"/>
        <w:ind w:left="-567"/>
        <w:jc w:val="both"/>
        <w:rPr>
          <w:rFonts w:ascii="Arial Narrow" w:hAnsi="Arial Narrow"/>
          <w:b/>
          <w:szCs w:val="24"/>
        </w:rPr>
      </w:pPr>
      <w:r w:rsidRPr="005B2443">
        <w:rPr>
          <w:rFonts w:ascii="Arial Narrow" w:eastAsia="Times New Roman" w:hAnsi="Arial Narrow" w:cs="Times New Roman"/>
          <w:b/>
          <w:bCs/>
          <w:iCs/>
          <w:szCs w:val="24"/>
          <w:lang w:eastAsia="ar-SA"/>
        </w:rPr>
        <w:t>- „</w:t>
      </w:r>
      <w:r w:rsidRPr="005B2443">
        <w:rPr>
          <w:rFonts w:ascii="Arial Narrow" w:eastAsia="Times New Roman" w:hAnsi="Arial Narrow" w:cs="Times New Roman"/>
          <w:b/>
          <w:bCs/>
          <w:szCs w:val="24"/>
        </w:rPr>
        <w:t xml:space="preserve">Dostawę wyposażenia dla potrzeb </w:t>
      </w:r>
      <w:r w:rsidRPr="005B2443">
        <w:rPr>
          <w:rFonts w:ascii="Arial Narrow" w:hAnsi="Arial Narrow"/>
          <w:b/>
          <w:szCs w:val="24"/>
        </w:rPr>
        <w:t>uruchomienia</w:t>
      </w:r>
      <w:r w:rsidRPr="005B2443">
        <w:rPr>
          <w:rFonts w:ascii="Arial Narrow" w:eastAsia="Times New Roman" w:hAnsi="Arial Narrow" w:cs="Times New Roman"/>
          <w:b/>
          <w:bCs/>
          <w:szCs w:val="24"/>
        </w:rPr>
        <w:t xml:space="preserve"> 9 warsztatów i pracowni dydaktycznych do praktycznej nauki zawodu” </w:t>
      </w:r>
      <w:r w:rsidRPr="005B2443">
        <w:rPr>
          <w:rFonts w:ascii="Arial Narrow" w:eastAsia="Times New Roman" w:hAnsi="Arial Narrow" w:cs="Times New Roman"/>
          <w:b/>
          <w:szCs w:val="24"/>
        </w:rPr>
        <w:t xml:space="preserve">w ramach projektu </w:t>
      </w:r>
      <w:r w:rsidRPr="005B2443">
        <w:rPr>
          <w:rFonts w:ascii="Arial Narrow" w:hAnsi="Arial Narrow"/>
          <w:b/>
          <w:bCs/>
          <w:szCs w:val="24"/>
        </w:rPr>
        <w:t>nr RPPM.04.01.00-22-0002/16 pn.</w:t>
      </w:r>
      <w:r w:rsidRPr="005B2443">
        <w:rPr>
          <w:rFonts w:ascii="Arial Narrow" w:hAnsi="Arial Narrow"/>
          <w:b/>
          <w:szCs w:val="24"/>
        </w:rPr>
        <w:t xml:space="preserve"> „Budowa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 współfinansowanego ze środków </w:t>
      </w:r>
      <w:r w:rsidRPr="005B2443">
        <w:rPr>
          <w:rFonts w:ascii="Arial Narrow" w:eastAsia="Times New Roman" w:hAnsi="Arial Narrow" w:cs="Times New Roman"/>
          <w:b/>
          <w:bCs/>
          <w:szCs w:val="24"/>
        </w:rPr>
        <w:t>Osi Priorytetowej 4 Kształcenie zawodowe, Działanie 4.1 Infrastruktura ponadgimnazjalnych szkół zawodowych Regionalnego Programu Operacyjnego Województwa Pomorskiego na lata 2014 – 2020”</w:t>
      </w:r>
    </w:p>
    <w:p w:rsidR="005B2443" w:rsidRPr="005B2443" w:rsidRDefault="005B2443" w:rsidP="005B2443">
      <w:pPr>
        <w:autoSpaceDE w:val="0"/>
        <w:autoSpaceDN w:val="0"/>
        <w:adjustRightInd w:val="0"/>
        <w:spacing w:after="160" w:line="259" w:lineRule="auto"/>
        <w:ind w:left="-567"/>
        <w:jc w:val="both"/>
        <w:rPr>
          <w:rFonts w:ascii="Arial Narrow" w:hAnsi="Arial Narrow"/>
          <w:b/>
          <w:szCs w:val="24"/>
        </w:rPr>
      </w:pPr>
      <w:r w:rsidRPr="005B2443">
        <w:rPr>
          <w:rFonts w:ascii="Arial Narrow" w:eastAsia="Times New Roman" w:hAnsi="Arial Narrow" w:cs="Times New Roman"/>
          <w:b/>
          <w:bCs/>
          <w:szCs w:val="24"/>
        </w:rPr>
        <w:t xml:space="preserve">- „Dostawę materiałów dydaktycznych do realizacji zajęć ponadprogramowych w branży ICT i elektronika oraz branży Transport, logistyka i motoryzacja” w ramach projektu </w:t>
      </w:r>
      <w:r w:rsidRPr="005B2443">
        <w:rPr>
          <w:rFonts w:ascii="Arial Narrow" w:hAnsi="Arial Narrow"/>
          <w:b/>
          <w:bCs/>
          <w:szCs w:val="24"/>
        </w:rPr>
        <w:t>nr RPPM.03.03-01-22-0006/16 pn.</w:t>
      </w:r>
      <w:r w:rsidRPr="005B2443">
        <w:rPr>
          <w:rFonts w:ascii="Arial Narrow" w:hAnsi="Arial Narrow"/>
          <w:b/>
          <w:szCs w:val="24"/>
        </w:rPr>
        <w:t xml:space="preserve"> „Efektywne kształcenie zawodowe w powiecie sztumskim - cykl wsparcia dydaktycznego w celu zwiększenia zatrudnialności uczniów ZSZ w Barlewiczkach na regionalnym rynku pracy” finansowanego ze środków</w:t>
      </w:r>
      <w:r w:rsidRPr="005B2443">
        <w:rPr>
          <w:rFonts w:ascii="Arial Narrow" w:eastAsia="Times New Roman" w:hAnsi="Arial Narrow" w:cs="Times New Roman"/>
          <w:b/>
          <w:bCs/>
          <w:szCs w:val="24"/>
        </w:rPr>
        <w:t xml:space="preserve"> Osi Priorytetowej 3 Edukacja, Działanie 3.3 Edukacja zawodowa, Poddziałanie 3.3.1 Jakość edukacji zawodowej  Regionalnego Programu Operacyjnego Województwa Pomorskiego na lata 2014-2020”</w:t>
      </w:r>
    </w:p>
    <w:p w:rsidR="005B2443" w:rsidRPr="005B2443" w:rsidRDefault="005B2443" w:rsidP="005B2443">
      <w:pPr>
        <w:autoSpaceDE w:val="0"/>
        <w:autoSpaceDN w:val="0"/>
        <w:adjustRightInd w:val="0"/>
        <w:spacing w:after="160" w:line="259" w:lineRule="auto"/>
        <w:ind w:left="-567"/>
        <w:jc w:val="both"/>
        <w:rPr>
          <w:rFonts w:ascii="Arial Narrow" w:hAnsi="Arial Narrow"/>
          <w:b/>
          <w:szCs w:val="24"/>
        </w:rPr>
      </w:pPr>
      <w:r w:rsidRPr="005B2443">
        <w:rPr>
          <w:rFonts w:ascii="Arial Narrow" w:eastAsia="Times New Roman" w:hAnsi="Arial Narrow" w:cs="Times New Roman"/>
          <w:b/>
          <w:bCs/>
          <w:szCs w:val="24"/>
        </w:rPr>
        <w:t xml:space="preserve">- „Dostawę pomocy naukowo – dydaktycznych” w ramach projektu nr </w:t>
      </w:r>
      <w:r w:rsidRPr="005B2443">
        <w:rPr>
          <w:rFonts w:ascii="Arial Narrow" w:hAnsi="Arial Narrow" w:cs="Calibri"/>
          <w:b/>
          <w:szCs w:val="24"/>
        </w:rPr>
        <w:t xml:space="preserve">RPPM.03.02.02-22-0017/16 pn. </w:t>
      </w:r>
      <w:r w:rsidRPr="005B2443">
        <w:rPr>
          <w:rFonts w:ascii="Arial Narrow" w:eastAsia="Times New Roman" w:hAnsi="Arial Narrow" w:cs="Times New Roman"/>
          <w:b/>
          <w:bCs/>
          <w:szCs w:val="24"/>
        </w:rPr>
        <w:t>Zdolni z Pomorza – Powiat Sztumski” finansowanego ze środków Osi Priorytetowej 3 Edukacja, Działanie 3.2 Edukacja ogólna, Poddziałanie 3.2.2 Wsparcie ucznia szczególnie uzdolnionego Regionalnego Programu Operacyjnego Województwa Pomorskiego na lata 2014-2020”</w:t>
      </w:r>
    </w:p>
    <w:p w:rsidR="005B2443" w:rsidRPr="005B2443" w:rsidRDefault="005B2443" w:rsidP="005B2443">
      <w:pPr>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oświadczam/y, że:</w:t>
      </w:r>
    </w:p>
    <w:p w:rsidR="005B2443" w:rsidRPr="005B2443" w:rsidRDefault="005B2443" w:rsidP="005B2443">
      <w:pPr>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 xml:space="preserve">- z żadnym z Wykonawców, którzy złożyli oferty w niniejszym postępowaniu  </w:t>
      </w:r>
      <w:r w:rsidRPr="005B2443">
        <w:rPr>
          <w:rFonts w:ascii="Arial Narrow" w:eastAsia="Times New Roman" w:hAnsi="Arial Narrow" w:cs="Arial"/>
          <w:b/>
          <w:sz w:val="24"/>
          <w:szCs w:val="24"/>
          <w:lang w:eastAsia="pl-PL"/>
        </w:rPr>
        <w:t>nie należę/nie należymy</w:t>
      </w:r>
      <w:r w:rsidRPr="005B2443">
        <w:rPr>
          <w:rFonts w:ascii="Arial Narrow" w:eastAsia="Times New Roman" w:hAnsi="Arial Narrow" w:cs="Arial"/>
          <w:sz w:val="24"/>
          <w:szCs w:val="24"/>
          <w:lang w:eastAsia="pl-PL"/>
        </w:rPr>
        <w:t xml:space="preserve"> do tej samej grupy kapitałowej w rozumieniu ustawy z dnia 16.02.2007 r. </w:t>
      </w:r>
      <w:r w:rsidRPr="005B2443">
        <w:rPr>
          <w:rFonts w:ascii="Arial Narrow" w:eastAsia="Times New Roman" w:hAnsi="Arial Narrow" w:cs="Arial"/>
          <w:sz w:val="24"/>
          <w:szCs w:val="24"/>
          <w:lang w:eastAsia="pl-PL"/>
        </w:rPr>
        <w:br/>
        <w:t>o ochronie konkurencji i konsumentów (Dz. U. z 2015 r. poz. 184 z późn. zm.)*:</w:t>
      </w:r>
    </w:p>
    <w:p w:rsidR="005B2443" w:rsidRPr="005B2443" w:rsidRDefault="005B2443" w:rsidP="005B2443">
      <w:pPr>
        <w:jc w:val="both"/>
        <w:rPr>
          <w:rFonts w:ascii="Arial Narrow" w:eastAsia="Times New Roman" w:hAnsi="Arial Narrow" w:cs="Arial"/>
          <w:sz w:val="24"/>
          <w:szCs w:val="24"/>
          <w:lang w:eastAsia="pl-PL"/>
        </w:rPr>
      </w:pPr>
    </w:p>
    <w:p w:rsidR="005B2443" w:rsidRPr="005B2443" w:rsidRDefault="005B2443" w:rsidP="005B2443">
      <w:pPr>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 wspólnie z …………………………………………………………………</w:t>
      </w:r>
      <w:r w:rsidRPr="005B2443">
        <w:rPr>
          <w:rFonts w:ascii="Arial Narrow" w:eastAsia="Times New Roman" w:hAnsi="Arial Narrow" w:cs="Arial"/>
          <w:b/>
          <w:sz w:val="24"/>
          <w:szCs w:val="24"/>
          <w:lang w:eastAsia="pl-PL"/>
        </w:rPr>
        <w:t>należę/należymy</w:t>
      </w:r>
      <w:r w:rsidRPr="005B2443">
        <w:rPr>
          <w:rFonts w:ascii="Arial Narrow" w:eastAsia="Times New Roman" w:hAnsi="Arial Narrow" w:cs="Arial"/>
          <w:sz w:val="24"/>
          <w:szCs w:val="24"/>
          <w:lang w:eastAsia="pl-PL"/>
        </w:rPr>
        <w:t xml:space="preserve"> do tej samej  grupy kapitałowej w rozumieniu ustawy z dnia 16.02.2007 r. o ochronie konkurencji i konsumentów (Dz. U.        z 2015 r. poz. 184 z późn. zm.) i przedkładam/y niżej wymienione dowody, że powiązania między nami nie prowadzą do zakłócenia konkurencji w niniejszym postępowaniu *:</w:t>
      </w:r>
    </w:p>
    <w:p w:rsidR="005B2443" w:rsidRPr="005B2443" w:rsidRDefault="005B2443" w:rsidP="00A46A28">
      <w:pPr>
        <w:numPr>
          <w:ilvl w:val="0"/>
          <w:numId w:val="1"/>
        </w:numPr>
        <w:spacing w:after="160" w:line="360" w:lineRule="auto"/>
        <w:ind w:left="360"/>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p>
    <w:p w:rsidR="005B2443" w:rsidRPr="005B2443" w:rsidRDefault="005B2443" w:rsidP="00A46A28">
      <w:pPr>
        <w:numPr>
          <w:ilvl w:val="0"/>
          <w:numId w:val="1"/>
        </w:numPr>
        <w:spacing w:after="160" w:line="360" w:lineRule="auto"/>
        <w:ind w:left="360"/>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p>
    <w:p w:rsidR="005B2443" w:rsidRPr="005B2443" w:rsidRDefault="005B2443" w:rsidP="00A46A28">
      <w:pPr>
        <w:numPr>
          <w:ilvl w:val="0"/>
          <w:numId w:val="1"/>
        </w:numPr>
        <w:spacing w:after="160" w:line="360" w:lineRule="auto"/>
        <w:ind w:left="360"/>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p>
    <w:p w:rsidR="005B2443" w:rsidRPr="005B2443" w:rsidRDefault="005B2443" w:rsidP="00A46A28">
      <w:pPr>
        <w:numPr>
          <w:ilvl w:val="0"/>
          <w:numId w:val="1"/>
        </w:numPr>
        <w:spacing w:after="160" w:line="360" w:lineRule="auto"/>
        <w:ind w:left="360"/>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w:t>
      </w:r>
    </w:p>
    <w:p w:rsidR="005B2443" w:rsidRPr="005B2443" w:rsidRDefault="005B2443" w:rsidP="005B2443">
      <w:pPr>
        <w:spacing w:line="360" w:lineRule="auto"/>
        <w:ind w:left="360"/>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 xml:space="preserve">* niepotrzebne skreślić </w:t>
      </w:r>
    </w:p>
    <w:p w:rsidR="005B2443" w:rsidRPr="005B2443" w:rsidRDefault="005B2443" w:rsidP="005B2443">
      <w:pPr>
        <w:spacing w:line="360" w:lineRule="auto"/>
        <w:jc w:val="both"/>
        <w:rPr>
          <w:rFonts w:ascii="Arial Narrow" w:eastAsia="Times New Roman" w:hAnsi="Arial Narrow" w:cs="Arial"/>
          <w:b/>
          <w:sz w:val="24"/>
          <w:szCs w:val="24"/>
          <w:lang w:eastAsia="pl-PL"/>
        </w:rPr>
      </w:pPr>
      <w:bookmarkStart w:id="0" w:name="_GoBack"/>
      <w:bookmarkEnd w:id="0"/>
    </w:p>
    <w:p w:rsidR="005B2443" w:rsidRPr="005B2443" w:rsidRDefault="005B2443" w:rsidP="005B2443">
      <w:pPr>
        <w:spacing w:line="360" w:lineRule="auto"/>
        <w:jc w:val="both"/>
        <w:rPr>
          <w:rFonts w:ascii="Arial Narrow" w:eastAsia="Times New Roman" w:hAnsi="Arial Narrow" w:cs="Arial"/>
          <w:sz w:val="24"/>
          <w:szCs w:val="24"/>
          <w:lang w:eastAsia="pl-PL"/>
        </w:rPr>
      </w:pPr>
      <w:r w:rsidRPr="005B2443">
        <w:rPr>
          <w:rFonts w:ascii="Arial Narrow" w:eastAsia="Times New Roman" w:hAnsi="Arial Narrow" w:cs="Arial"/>
          <w:sz w:val="24"/>
          <w:szCs w:val="24"/>
          <w:lang w:eastAsia="pl-PL"/>
        </w:rPr>
        <w:t>..........................................., dnia .....................</w:t>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r>
      <w:r w:rsidRPr="005B2443">
        <w:rPr>
          <w:rFonts w:ascii="Arial Narrow" w:eastAsia="Times New Roman" w:hAnsi="Arial Narrow" w:cs="Arial"/>
          <w:sz w:val="24"/>
          <w:szCs w:val="24"/>
          <w:lang w:eastAsia="pl-PL"/>
        </w:rPr>
        <w:tab/>
        <w:t>......................................................</w:t>
      </w:r>
    </w:p>
    <w:p w:rsidR="005B2443" w:rsidRPr="005B2443" w:rsidRDefault="005B2443" w:rsidP="005B2443">
      <w:pPr>
        <w:ind w:left="5103" w:firstLine="567"/>
        <w:jc w:val="right"/>
        <w:rPr>
          <w:rFonts w:ascii="Arial Narrow" w:eastAsia="Times New Roman" w:hAnsi="Arial Narrow" w:cs="Arial"/>
          <w:sz w:val="20"/>
          <w:szCs w:val="24"/>
          <w:lang w:eastAsia="pl-PL"/>
        </w:rPr>
      </w:pPr>
      <w:r w:rsidRPr="005B2443">
        <w:rPr>
          <w:rFonts w:ascii="Arial Narrow" w:eastAsia="Times New Roman" w:hAnsi="Arial Narrow" w:cs="Arial"/>
          <w:sz w:val="20"/>
          <w:szCs w:val="24"/>
          <w:lang w:eastAsia="pl-PL"/>
        </w:rPr>
        <w:t>Podpis wraz z pieczęcią osoby uprawnionej do reprezentowania Wykonawcy</w:t>
      </w:r>
    </w:p>
    <w:p w:rsidR="005B2443" w:rsidRPr="005B2443" w:rsidRDefault="005B2443" w:rsidP="005B2443">
      <w:pPr>
        <w:suppressAutoHyphens/>
        <w:autoSpaceDE w:val="0"/>
        <w:jc w:val="right"/>
        <w:rPr>
          <w:rFonts w:ascii="Arial Narrow" w:eastAsia="Times New Roman" w:hAnsi="Arial Narrow" w:cs="Times New Roman"/>
          <w:sz w:val="20"/>
          <w:szCs w:val="24"/>
          <w:lang w:eastAsia="ar-SA"/>
        </w:rPr>
        <w:sectPr w:rsidR="005B2443" w:rsidRPr="005B2443" w:rsidSect="005F1EEF">
          <w:pgSz w:w="11906" w:h="16838"/>
          <w:pgMar w:top="1438" w:right="1134" w:bottom="1438" w:left="1418" w:header="708" w:footer="709" w:gutter="0"/>
          <w:cols w:space="708"/>
          <w:docGrid w:linePitch="360"/>
        </w:sectPr>
      </w:pPr>
    </w:p>
    <w:p w:rsidR="005B2443" w:rsidRPr="005B2443" w:rsidRDefault="005B2443" w:rsidP="005B2443">
      <w:pPr>
        <w:pageBreakBefore/>
        <w:suppressAutoHyphens/>
        <w:autoSpaceDE w:val="0"/>
        <w:jc w:val="right"/>
        <w:rPr>
          <w:rFonts w:ascii="Arial Narrow" w:eastAsia="Times New Roman" w:hAnsi="Arial Narrow" w:cs="TimesNewRomanPS"/>
          <w:b/>
          <w:bCs/>
          <w:sz w:val="24"/>
          <w:szCs w:val="24"/>
          <w:lang w:val="cs-CZ" w:eastAsia="ar-SA"/>
        </w:rPr>
      </w:pPr>
      <w:r w:rsidRPr="005B2443">
        <w:rPr>
          <w:rFonts w:ascii="Arial Narrow" w:eastAsia="Times New Roman" w:hAnsi="Arial Narrow" w:cs="TimesNewRomanPS"/>
          <w:b/>
          <w:bCs/>
          <w:sz w:val="24"/>
          <w:szCs w:val="24"/>
          <w:lang w:val="cs-CZ" w:eastAsia="ar-SA"/>
        </w:rPr>
        <w:lastRenderedPageBreak/>
        <w:t xml:space="preserve">Załącznik nr 2 </w:t>
      </w:r>
      <w:r w:rsidRPr="005B2443">
        <w:rPr>
          <w:rFonts w:ascii="Arial Narrow" w:eastAsia="Times New Roman" w:hAnsi="Arial Narrow" w:cs="Arial"/>
          <w:b/>
          <w:bCs/>
          <w:sz w:val="24"/>
          <w:szCs w:val="24"/>
          <w:lang w:eastAsia="ar-SA"/>
        </w:rPr>
        <w:t>do SIWZ</w:t>
      </w:r>
    </w:p>
    <w:p w:rsidR="005B2443" w:rsidRPr="005B2443" w:rsidRDefault="005B2443" w:rsidP="005B2443">
      <w:pPr>
        <w:suppressAutoHyphens/>
        <w:autoSpaceDE w:val="0"/>
        <w:rPr>
          <w:rFonts w:ascii="Arial Narrow" w:eastAsia="Times New Roman" w:hAnsi="Arial Narrow" w:cs="Arial"/>
          <w:b/>
          <w:bCs/>
          <w:sz w:val="24"/>
          <w:szCs w:val="24"/>
          <w:lang w:eastAsia="ar-SA"/>
        </w:rPr>
      </w:pPr>
    </w:p>
    <w:p w:rsidR="005B2443" w:rsidRPr="005B2443" w:rsidRDefault="005B2443" w:rsidP="005B2443">
      <w:pPr>
        <w:spacing w:line="360" w:lineRule="auto"/>
        <w:rPr>
          <w:rFonts w:ascii="Arial Narrow" w:eastAsia="Times New Roman" w:hAnsi="Arial Narrow" w:cs="Arial"/>
          <w:b/>
          <w:bCs/>
          <w:szCs w:val="24"/>
          <w:lang w:eastAsia="ar-SA"/>
        </w:rPr>
      </w:pPr>
      <w:r w:rsidRPr="005B2443">
        <w:rPr>
          <w:rFonts w:ascii="Arial Narrow" w:eastAsia="Times New Roman" w:hAnsi="Arial Narrow" w:cs="Arial"/>
          <w:szCs w:val="24"/>
          <w:lang w:eastAsia="pl-PL"/>
        </w:rPr>
        <w:t>Pieczęć Wykonawcy</w:t>
      </w:r>
    </w:p>
    <w:p w:rsidR="005B2443" w:rsidRPr="005B2443" w:rsidRDefault="005B2443" w:rsidP="005B2443">
      <w:pPr>
        <w:suppressAutoHyphens/>
        <w:autoSpaceDE w:val="0"/>
        <w:jc w:val="center"/>
        <w:rPr>
          <w:rFonts w:ascii="Arial Narrow" w:eastAsia="Times New Roman" w:hAnsi="Arial Narrow" w:cs="Times New Roman"/>
          <w:b/>
          <w:bCs/>
          <w:szCs w:val="24"/>
          <w:lang w:eastAsia="ar-SA"/>
        </w:rPr>
      </w:pPr>
      <w:r w:rsidRPr="005B2443">
        <w:rPr>
          <w:rFonts w:ascii="Arial Narrow" w:eastAsia="Times New Roman" w:hAnsi="Arial Narrow" w:cs="Times New Roman"/>
          <w:b/>
          <w:bCs/>
          <w:szCs w:val="24"/>
          <w:lang w:eastAsia="ar-SA"/>
        </w:rPr>
        <w:t>Doświadczenie zawodowe</w:t>
      </w:r>
    </w:p>
    <w:p w:rsidR="005B2443" w:rsidRPr="005B2443" w:rsidRDefault="005B2443" w:rsidP="005B2443">
      <w:pPr>
        <w:suppressAutoHyphens/>
        <w:autoSpaceDE w:val="0"/>
        <w:jc w:val="center"/>
        <w:rPr>
          <w:rFonts w:ascii="Arial Narrow" w:eastAsia="Times New Roman" w:hAnsi="Arial Narrow" w:cs="TimesNewRomanPS"/>
          <w:b/>
          <w:bCs/>
          <w:szCs w:val="24"/>
          <w:lang w:val="cs-CZ" w:eastAsia="ar-SA"/>
        </w:rPr>
      </w:pPr>
    </w:p>
    <w:p w:rsidR="005B2443" w:rsidRPr="005B2443" w:rsidRDefault="005B2443" w:rsidP="005B2443">
      <w:pPr>
        <w:spacing w:after="160" w:line="259" w:lineRule="auto"/>
        <w:jc w:val="both"/>
        <w:rPr>
          <w:rFonts w:ascii="Arial Narrow" w:eastAsia="Times New Roman" w:hAnsi="Arial Narrow" w:cs="Times New Roman"/>
          <w:b/>
          <w:bCs/>
          <w:szCs w:val="24"/>
          <w:lang w:eastAsia="ar-SA"/>
        </w:rPr>
      </w:pPr>
      <w:r w:rsidRPr="005B2443">
        <w:rPr>
          <w:rFonts w:ascii="Arial Narrow" w:eastAsia="Times New Roman" w:hAnsi="Arial Narrow" w:cs="Times New Roman"/>
          <w:b/>
          <w:bCs/>
          <w:szCs w:val="24"/>
          <w:lang w:eastAsia="ar-SA"/>
        </w:rPr>
        <w:t xml:space="preserve">w celu potwierdzenia spełnienia warunku zdolności zawodowej w postępowaniu na </w:t>
      </w:r>
      <w:r w:rsidRPr="005B2443">
        <w:rPr>
          <w:rFonts w:ascii="Arial Narrow" w:eastAsia="Times New Roman" w:hAnsi="Arial Narrow" w:cs="Times New Roman"/>
          <w:b/>
          <w:bCs/>
          <w:iCs/>
          <w:szCs w:val="24"/>
          <w:lang w:eastAsia="ar-SA"/>
        </w:rPr>
        <w:t>„</w:t>
      </w:r>
      <w:r w:rsidRPr="005B2443">
        <w:rPr>
          <w:rFonts w:ascii="Arial Narrow" w:eastAsia="Times New Roman" w:hAnsi="Arial Narrow" w:cs="Times New Roman"/>
          <w:b/>
          <w:bCs/>
          <w:szCs w:val="24"/>
        </w:rPr>
        <w:t xml:space="preserve">Dostawę wyposażenia dla obiektu warsztatów i pracowni dydaktycznych do praktycznej nauki zawodu dla potrzeb uruchomienia pracowni dydaktycznych w celu dostosowania oferty praktycznego kształcenia zawodowego ZSZ w Barlewiczkach do wymogów regionalnego rynku pracy” </w:t>
      </w:r>
      <w:r w:rsidRPr="005B2443">
        <w:rPr>
          <w:rFonts w:ascii="Arial Narrow" w:eastAsia="Times New Roman" w:hAnsi="Arial Narrow" w:cs="Times New Roman"/>
          <w:b/>
          <w:szCs w:val="24"/>
        </w:rPr>
        <w:t xml:space="preserve">w ramach </w:t>
      </w:r>
      <w:r w:rsidRPr="005B2443">
        <w:rPr>
          <w:rFonts w:ascii="Arial Narrow" w:eastAsia="Times New Roman" w:hAnsi="Arial Narrow" w:cs="Times New Roman"/>
          <w:b/>
          <w:bCs/>
          <w:szCs w:val="24"/>
        </w:rPr>
        <w:t>Osi Priorytetowej 4 Kształcenie zawodowe, Działanie 4.1 Infrastruktura ponadgimnazjalnych szkół zawodowych Regionalnego Programu Operacyjnego Województwa Pomorskiego na lata 2014 – 2020”; „Dostawę materiałów do realizacji zajęć ponadprogramowych w branży ICT i elektronika oraz branży transport, logistyka i motoryzacja” w ramach Osi Priorytetowej 3 Edukacja, Działanie 3.3 Edukacja zawodowa, Poddziałanie 3.3.1 Jakość edukacji zawodowej  Regionalnego Programu Operacyjnego Województwa Pomorskiego na lata 2014-2020 oraz  „Dostawę pomocy naukowo – dydaktycznych” w ramach Osi Priorytetowej 3 Edukacja, Działanie 3.2 Edukacja ogólna, Poddziałanie 3.2.2 Wsparcie ucznia szczególnie uzdolnionego Regionalnego Programu Operacyjnego Województwa Pomorskiego na lata 2014-2020</w:t>
      </w:r>
      <w:r w:rsidRPr="005B2443">
        <w:rPr>
          <w:rFonts w:ascii="Arial Narrow" w:eastAsia="Times New Roman" w:hAnsi="Arial Narrow" w:cs="Times New Roman"/>
          <w:b/>
          <w:bCs/>
          <w:szCs w:val="24"/>
          <w:lang w:eastAsia="ar-SA"/>
        </w:rPr>
        <w:t xml:space="preserve"> wykonanych w okresie ostatnich trzech lat przed upływem terminu składania ofert:</w:t>
      </w:r>
    </w:p>
    <w:tbl>
      <w:tblPr>
        <w:tblStyle w:val="Tabela-Siatka"/>
        <w:tblW w:w="0" w:type="auto"/>
        <w:tblLook w:val="04A0" w:firstRow="1" w:lastRow="0" w:firstColumn="1" w:lastColumn="0" w:noHBand="0" w:noVBand="1"/>
      </w:tblPr>
      <w:tblGrid>
        <w:gridCol w:w="1413"/>
        <w:gridCol w:w="3969"/>
        <w:gridCol w:w="1897"/>
        <w:gridCol w:w="1930"/>
        <w:gridCol w:w="2126"/>
        <w:gridCol w:w="3225"/>
      </w:tblGrid>
      <w:tr w:rsidR="005B2443" w:rsidRPr="005B2443" w:rsidTr="005F1EEF">
        <w:tc>
          <w:tcPr>
            <w:tcW w:w="1413" w:type="dxa"/>
          </w:tcPr>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Dot. Częśći</w:t>
            </w:r>
          </w:p>
        </w:tc>
        <w:tc>
          <w:tcPr>
            <w:tcW w:w="3969" w:type="dxa"/>
          </w:tcPr>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Rodzaj dostawy (opis)</w:t>
            </w:r>
          </w:p>
        </w:tc>
        <w:tc>
          <w:tcPr>
            <w:tcW w:w="1897" w:type="dxa"/>
          </w:tcPr>
          <w:p w:rsidR="005B2443" w:rsidRPr="005B2443" w:rsidRDefault="005B2443" w:rsidP="005B2443">
            <w:pPr>
              <w:suppressAutoHyphens/>
              <w:autoSpaceDE w:val="0"/>
              <w:snapToGrid w:val="0"/>
              <w:jc w:val="center"/>
              <w:rPr>
                <w:rFonts w:ascii="Arial Narrow" w:eastAsia="Times New Roman" w:hAnsi="Arial Narrow"/>
                <w:b/>
                <w:szCs w:val="24"/>
                <w:lang w:eastAsia="ar-SA"/>
              </w:rPr>
            </w:pPr>
            <w:r w:rsidRPr="005B2443">
              <w:rPr>
                <w:rFonts w:ascii="Arial Narrow" w:eastAsia="Times New Roman" w:hAnsi="Arial Narrow"/>
                <w:b/>
                <w:szCs w:val="24"/>
                <w:lang w:eastAsia="ar-SA"/>
              </w:rPr>
              <w:t>Termin realizacji</w:t>
            </w:r>
          </w:p>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od …. do….</w:t>
            </w:r>
          </w:p>
        </w:tc>
        <w:tc>
          <w:tcPr>
            <w:tcW w:w="1930" w:type="dxa"/>
          </w:tcPr>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Wartość brutto</w:t>
            </w:r>
          </w:p>
        </w:tc>
        <w:tc>
          <w:tcPr>
            <w:tcW w:w="2126" w:type="dxa"/>
          </w:tcPr>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Miejsce wykonania</w:t>
            </w:r>
          </w:p>
        </w:tc>
        <w:tc>
          <w:tcPr>
            <w:tcW w:w="3225" w:type="dxa"/>
          </w:tcPr>
          <w:p w:rsidR="005B2443" w:rsidRPr="005B2443" w:rsidRDefault="005B2443" w:rsidP="005B2443">
            <w:pPr>
              <w:jc w:val="center"/>
              <w:rPr>
                <w:rFonts w:ascii="Arial Narrow" w:eastAsia="Times New Roman" w:hAnsi="Arial Narrow"/>
                <w:b/>
                <w:szCs w:val="24"/>
                <w:lang w:eastAsia="ar-SA"/>
              </w:rPr>
            </w:pPr>
            <w:r w:rsidRPr="005B2443">
              <w:rPr>
                <w:rFonts w:ascii="Arial Narrow" w:eastAsia="Times New Roman" w:hAnsi="Arial Narrow"/>
                <w:b/>
                <w:szCs w:val="24"/>
                <w:lang w:eastAsia="ar-SA"/>
              </w:rPr>
              <w:t>Nazwa i adres Zamawiającego</w:t>
            </w:r>
          </w:p>
        </w:tc>
      </w:tr>
      <w:tr w:rsidR="005B2443" w:rsidRPr="005B2443" w:rsidTr="005F1EEF">
        <w:tc>
          <w:tcPr>
            <w:tcW w:w="1413" w:type="dxa"/>
          </w:tcPr>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tc>
        <w:tc>
          <w:tcPr>
            <w:tcW w:w="3969" w:type="dxa"/>
          </w:tcPr>
          <w:p w:rsidR="005B2443" w:rsidRPr="005B2443" w:rsidRDefault="005B2443" w:rsidP="005B2443">
            <w:pPr>
              <w:jc w:val="both"/>
              <w:rPr>
                <w:rFonts w:ascii="Arial Narrow" w:eastAsia="Times New Roman" w:hAnsi="Arial Narrow"/>
                <w:szCs w:val="24"/>
                <w:lang w:eastAsia="ar-SA"/>
              </w:rPr>
            </w:pPr>
          </w:p>
        </w:tc>
        <w:tc>
          <w:tcPr>
            <w:tcW w:w="1897" w:type="dxa"/>
          </w:tcPr>
          <w:p w:rsidR="005B2443" w:rsidRPr="005B2443" w:rsidRDefault="005B2443" w:rsidP="005B2443">
            <w:pPr>
              <w:jc w:val="both"/>
              <w:rPr>
                <w:rFonts w:ascii="Arial Narrow" w:eastAsia="Times New Roman" w:hAnsi="Arial Narrow"/>
                <w:szCs w:val="24"/>
                <w:lang w:eastAsia="ar-SA"/>
              </w:rPr>
            </w:pPr>
          </w:p>
        </w:tc>
        <w:tc>
          <w:tcPr>
            <w:tcW w:w="1930" w:type="dxa"/>
          </w:tcPr>
          <w:p w:rsidR="005B2443" w:rsidRPr="005B2443" w:rsidRDefault="005B2443" w:rsidP="005B2443">
            <w:pPr>
              <w:jc w:val="both"/>
              <w:rPr>
                <w:rFonts w:ascii="Arial Narrow" w:eastAsia="Times New Roman" w:hAnsi="Arial Narrow"/>
                <w:szCs w:val="24"/>
                <w:lang w:eastAsia="ar-SA"/>
              </w:rPr>
            </w:pPr>
          </w:p>
        </w:tc>
        <w:tc>
          <w:tcPr>
            <w:tcW w:w="2126" w:type="dxa"/>
          </w:tcPr>
          <w:p w:rsidR="005B2443" w:rsidRPr="005B2443" w:rsidRDefault="005B2443" w:rsidP="005B2443">
            <w:pPr>
              <w:jc w:val="both"/>
              <w:rPr>
                <w:rFonts w:ascii="Arial Narrow" w:eastAsia="Times New Roman" w:hAnsi="Arial Narrow"/>
                <w:szCs w:val="24"/>
                <w:lang w:eastAsia="ar-SA"/>
              </w:rPr>
            </w:pPr>
          </w:p>
        </w:tc>
        <w:tc>
          <w:tcPr>
            <w:tcW w:w="3225" w:type="dxa"/>
          </w:tcPr>
          <w:p w:rsidR="005B2443" w:rsidRPr="005B2443" w:rsidRDefault="005B2443" w:rsidP="005B2443">
            <w:pPr>
              <w:jc w:val="both"/>
              <w:rPr>
                <w:rFonts w:ascii="Arial Narrow" w:eastAsia="Times New Roman" w:hAnsi="Arial Narrow"/>
                <w:szCs w:val="24"/>
                <w:lang w:eastAsia="ar-SA"/>
              </w:rPr>
            </w:pPr>
          </w:p>
        </w:tc>
      </w:tr>
      <w:tr w:rsidR="005B2443" w:rsidRPr="005B2443" w:rsidTr="005F1EEF">
        <w:tc>
          <w:tcPr>
            <w:tcW w:w="1413" w:type="dxa"/>
          </w:tcPr>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tc>
        <w:tc>
          <w:tcPr>
            <w:tcW w:w="3969" w:type="dxa"/>
          </w:tcPr>
          <w:p w:rsidR="005B2443" w:rsidRPr="005B2443" w:rsidRDefault="005B2443" w:rsidP="005B2443">
            <w:pPr>
              <w:jc w:val="both"/>
              <w:rPr>
                <w:rFonts w:ascii="Arial Narrow" w:eastAsia="Times New Roman" w:hAnsi="Arial Narrow"/>
                <w:szCs w:val="24"/>
                <w:lang w:eastAsia="ar-SA"/>
              </w:rPr>
            </w:pPr>
          </w:p>
        </w:tc>
        <w:tc>
          <w:tcPr>
            <w:tcW w:w="1897" w:type="dxa"/>
          </w:tcPr>
          <w:p w:rsidR="005B2443" w:rsidRPr="005B2443" w:rsidRDefault="005B2443" w:rsidP="005B2443">
            <w:pPr>
              <w:jc w:val="both"/>
              <w:rPr>
                <w:rFonts w:ascii="Arial Narrow" w:eastAsia="Times New Roman" w:hAnsi="Arial Narrow"/>
                <w:szCs w:val="24"/>
                <w:lang w:eastAsia="ar-SA"/>
              </w:rPr>
            </w:pPr>
          </w:p>
        </w:tc>
        <w:tc>
          <w:tcPr>
            <w:tcW w:w="1930" w:type="dxa"/>
          </w:tcPr>
          <w:p w:rsidR="005B2443" w:rsidRPr="005B2443" w:rsidRDefault="005B2443" w:rsidP="005B2443">
            <w:pPr>
              <w:jc w:val="both"/>
              <w:rPr>
                <w:rFonts w:ascii="Arial Narrow" w:eastAsia="Times New Roman" w:hAnsi="Arial Narrow"/>
                <w:szCs w:val="24"/>
                <w:lang w:eastAsia="ar-SA"/>
              </w:rPr>
            </w:pPr>
          </w:p>
        </w:tc>
        <w:tc>
          <w:tcPr>
            <w:tcW w:w="2126" w:type="dxa"/>
          </w:tcPr>
          <w:p w:rsidR="005B2443" w:rsidRPr="005B2443" w:rsidRDefault="005B2443" w:rsidP="005B2443">
            <w:pPr>
              <w:jc w:val="both"/>
              <w:rPr>
                <w:rFonts w:ascii="Arial Narrow" w:eastAsia="Times New Roman" w:hAnsi="Arial Narrow"/>
                <w:szCs w:val="24"/>
                <w:lang w:eastAsia="ar-SA"/>
              </w:rPr>
            </w:pPr>
          </w:p>
        </w:tc>
        <w:tc>
          <w:tcPr>
            <w:tcW w:w="3225" w:type="dxa"/>
          </w:tcPr>
          <w:p w:rsidR="005B2443" w:rsidRPr="005B2443" w:rsidRDefault="005B2443" w:rsidP="005B2443">
            <w:pPr>
              <w:jc w:val="both"/>
              <w:rPr>
                <w:rFonts w:ascii="Arial Narrow" w:eastAsia="Times New Roman" w:hAnsi="Arial Narrow"/>
                <w:szCs w:val="24"/>
                <w:lang w:eastAsia="ar-SA"/>
              </w:rPr>
            </w:pPr>
          </w:p>
        </w:tc>
      </w:tr>
      <w:tr w:rsidR="005B2443" w:rsidRPr="005B2443" w:rsidTr="005F1EEF">
        <w:tc>
          <w:tcPr>
            <w:tcW w:w="1413" w:type="dxa"/>
          </w:tcPr>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tc>
        <w:tc>
          <w:tcPr>
            <w:tcW w:w="3969" w:type="dxa"/>
          </w:tcPr>
          <w:p w:rsidR="005B2443" w:rsidRPr="005B2443" w:rsidRDefault="005B2443" w:rsidP="005B2443">
            <w:pPr>
              <w:jc w:val="both"/>
              <w:rPr>
                <w:rFonts w:ascii="Arial Narrow" w:eastAsia="Times New Roman" w:hAnsi="Arial Narrow"/>
                <w:szCs w:val="24"/>
                <w:lang w:eastAsia="ar-SA"/>
              </w:rPr>
            </w:pPr>
          </w:p>
        </w:tc>
        <w:tc>
          <w:tcPr>
            <w:tcW w:w="1897" w:type="dxa"/>
          </w:tcPr>
          <w:p w:rsidR="005B2443" w:rsidRPr="005B2443" w:rsidRDefault="005B2443" w:rsidP="005B2443">
            <w:pPr>
              <w:jc w:val="both"/>
              <w:rPr>
                <w:rFonts w:ascii="Arial Narrow" w:eastAsia="Times New Roman" w:hAnsi="Arial Narrow"/>
                <w:szCs w:val="24"/>
                <w:lang w:eastAsia="ar-SA"/>
              </w:rPr>
            </w:pPr>
          </w:p>
        </w:tc>
        <w:tc>
          <w:tcPr>
            <w:tcW w:w="1930" w:type="dxa"/>
          </w:tcPr>
          <w:p w:rsidR="005B2443" w:rsidRPr="005B2443" w:rsidRDefault="005B2443" w:rsidP="005B2443">
            <w:pPr>
              <w:jc w:val="both"/>
              <w:rPr>
                <w:rFonts w:ascii="Arial Narrow" w:eastAsia="Times New Roman" w:hAnsi="Arial Narrow"/>
                <w:szCs w:val="24"/>
                <w:lang w:eastAsia="ar-SA"/>
              </w:rPr>
            </w:pPr>
          </w:p>
        </w:tc>
        <w:tc>
          <w:tcPr>
            <w:tcW w:w="2126" w:type="dxa"/>
          </w:tcPr>
          <w:p w:rsidR="005B2443" w:rsidRPr="005B2443" w:rsidRDefault="005B2443" w:rsidP="005B2443">
            <w:pPr>
              <w:jc w:val="both"/>
              <w:rPr>
                <w:rFonts w:ascii="Arial Narrow" w:eastAsia="Times New Roman" w:hAnsi="Arial Narrow"/>
                <w:szCs w:val="24"/>
                <w:lang w:eastAsia="ar-SA"/>
              </w:rPr>
            </w:pPr>
          </w:p>
        </w:tc>
        <w:tc>
          <w:tcPr>
            <w:tcW w:w="3225" w:type="dxa"/>
          </w:tcPr>
          <w:p w:rsidR="005B2443" w:rsidRPr="005B2443" w:rsidRDefault="005B2443" w:rsidP="005B2443">
            <w:pPr>
              <w:jc w:val="both"/>
              <w:rPr>
                <w:rFonts w:ascii="Arial Narrow" w:eastAsia="Times New Roman" w:hAnsi="Arial Narrow"/>
                <w:szCs w:val="24"/>
                <w:lang w:eastAsia="ar-SA"/>
              </w:rPr>
            </w:pPr>
          </w:p>
        </w:tc>
      </w:tr>
      <w:tr w:rsidR="005B2443" w:rsidRPr="005B2443" w:rsidTr="005F1EEF">
        <w:tc>
          <w:tcPr>
            <w:tcW w:w="1413" w:type="dxa"/>
          </w:tcPr>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p w:rsidR="005B2443" w:rsidRPr="005B2443" w:rsidRDefault="005B2443" w:rsidP="005B2443">
            <w:pPr>
              <w:jc w:val="both"/>
              <w:rPr>
                <w:rFonts w:ascii="Arial Narrow" w:eastAsia="Times New Roman" w:hAnsi="Arial Narrow"/>
                <w:szCs w:val="24"/>
                <w:lang w:eastAsia="ar-SA"/>
              </w:rPr>
            </w:pPr>
          </w:p>
        </w:tc>
        <w:tc>
          <w:tcPr>
            <w:tcW w:w="3969" w:type="dxa"/>
          </w:tcPr>
          <w:p w:rsidR="005B2443" w:rsidRPr="005B2443" w:rsidRDefault="005B2443" w:rsidP="005B2443">
            <w:pPr>
              <w:jc w:val="both"/>
              <w:rPr>
                <w:rFonts w:ascii="Arial Narrow" w:eastAsia="Times New Roman" w:hAnsi="Arial Narrow"/>
                <w:szCs w:val="24"/>
                <w:lang w:eastAsia="ar-SA"/>
              </w:rPr>
            </w:pPr>
          </w:p>
        </w:tc>
        <w:tc>
          <w:tcPr>
            <w:tcW w:w="1897" w:type="dxa"/>
          </w:tcPr>
          <w:p w:rsidR="005B2443" w:rsidRPr="005B2443" w:rsidRDefault="005B2443" w:rsidP="005B2443">
            <w:pPr>
              <w:jc w:val="both"/>
              <w:rPr>
                <w:rFonts w:ascii="Arial Narrow" w:eastAsia="Times New Roman" w:hAnsi="Arial Narrow"/>
                <w:szCs w:val="24"/>
                <w:lang w:eastAsia="ar-SA"/>
              </w:rPr>
            </w:pPr>
          </w:p>
        </w:tc>
        <w:tc>
          <w:tcPr>
            <w:tcW w:w="1930" w:type="dxa"/>
          </w:tcPr>
          <w:p w:rsidR="005B2443" w:rsidRPr="005B2443" w:rsidRDefault="005B2443" w:rsidP="005B2443">
            <w:pPr>
              <w:jc w:val="both"/>
              <w:rPr>
                <w:rFonts w:ascii="Arial Narrow" w:eastAsia="Times New Roman" w:hAnsi="Arial Narrow"/>
                <w:szCs w:val="24"/>
                <w:lang w:eastAsia="ar-SA"/>
              </w:rPr>
            </w:pPr>
          </w:p>
        </w:tc>
        <w:tc>
          <w:tcPr>
            <w:tcW w:w="2126" w:type="dxa"/>
          </w:tcPr>
          <w:p w:rsidR="005B2443" w:rsidRPr="005B2443" w:rsidRDefault="005B2443" w:rsidP="005B2443">
            <w:pPr>
              <w:jc w:val="both"/>
              <w:rPr>
                <w:rFonts w:ascii="Arial Narrow" w:eastAsia="Times New Roman" w:hAnsi="Arial Narrow"/>
                <w:szCs w:val="24"/>
                <w:lang w:eastAsia="ar-SA"/>
              </w:rPr>
            </w:pPr>
          </w:p>
        </w:tc>
        <w:tc>
          <w:tcPr>
            <w:tcW w:w="3225" w:type="dxa"/>
          </w:tcPr>
          <w:p w:rsidR="005B2443" w:rsidRPr="005B2443" w:rsidRDefault="005B2443" w:rsidP="005B2443">
            <w:pPr>
              <w:jc w:val="both"/>
              <w:rPr>
                <w:rFonts w:ascii="Arial Narrow" w:eastAsia="Times New Roman" w:hAnsi="Arial Narrow"/>
                <w:szCs w:val="24"/>
                <w:lang w:eastAsia="ar-SA"/>
              </w:rPr>
            </w:pPr>
          </w:p>
        </w:tc>
      </w:tr>
    </w:tbl>
    <w:p w:rsidR="005B2443" w:rsidRPr="005B2443" w:rsidRDefault="005B2443" w:rsidP="005B2443">
      <w:pPr>
        <w:spacing w:after="160" w:line="259" w:lineRule="auto"/>
        <w:jc w:val="both"/>
        <w:rPr>
          <w:rFonts w:ascii="Arial Narrow" w:eastAsia="Times New Roman" w:hAnsi="Arial Narrow" w:cs="Times New Roman"/>
          <w:szCs w:val="24"/>
          <w:lang w:eastAsia="ar-SA"/>
        </w:rPr>
      </w:pPr>
    </w:p>
    <w:p w:rsidR="005B2443" w:rsidRPr="005B2443" w:rsidRDefault="005B2443" w:rsidP="005B2443">
      <w:pPr>
        <w:suppressAutoHyphens/>
        <w:autoSpaceDE w:val="0"/>
        <w:jc w:val="center"/>
        <w:rPr>
          <w:rFonts w:ascii="Arial Narrow" w:eastAsia="Times New Roman" w:hAnsi="Arial Narrow" w:cs="Times New Roman"/>
          <w:b/>
          <w:i/>
          <w:szCs w:val="24"/>
          <w:lang w:eastAsia="ar-SA"/>
        </w:rPr>
      </w:pPr>
      <w:r w:rsidRPr="005B2443">
        <w:rPr>
          <w:rFonts w:ascii="Arial Narrow" w:eastAsia="Times New Roman" w:hAnsi="Arial Narrow" w:cs="Times New Roman"/>
          <w:b/>
          <w:i/>
          <w:szCs w:val="24"/>
          <w:lang w:eastAsia="ar-SA"/>
        </w:rPr>
        <w:t xml:space="preserve">Do wykazu należy załączyć dowody dotyczące czy dostawy te zostały wykonane lub są wykonywane należycie. </w:t>
      </w:r>
    </w:p>
    <w:p w:rsidR="005B2443" w:rsidRPr="005B2443" w:rsidRDefault="005B2443" w:rsidP="005B2443">
      <w:pPr>
        <w:suppressAutoHyphens/>
        <w:autoSpaceDE w:val="0"/>
        <w:jc w:val="center"/>
        <w:rPr>
          <w:rFonts w:ascii="Arial Narrow" w:eastAsia="Times New Roman" w:hAnsi="Arial Narrow" w:cs="Times New Roman"/>
          <w:b/>
          <w:i/>
          <w:szCs w:val="24"/>
          <w:lang w:eastAsia="ar-SA"/>
        </w:rPr>
      </w:pPr>
    </w:p>
    <w:p w:rsidR="005B2443" w:rsidRPr="005B2443" w:rsidRDefault="005B2443" w:rsidP="005B2443">
      <w:pPr>
        <w:jc w:val="both"/>
        <w:rPr>
          <w:rFonts w:ascii="Arial Narrow" w:eastAsia="Times New Roman" w:hAnsi="Arial Narrow" w:cs="Arial"/>
          <w:szCs w:val="24"/>
          <w:lang w:eastAsia="pl-PL"/>
        </w:rPr>
      </w:pPr>
      <w:r w:rsidRPr="005B2443">
        <w:rPr>
          <w:rFonts w:ascii="Arial Narrow" w:eastAsia="Times New Roman" w:hAnsi="Arial Narrow" w:cs="Arial"/>
          <w:szCs w:val="24"/>
          <w:lang w:eastAsia="pl-PL"/>
        </w:rPr>
        <w:t>..........................................., dnia .....................</w:t>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r>
      <w:r w:rsidRPr="005B2443">
        <w:rPr>
          <w:rFonts w:ascii="Arial Narrow" w:eastAsia="Times New Roman" w:hAnsi="Arial Narrow" w:cs="Arial"/>
          <w:szCs w:val="24"/>
          <w:lang w:eastAsia="pl-PL"/>
        </w:rPr>
        <w:tab/>
        <w:t>......................................................</w:t>
      </w:r>
    </w:p>
    <w:p w:rsidR="005B2443" w:rsidRPr="005B2443" w:rsidRDefault="005B2443" w:rsidP="005B2443">
      <w:pPr>
        <w:ind w:left="10053" w:firstLine="567"/>
        <w:jc w:val="both"/>
        <w:rPr>
          <w:rFonts w:ascii="Arial Narrow" w:eastAsia="Times New Roman" w:hAnsi="Arial Narrow" w:cs="Arial"/>
          <w:sz w:val="18"/>
          <w:szCs w:val="24"/>
          <w:lang w:eastAsia="pl-PL"/>
        </w:rPr>
      </w:pPr>
      <w:r w:rsidRPr="005B2443">
        <w:rPr>
          <w:rFonts w:ascii="Arial Narrow" w:eastAsia="Times New Roman" w:hAnsi="Arial Narrow" w:cs="Arial"/>
          <w:sz w:val="18"/>
          <w:szCs w:val="24"/>
          <w:lang w:eastAsia="pl-PL"/>
        </w:rPr>
        <w:t>Podpis wraz z pieczęcią osoby uprawnionej</w:t>
      </w:r>
    </w:p>
    <w:p w:rsidR="005B2443" w:rsidRPr="005B2443" w:rsidRDefault="005B2443" w:rsidP="005B2443">
      <w:pPr>
        <w:ind w:left="10053" w:firstLine="567"/>
        <w:jc w:val="both"/>
        <w:rPr>
          <w:rFonts w:ascii="Arial Narrow" w:eastAsia="TimesNewRomanPS-BoldMT" w:hAnsi="Arial Narrow" w:cs="TimesNewRomanPS-BoldMT"/>
          <w:sz w:val="18"/>
          <w:szCs w:val="24"/>
          <w:lang w:eastAsia="ar-SA"/>
        </w:rPr>
      </w:pPr>
      <w:r w:rsidRPr="005B2443">
        <w:rPr>
          <w:rFonts w:ascii="Arial Narrow" w:eastAsia="Times New Roman" w:hAnsi="Arial Narrow" w:cs="Arial"/>
          <w:sz w:val="18"/>
          <w:szCs w:val="24"/>
          <w:lang w:eastAsia="pl-PL"/>
        </w:rPr>
        <w:t>do reprezentowania Wykonawcy</w:t>
      </w:r>
    </w:p>
    <w:p w:rsidR="005B2443" w:rsidRPr="005B2443" w:rsidRDefault="005B2443" w:rsidP="005B2443">
      <w:pPr>
        <w:suppressAutoHyphens/>
        <w:autoSpaceDE w:val="0"/>
        <w:rPr>
          <w:rFonts w:ascii="Arial Narrow" w:eastAsia="Times New Roman" w:hAnsi="Arial Narrow" w:cs="Times New Roman"/>
          <w:sz w:val="20"/>
          <w:szCs w:val="24"/>
          <w:lang w:eastAsia="ar-SA"/>
        </w:rPr>
        <w:sectPr w:rsidR="005B2443" w:rsidRPr="005B2443">
          <w:footerReference w:type="default" r:id="rId12"/>
          <w:pgSz w:w="16838" w:h="11906" w:orient="landscape"/>
          <w:pgMar w:top="1134" w:right="1134" w:bottom="1134" w:left="1134" w:header="708" w:footer="709" w:gutter="0"/>
          <w:cols w:space="708"/>
          <w:docGrid w:linePitch="360"/>
        </w:sectPr>
      </w:pPr>
    </w:p>
    <w:p w:rsidR="005B2443" w:rsidRPr="005B2443" w:rsidRDefault="005B2443" w:rsidP="005B2443">
      <w:pPr>
        <w:tabs>
          <w:tab w:val="left" w:pos="1455"/>
        </w:tabs>
        <w:suppressAutoHyphens/>
        <w:autoSpaceDE w:val="0"/>
        <w:jc w:val="right"/>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jc w:val="right"/>
        <w:rPr>
          <w:rFonts w:ascii="Arial Narrow" w:eastAsia="TimesNewRomanPS-BoldMT" w:hAnsi="Arial Narrow" w:cs="TimesNewRomanPS-BoldMT"/>
          <w:b/>
          <w:bCs/>
          <w:sz w:val="24"/>
          <w:szCs w:val="24"/>
          <w:lang w:eastAsia="ar-SA"/>
        </w:rPr>
      </w:pPr>
      <w:r w:rsidRPr="005B2443">
        <w:rPr>
          <w:rFonts w:ascii="Arial Narrow" w:eastAsia="TimesNewRomanPS-BoldMT" w:hAnsi="Arial Narrow" w:cs="TimesNewRomanPS-BoldMT"/>
          <w:b/>
          <w:bCs/>
          <w:sz w:val="24"/>
          <w:szCs w:val="24"/>
          <w:lang w:eastAsia="ar-SA"/>
        </w:rPr>
        <w:t>Załącznik D1 do SIWZ</w:t>
      </w:r>
    </w:p>
    <w:p w:rsidR="005B2443" w:rsidRPr="005B2443" w:rsidRDefault="005B2443" w:rsidP="005B2443">
      <w:pPr>
        <w:suppressAutoHyphens/>
        <w:autoSpaceDE w:val="0"/>
        <w:rPr>
          <w:rFonts w:ascii="Arial Narrow" w:eastAsia="TimesNewRomanPS-BoldMT" w:hAnsi="Arial Narrow" w:cs="TimesNewRomanPS-BoldMT"/>
          <w:sz w:val="24"/>
          <w:szCs w:val="24"/>
          <w:lang w:eastAsia="ar-SA"/>
        </w:rPr>
      </w:pPr>
    </w:p>
    <w:p w:rsidR="005B2443" w:rsidRPr="005B2443" w:rsidRDefault="005B2443" w:rsidP="005B2443">
      <w:pPr>
        <w:tabs>
          <w:tab w:val="left" w:pos="1455"/>
        </w:tabs>
        <w:suppressAutoHyphens/>
        <w:autoSpaceDE w:val="0"/>
        <w:jc w:val="center"/>
        <w:rPr>
          <w:rFonts w:ascii="Arial Narrow" w:eastAsia="TimesNewRomanPS-BoldMT" w:hAnsi="Arial Narrow" w:cs="TimesNewRomanPS-BoldMT"/>
          <w:bCs/>
          <w:i/>
          <w:sz w:val="24"/>
          <w:szCs w:val="24"/>
          <w:lang w:eastAsia="ar-SA"/>
        </w:rPr>
      </w:pPr>
      <w:r w:rsidRPr="005B2443">
        <w:rPr>
          <w:rFonts w:ascii="Arial Narrow" w:eastAsia="Times New Roman" w:hAnsi="Arial Narrow" w:cs="Times New Roman"/>
          <w:b/>
          <w:sz w:val="24"/>
          <w:szCs w:val="24"/>
          <w:lang w:eastAsia="ar-SA"/>
        </w:rPr>
        <w:t xml:space="preserve">Umowa </w:t>
      </w:r>
      <w:r w:rsidRPr="005B2443">
        <w:rPr>
          <w:rFonts w:ascii="Arial Narrow" w:eastAsia="TimesNewRomanPS-BoldMT" w:hAnsi="Arial Narrow" w:cs="TimesNewRomanPS-BoldMT"/>
          <w:bCs/>
          <w:i/>
          <w:sz w:val="24"/>
          <w:szCs w:val="24"/>
          <w:lang w:eastAsia="ar-SA"/>
        </w:rPr>
        <w:t>Projekt (dotyczy Części I, II i III)</w:t>
      </w:r>
    </w:p>
    <w:p w:rsidR="005B2443" w:rsidRPr="005B2443" w:rsidRDefault="005B2443" w:rsidP="005B2443">
      <w:pPr>
        <w:suppressAutoHyphens/>
        <w:autoSpaceDE w:val="0"/>
        <w:jc w:val="center"/>
        <w:rPr>
          <w:rFonts w:ascii="Arial Narrow" w:eastAsia="Times New Roman" w:hAnsi="Arial Narrow" w:cs="Times New Roman"/>
          <w:i/>
          <w:iCs/>
          <w:sz w:val="24"/>
          <w:szCs w:val="24"/>
          <w:lang w:eastAsia="ar-SA"/>
        </w:rPr>
      </w:pPr>
    </w:p>
    <w:p w:rsidR="005B2443" w:rsidRPr="005B2443" w:rsidRDefault="005B2443" w:rsidP="005B2443">
      <w:pPr>
        <w:suppressAutoHyphens/>
        <w:autoSpaceDE w:val="0"/>
        <w:jc w:val="center"/>
        <w:rPr>
          <w:rFonts w:ascii="Arial Narrow" w:eastAsia="Times New Roman" w:hAnsi="Arial Narrow" w:cs="Times New Roman"/>
          <w:i/>
          <w:iCs/>
          <w:sz w:val="24"/>
          <w:szCs w:val="24"/>
          <w:lang w:eastAsia="ar-SA"/>
        </w:rPr>
      </w:pP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Zawarta w dniu ............................................... w Sztumie  pomiędzy:</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Nabywcą Powiatem Sztumskim NIP: 579-223-09-29 reprezentowanym przez Zarząd Powiatu,</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 imieniu, którego działają:</w:t>
      </w:r>
    </w:p>
    <w:p w:rsidR="005B2443" w:rsidRPr="005B2443" w:rsidRDefault="005B2443" w:rsidP="005B2443">
      <w:pPr>
        <w:suppressAutoHyphens/>
        <w:autoSpaceDE w:val="0"/>
        <w:spacing w:before="57"/>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1. ……………………………………………………………………………….</w:t>
      </w:r>
    </w:p>
    <w:p w:rsidR="005B2443" w:rsidRPr="005B2443" w:rsidRDefault="005B2443" w:rsidP="005B2443">
      <w:pPr>
        <w:suppressAutoHyphens/>
        <w:autoSpaceDE w:val="0"/>
        <w:spacing w:after="57"/>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w:t>
      </w:r>
    </w:p>
    <w:p w:rsidR="005B2443" w:rsidRPr="005B2443" w:rsidRDefault="005B2443" w:rsidP="005B2443">
      <w:pPr>
        <w:suppressAutoHyphens/>
        <w:autoSpaceDE w:val="0"/>
        <w:jc w:val="both"/>
        <w:rPr>
          <w:rFonts w:ascii="Arial Narrow" w:eastAsia="Times New Roman" w:hAnsi="Arial Narrow" w:cs="Times New Roman"/>
          <w:b/>
          <w:bCs/>
          <w:sz w:val="24"/>
          <w:szCs w:val="24"/>
          <w:lang w:eastAsia="ar-SA"/>
        </w:rPr>
      </w:pPr>
      <w:r w:rsidRPr="005B2443">
        <w:rPr>
          <w:rFonts w:ascii="Arial Narrow" w:eastAsia="Times New Roman" w:hAnsi="Arial Narrow" w:cs="Times New Roman"/>
          <w:sz w:val="24"/>
          <w:szCs w:val="24"/>
          <w:lang w:eastAsia="ar-SA"/>
        </w:rPr>
        <w:t xml:space="preserve">zwanym w treści umowy </w:t>
      </w:r>
      <w:r w:rsidRPr="005B2443">
        <w:rPr>
          <w:rFonts w:ascii="Arial Narrow" w:eastAsia="Times New Roman" w:hAnsi="Arial Narrow" w:cs="Times New Roman"/>
          <w:b/>
          <w:bCs/>
          <w:sz w:val="24"/>
          <w:szCs w:val="24"/>
          <w:lang w:eastAsia="ar-SA"/>
        </w:rPr>
        <w:t>Zamawiającym</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a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 imieniu, którego działają:</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1. ..........................................................................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zwanym w treści umowy </w:t>
      </w:r>
      <w:r w:rsidRPr="005B2443">
        <w:rPr>
          <w:rFonts w:ascii="Arial Narrow" w:eastAsia="Times New Roman" w:hAnsi="Arial Narrow" w:cs="Times New Roman"/>
          <w:b/>
          <w:sz w:val="24"/>
          <w:szCs w:val="24"/>
          <w:lang w:eastAsia="ar-SA"/>
        </w:rPr>
        <w:t>Wykonawcą</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p>
    <w:p w:rsidR="005B2443" w:rsidRPr="005B2443" w:rsidRDefault="005B2443" w:rsidP="005B2443">
      <w:pPr>
        <w:jc w:val="both"/>
        <w:rPr>
          <w:rFonts w:ascii="Arial Narrow" w:hAnsi="Arial Narrow"/>
          <w:sz w:val="24"/>
          <w:szCs w:val="24"/>
        </w:rPr>
      </w:pPr>
    </w:p>
    <w:p w:rsidR="005B2443" w:rsidRPr="005B2443" w:rsidRDefault="005B2443" w:rsidP="005B2443">
      <w:pPr>
        <w:jc w:val="both"/>
        <w:rPr>
          <w:rFonts w:ascii="Arial Narrow" w:eastAsia="Calibri" w:hAnsi="Arial Narrow" w:cs="Times New Roman"/>
          <w:bCs/>
          <w:sz w:val="24"/>
          <w:szCs w:val="24"/>
        </w:rPr>
      </w:pPr>
      <w:r w:rsidRPr="005B2443">
        <w:rPr>
          <w:rFonts w:ascii="Arial Narrow" w:hAnsi="Arial Narrow"/>
          <w:sz w:val="24"/>
          <w:szCs w:val="24"/>
        </w:rPr>
        <w:t xml:space="preserve">w rezultacie dokonania przez Zamawiającego wyboru oferty Wykonawcy w przetargu nieograniczonym </w:t>
      </w:r>
      <w:r w:rsidRPr="005B2443">
        <w:rPr>
          <w:rFonts w:ascii="Arial Narrow" w:hAnsi="Arial Narrow"/>
          <w:b/>
          <w:sz w:val="24"/>
          <w:szCs w:val="24"/>
        </w:rPr>
        <w:t>powyżej</w:t>
      </w:r>
      <w:r w:rsidRPr="005B2443">
        <w:rPr>
          <w:rFonts w:ascii="Arial Narrow" w:hAnsi="Arial Narrow"/>
          <w:sz w:val="24"/>
          <w:szCs w:val="24"/>
        </w:rPr>
        <w:t xml:space="preserve"> kwot określonych w przepisach wydanych na podstawie art. 11 ust. 8 ustawy Pzp na:</w:t>
      </w:r>
      <w:r w:rsidRPr="005B2443">
        <w:rPr>
          <w:rFonts w:ascii="Arial Narrow" w:eastAsia="Calibri" w:hAnsi="Arial Narrow" w:cs="Times New Roman"/>
          <w:bCs/>
          <w:sz w:val="24"/>
          <w:szCs w:val="24"/>
        </w:rPr>
        <w:t xml:space="preserve"> </w:t>
      </w:r>
    </w:p>
    <w:p w:rsidR="005B2443" w:rsidRPr="005B2443" w:rsidRDefault="005B2443" w:rsidP="005B2443">
      <w:pPr>
        <w:jc w:val="both"/>
        <w:rPr>
          <w:rFonts w:ascii="Arial Narrow" w:eastAsia="Calibri" w:hAnsi="Arial Narrow" w:cs="Times New Roman"/>
          <w:bCs/>
          <w:sz w:val="24"/>
          <w:szCs w:val="24"/>
        </w:rPr>
      </w:pPr>
    </w:p>
    <w:p w:rsidR="005B2443" w:rsidRPr="005B2443" w:rsidRDefault="005B2443" w:rsidP="005B2443">
      <w:pPr>
        <w:jc w:val="both"/>
        <w:rPr>
          <w:rFonts w:ascii="Arial Narrow" w:eastAsia="Calibri" w:hAnsi="Arial Narrow" w:cs="Times New Roman"/>
          <w:bCs/>
          <w:sz w:val="24"/>
          <w:szCs w:val="24"/>
        </w:rPr>
      </w:pPr>
    </w:p>
    <w:p w:rsidR="005B2443" w:rsidRPr="005B2443" w:rsidRDefault="005B2443" w:rsidP="005B2443">
      <w:pPr>
        <w:jc w:val="both"/>
        <w:rPr>
          <w:rFonts w:ascii="Arial Narrow" w:eastAsia="Calibri" w:hAnsi="Arial Narrow" w:cs="Times New Roman"/>
          <w:b/>
          <w:bCs/>
          <w:sz w:val="24"/>
          <w:szCs w:val="24"/>
        </w:rPr>
      </w:pPr>
      <w:r w:rsidRPr="005B2443">
        <w:rPr>
          <w:rFonts w:ascii="Arial Narrow" w:eastAsia="Calibri" w:hAnsi="Arial Narrow" w:cs="Times New Roman"/>
          <w:b/>
          <w:bCs/>
          <w:sz w:val="24"/>
          <w:szCs w:val="24"/>
        </w:rPr>
        <w:t xml:space="preserve">„Dostawę materiałów do realizacji zajęć ponadprogramowych w branży ICT i elektronika oraz branży Transport, logistyka i motoryzacja” </w:t>
      </w:r>
      <w:r w:rsidRPr="005B2443">
        <w:rPr>
          <w:rFonts w:ascii="Arial Narrow" w:eastAsia="Times New Roman" w:hAnsi="Arial Narrow" w:cs="Times New Roman"/>
          <w:b/>
          <w:bCs/>
          <w:sz w:val="24"/>
          <w:szCs w:val="24"/>
          <w:lang w:eastAsia="pl-PL"/>
        </w:rPr>
        <w:t xml:space="preserve">w ramach projektu </w:t>
      </w:r>
      <w:r w:rsidRPr="005B2443">
        <w:rPr>
          <w:rFonts w:ascii="Arial Narrow" w:hAnsi="Arial Narrow"/>
          <w:b/>
          <w:bCs/>
          <w:sz w:val="24"/>
          <w:szCs w:val="24"/>
        </w:rPr>
        <w:t>nr RPPM.03.03-01-22-0006/16 pn.</w:t>
      </w:r>
      <w:r w:rsidRPr="005B2443">
        <w:rPr>
          <w:rFonts w:ascii="Arial Narrow" w:hAnsi="Arial Narrow"/>
          <w:b/>
          <w:sz w:val="24"/>
          <w:szCs w:val="24"/>
        </w:rPr>
        <w:t xml:space="preserve"> „Efektywne kształcenie zawodowe w powiecie sztumskim - cykl wsparcia dydaktycznego w celu zwiększenia zatrudnialności uczniów ZSZ w Barlewiczkach na regionalnym rynku pracy” finansowanego </w:t>
      </w:r>
      <w:r w:rsidRPr="005B2443">
        <w:rPr>
          <w:rFonts w:ascii="Arial Narrow" w:eastAsia="Calibri" w:hAnsi="Arial Narrow" w:cs="Times New Roman"/>
          <w:b/>
          <w:bCs/>
          <w:sz w:val="24"/>
          <w:szCs w:val="24"/>
        </w:rPr>
        <w:t xml:space="preserve">ze środków Osi Priorytetowej 3 Edukacja, Działanie 3.3 Edukacja zawodowa, Poddziałanie 3.3.1 Jakość edukacji zawodowej  Regionalnego Programu Operacyjnego Województwa Pomorskiego na lata 2014-2020  </w:t>
      </w:r>
    </w:p>
    <w:p w:rsidR="005B2443" w:rsidRPr="005B2443" w:rsidRDefault="005B2443" w:rsidP="005B2443">
      <w:pPr>
        <w:ind w:left="284"/>
        <w:jc w:val="both"/>
        <w:rPr>
          <w:rFonts w:ascii="Arial Narrow" w:eastAsia="Calibri" w:hAnsi="Arial Narrow" w:cs="Times New Roman"/>
          <w:b/>
          <w:bCs/>
          <w:sz w:val="24"/>
          <w:szCs w:val="24"/>
        </w:rPr>
      </w:pPr>
    </w:p>
    <w:p w:rsidR="005B2443" w:rsidRPr="005B2443" w:rsidRDefault="005B2443" w:rsidP="005B2443">
      <w:pPr>
        <w:ind w:left="284"/>
        <w:jc w:val="both"/>
        <w:rPr>
          <w:rFonts w:ascii="Arial Narrow" w:eastAsia="Calibri" w:hAnsi="Arial Narrow" w:cs="Times New Roman"/>
          <w:b/>
          <w:bCs/>
          <w:sz w:val="24"/>
          <w:szCs w:val="24"/>
        </w:rPr>
      </w:pPr>
      <w:r w:rsidRPr="005B2443">
        <w:rPr>
          <w:rFonts w:ascii="Arial Narrow" w:eastAsia="Calibri" w:hAnsi="Arial Narrow" w:cs="Times New Roman"/>
          <w:b/>
          <w:bCs/>
          <w:sz w:val="24"/>
          <w:szCs w:val="24"/>
        </w:rPr>
        <w:t xml:space="preserve">oraz </w:t>
      </w:r>
    </w:p>
    <w:p w:rsidR="005B2443" w:rsidRPr="005B2443" w:rsidRDefault="005B2443" w:rsidP="005B2443">
      <w:pPr>
        <w:ind w:left="284"/>
        <w:jc w:val="both"/>
        <w:rPr>
          <w:rFonts w:ascii="Arial Narrow" w:eastAsia="Calibri" w:hAnsi="Arial Narrow" w:cs="Times New Roman"/>
          <w:b/>
          <w:bCs/>
          <w:sz w:val="24"/>
          <w:szCs w:val="24"/>
        </w:rPr>
      </w:pPr>
    </w:p>
    <w:p w:rsidR="005B2443" w:rsidRPr="005B2443" w:rsidRDefault="005B2443" w:rsidP="005B2443">
      <w:pPr>
        <w:jc w:val="both"/>
        <w:rPr>
          <w:rFonts w:ascii="Arial Narrow" w:hAnsi="Arial Narrow"/>
          <w:b/>
          <w:sz w:val="24"/>
          <w:szCs w:val="24"/>
        </w:rPr>
      </w:pPr>
      <w:r w:rsidRPr="005B2443">
        <w:rPr>
          <w:rFonts w:ascii="Arial Narrow" w:eastAsia="Calibri" w:hAnsi="Arial Narrow" w:cs="Times New Roman"/>
          <w:b/>
          <w:bCs/>
          <w:sz w:val="24"/>
          <w:szCs w:val="24"/>
        </w:rPr>
        <w:t xml:space="preserve">na  „Dostawę pomocy naukowo – dydaktycznych” w ramach </w:t>
      </w:r>
      <w:r w:rsidRPr="005B2443">
        <w:rPr>
          <w:rFonts w:ascii="Arial Narrow" w:eastAsia="Times New Roman" w:hAnsi="Arial Narrow" w:cs="Times New Roman"/>
          <w:b/>
          <w:bCs/>
          <w:sz w:val="24"/>
          <w:szCs w:val="24"/>
        </w:rPr>
        <w:t xml:space="preserve">projektu nr </w:t>
      </w:r>
      <w:r w:rsidRPr="005B2443">
        <w:rPr>
          <w:rFonts w:ascii="Arial Narrow" w:hAnsi="Arial Narrow" w:cs="Calibri"/>
          <w:b/>
          <w:sz w:val="24"/>
          <w:szCs w:val="24"/>
        </w:rPr>
        <w:t xml:space="preserve">RPPM.03.02.02-22-0017/16 pn. </w:t>
      </w:r>
      <w:r w:rsidRPr="005B2443">
        <w:rPr>
          <w:rFonts w:ascii="Arial Narrow" w:eastAsia="Times New Roman" w:hAnsi="Arial Narrow" w:cs="Times New Roman"/>
          <w:b/>
          <w:bCs/>
          <w:sz w:val="24"/>
          <w:szCs w:val="24"/>
        </w:rPr>
        <w:t xml:space="preserve">Zdolni z Pomorza – Powiat Sztumski” finansowanego ze środków </w:t>
      </w:r>
      <w:r w:rsidRPr="005B2443">
        <w:rPr>
          <w:rFonts w:ascii="Arial Narrow" w:eastAsia="Calibri" w:hAnsi="Arial Narrow" w:cs="Times New Roman"/>
          <w:b/>
          <w:bCs/>
          <w:sz w:val="24"/>
          <w:szCs w:val="24"/>
        </w:rPr>
        <w:t>Osi Priorytetowej 3 Edukacja, Działanie 3.2 Edukacja ogólna, Poddziałanie 3.2.2 Wsparcie ucznia szczególnie uzdolnionego Regionalnego Programu Operacyjnego Województwa Pomorskiego na lata 2014-2020</w:t>
      </w:r>
    </w:p>
    <w:p w:rsidR="005B2443" w:rsidRPr="005B2443" w:rsidRDefault="005B2443" w:rsidP="005B2443">
      <w:pPr>
        <w:jc w:val="both"/>
        <w:rPr>
          <w:rFonts w:ascii="Arial Narrow" w:hAnsi="Arial Narrow"/>
          <w:sz w:val="24"/>
          <w:szCs w:val="24"/>
        </w:rPr>
      </w:pPr>
    </w:p>
    <w:p w:rsidR="005B2443" w:rsidRPr="005B2443" w:rsidRDefault="005B2443" w:rsidP="005B2443">
      <w:pPr>
        <w:jc w:val="both"/>
        <w:rPr>
          <w:rFonts w:ascii="Arial Narrow" w:eastAsia="Calibri" w:hAnsi="Arial Narrow" w:cs="Times New Roman"/>
          <w:b/>
          <w:sz w:val="24"/>
          <w:szCs w:val="24"/>
        </w:rPr>
      </w:pPr>
      <w:r w:rsidRPr="005B2443">
        <w:rPr>
          <w:rFonts w:ascii="Arial Narrow" w:hAnsi="Arial Narrow"/>
          <w:sz w:val="24"/>
          <w:szCs w:val="24"/>
        </w:rPr>
        <w:t>została zawarta umowa o następującej treści:</w:t>
      </w:r>
    </w:p>
    <w:p w:rsidR="005B2443" w:rsidRPr="005B2443" w:rsidRDefault="005B2443" w:rsidP="005B2443">
      <w:pPr>
        <w:jc w:val="both"/>
        <w:rPr>
          <w:rFonts w:ascii="Arial Narrow" w:hAnsi="Arial Narrow"/>
          <w:sz w:val="24"/>
          <w:szCs w:val="24"/>
        </w:rPr>
      </w:pPr>
    </w:p>
    <w:p w:rsidR="005B2443" w:rsidRPr="005B2443" w:rsidRDefault="005B2443" w:rsidP="005B2443">
      <w:pPr>
        <w:jc w:val="center"/>
        <w:rPr>
          <w:rFonts w:ascii="Arial Narrow" w:hAnsi="Arial Narrow"/>
          <w:b/>
          <w:sz w:val="24"/>
          <w:szCs w:val="24"/>
        </w:rPr>
      </w:pPr>
      <w:r w:rsidRPr="005B2443">
        <w:rPr>
          <w:rFonts w:ascii="Arial Narrow" w:hAnsi="Arial Narrow"/>
          <w:b/>
          <w:sz w:val="24"/>
          <w:szCs w:val="24"/>
        </w:rPr>
        <w:t>§1</w:t>
      </w:r>
    </w:p>
    <w:p w:rsidR="005B2443" w:rsidRPr="005B2443" w:rsidRDefault="005B2443" w:rsidP="005B2443">
      <w:pPr>
        <w:ind w:left="284" w:hanging="284"/>
        <w:jc w:val="both"/>
        <w:rPr>
          <w:rFonts w:ascii="Arial Narrow" w:eastAsia="Times New Roman" w:hAnsi="Arial Narrow" w:cs="Times New Roman"/>
          <w:sz w:val="24"/>
          <w:szCs w:val="24"/>
          <w:vertAlign w:val="superscript"/>
        </w:rPr>
      </w:pPr>
      <w:r w:rsidRPr="005B2443">
        <w:rPr>
          <w:rFonts w:ascii="Arial Narrow" w:hAnsi="Arial Narrow"/>
          <w:sz w:val="24"/>
          <w:szCs w:val="24"/>
        </w:rPr>
        <w:t xml:space="preserve">1. Wykonawca zobowiązuje się do </w:t>
      </w:r>
      <w:r w:rsidRPr="005B2443">
        <w:rPr>
          <w:rFonts w:ascii="Arial Narrow" w:eastAsia="Times New Roman" w:hAnsi="Arial Narrow" w:cs="Times New Roman"/>
          <w:b/>
          <w:sz w:val="24"/>
          <w:szCs w:val="24"/>
        </w:rPr>
        <w:t xml:space="preserve">dostarczenia pomocy naukowo dydaktycznych, </w:t>
      </w:r>
      <w:r w:rsidRPr="005B2443">
        <w:rPr>
          <w:rFonts w:ascii="Arial Narrow" w:eastAsia="Times New Roman" w:hAnsi="Arial Narrow" w:cs="Times New Roman"/>
          <w:sz w:val="24"/>
          <w:szCs w:val="24"/>
        </w:rPr>
        <w:t>na koszt i ryzyko Wykonawcy do siedziby:*</w:t>
      </w:r>
    </w:p>
    <w:p w:rsidR="005B2443" w:rsidRPr="005B2443" w:rsidRDefault="005B2443" w:rsidP="005B2443">
      <w:pPr>
        <w:ind w:left="567" w:hanging="283"/>
        <w:jc w:val="both"/>
        <w:rPr>
          <w:rFonts w:ascii="Arial Narrow" w:eastAsia="Times New Roman" w:hAnsi="Arial Narrow" w:cs="Times New Roman"/>
          <w:sz w:val="24"/>
          <w:szCs w:val="24"/>
        </w:rPr>
      </w:pPr>
      <w:r w:rsidRPr="005B2443">
        <w:rPr>
          <w:rFonts w:ascii="Arial Narrow" w:eastAsia="Times New Roman" w:hAnsi="Arial Narrow" w:cs="Times New Roman"/>
          <w:sz w:val="24"/>
          <w:szCs w:val="24"/>
        </w:rPr>
        <w:t>- Zespołu Szkół im. Jana Kasprowicza, ul. Kasprowicza 3, 82-400 Sztum</w:t>
      </w:r>
      <w:r w:rsidRPr="005B2443">
        <w:rPr>
          <w:rFonts w:ascii="Arial Narrow" w:eastAsia="Times New Roman" w:hAnsi="Arial Narrow" w:cs="Times New Roman"/>
          <w:b/>
          <w:sz w:val="24"/>
          <w:szCs w:val="24"/>
        </w:rPr>
        <w:t xml:space="preserve"> (Część III),</w:t>
      </w:r>
    </w:p>
    <w:p w:rsidR="005B2443" w:rsidRPr="005B2443" w:rsidRDefault="005B2443" w:rsidP="005B2443">
      <w:pPr>
        <w:ind w:left="426" w:hanging="142"/>
        <w:jc w:val="both"/>
        <w:rPr>
          <w:rFonts w:ascii="Arial Narrow" w:eastAsia="Times New Roman" w:hAnsi="Arial Narrow" w:cs="Times New Roman"/>
          <w:sz w:val="24"/>
          <w:szCs w:val="24"/>
          <w:u w:val="single"/>
        </w:rPr>
      </w:pPr>
      <w:r w:rsidRPr="005B2443">
        <w:rPr>
          <w:rFonts w:ascii="Arial Narrow" w:eastAsia="Times New Roman" w:hAnsi="Arial Narrow" w:cs="Times New Roman"/>
          <w:sz w:val="24"/>
          <w:szCs w:val="24"/>
        </w:rPr>
        <w:t xml:space="preserve">- Zespołu Szkół Zawodowych w Barlewiczkach, Barlewiczki 13, 82-400 Sztum, wniesienie wyposażenia do pomieszczeń wskazanych przez Zamawiającego </w:t>
      </w:r>
      <w:r w:rsidRPr="005B2443">
        <w:rPr>
          <w:rFonts w:ascii="Arial Narrow" w:eastAsia="Times New Roman" w:hAnsi="Arial Narrow" w:cs="Times New Roman"/>
          <w:sz w:val="24"/>
          <w:szCs w:val="24"/>
          <w:u w:val="single"/>
        </w:rPr>
        <w:t xml:space="preserve">oraz w przypadkach wskazanych </w:t>
      </w:r>
      <w:r w:rsidRPr="005B2443">
        <w:rPr>
          <w:rFonts w:ascii="Arial Narrow" w:eastAsia="Times New Roman" w:hAnsi="Arial Narrow" w:cs="Times New Roman"/>
          <w:b/>
          <w:sz w:val="24"/>
          <w:szCs w:val="24"/>
        </w:rPr>
        <w:t>(na Część ………</w:t>
      </w:r>
      <w:r w:rsidRPr="005B2443">
        <w:rPr>
          <w:rFonts w:ascii="Arial Narrow" w:eastAsia="Times New Roman" w:hAnsi="Arial Narrow" w:cs="Times New Roman"/>
          <w:b/>
          <w:sz w:val="24"/>
          <w:szCs w:val="24"/>
          <w:u w:val="single"/>
        </w:rPr>
        <w:t>)</w:t>
      </w:r>
      <w:r w:rsidRPr="005B2443">
        <w:rPr>
          <w:rFonts w:ascii="Arial Narrow" w:eastAsia="Times New Roman" w:hAnsi="Arial Narrow" w:cs="Times New Roman"/>
          <w:sz w:val="24"/>
          <w:szCs w:val="24"/>
          <w:u w:val="single"/>
        </w:rPr>
        <w:t xml:space="preserve"> uruchomienie wyposażenia w placówce edukacyjnej.</w:t>
      </w:r>
    </w:p>
    <w:p w:rsidR="005B2443" w:rsidRPr="005B2443" w:rsidRDefault="005B2443" w:rsidP="005B2443">
      <w:pPr>
        <w:tabs>
          <w:tab w:val="left" w:pos="566"/>
          <w:tab w:val="left" w:pos="680"/>
        </w:tabs>
        <w:snapToGrid w:val="0"/>
        <w:jc w:val="both"/>
        <w:rPr>
          <w:rFonts w:ascii="Arial Narrow" w:eastAsia="Calibri" w:hAnsi="Arial Narrow" w:cs="Times New Roman"/>
          <w:b/>
          <w:sz w:val="24"/>
          <w:szCs w:val="24"/>
        </w:rPr>
      </w:pPr>
      <w:r w:rsidRPr="005B2443">
        <w:rPr>
          <w:rFonts w:ascii="Arial Narrow" w:eastAsia="Calibri" w:hAnsi="Arial Narrow" w:cs="Times New Roman"/>
          <w:b/>
          <w:sz w:val="24"/>
          <w:szCs w:val="24"/>
        </w:rPr>
        <w:lastRenderedPageBreak/>
        <w:t>*część i placówka, na którą Wykonawca złoży ofertę zostanie opisana w umowie po rozstrzygnięciu przetargu.</w:t>
      </w:r>
    </w:p>
    <w:p w:rsidR="005B2443" w:rsidRPr="005B2443" w:rsidRDefault="005B2443" w:rsidP="005B2443">
      <w:pPr>
        <w:tabs>
          <w:tab w:val="left" w:pos="360"/>
        </w:tabs>
        <w:suppressAutoHyphens/>
        <w:autoSpaceDE w:val="0"/>
        <w:jc w:val="both"/>
        <w:rPr>
          <w:rFonts w:ascii="Arial Narrow" w:hAnsi="Arial Narrow"/>
          <w:sz w:val="24"/>
          <w:szCs w:val="24"/>
        </w:rPr>
      </w:pPr>
    </w:p>
    <w:p w:rsidR="005B2443" w:rsidRPr="005B2443" w:rsidRDefault="005B2443" w:rsidP="005B2443">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5B2443">
        <w:rPr>
          <w:rFonts w:ascii="Arial Narrow" w:hAnsi="Arial Narrow"/>
          <w:sz w:val="24"/>
          <w:szCs w:val="24"/>
        </w:rPr>
        <w:t>2. Szczegółowy wykaz dostarczonego przedmiotu umowy na Część ….. *stanowi Załącznik do niniejszej umowy.</w:t>
      </w:r>
    </w:p>
    <w:p w:rsidR="005B2443" w:rsidRPr="005B2443" w:rsidRDefault="005B2443" w:rsidP="005B2443">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5B2443">
        <w:rPr>
          <w:rFonts w:ascii="Arial Narrow" w:eastAsia="Times New Roman" w:hAnsi="Arial Narrow" w:cs="Times New Roman"/>
          <w:b/>
          <w:bCs/>
          <w:iCs/>
          <w:sz w:val="24"/>
          <w:szCs w:val="24"/>
          <w:lang w:eastAsia="ar-SA"/>
        </w:rPr>
        <w:t>*określić Część, której dotyczy</w:t>
      </w:r>
    </w:p>
    <w:p w:rsidR="005B2443" w:rsidRPr="005B2443" w:rsidRDefault="005B2443" w:rsidP="005B2443">
      <w:pPr>
        <w:tabs>
          <w:tab w:val="left" w:pos="360"/>
        </w:tabs>
        <w:autoSpaceDE w:val="0"/>
        <w:rPr>
          <w:rFonts w:ascii="Arial Narrow" w:hAnsi="Arial Narrow"/>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 2</w:t>
      </w:r>
    </w:p>
    <w:p w:rsidR="005B2443" w:rsidRPr="005B2443" w:rsidRDefault="005B2443" w:rsidP="005B2443">
      <w:pPr>
        <w:tabs>
          <w:tab w:val="left" w:pos="284"/>
        </w:tabs>
        <w:jc w:val="both"/>
        <w:rPr>
          <w:rFonts w:ascii="Arial Narrow" w:hAnsi="Arial Narrow"/>
          <w:sz w:val="24"/>
          <w:szCs w:val="24"/>
        </w:rPr>
      </w:pPr>
      <w:r w:rsidRPr="005B2443">
        <w:rPr>
          <w:rFonts w:ascii="Arial Narrow" w:hAnsi="Arial Narrow"/>
          <w:sz w:val="24"/>
          <w:szCs w:val="24"/>
        </w:rPr>
        <w:t>1.</w:t>
      </w:r>
      <w:r w:rsidRPr="005B2443">
        <w:rPr>
          <w:rFonts w:ascii="Arial Narrow" w:hAnsi="Arial Narrow"/>
          <w:sz w:val="24"/>
          <w:szCs w:val="24"/>
        </w:rPr>
        <w:tab/>
        <w:t xml:space="preserve">Wykonawca zobowiązuje się zrealizować przedmiot umowy w </w:t>
      </w:r>
      <w:r w:rsidRPr="005B2443">
        <w:rPr>
          <w:rFonts w:ascii="Arial Narrow" w:hAnsi="Arial Narrow"/>
          <w:b/>
          <w:sz w:val="24"/>
          <w:szCs w:val="24"/>
        </w:rPr>
        <w:t>terminie ………………….. dni.</w:t>
      </w:r>
    </w:p>
    <w:p w:rsidR="005B2443" w:rsidRPr="005B2443" w:rsidRDefault="005B2443" w:rsidP="005B2443">
      <w:pPr>
        <w:tabs>
          <w:tab w:val="left" w:pos="284"/>
        </w:tabs>
        <w:ind w:left="284" w:hanging="284"/>
        <w:jc w:val="both"/>
        <w:rPr>
          <w:rFonts w:ascii="Arial Narrow" w:hAnsi="Arial Narrow"/>
          <w:sz w:val="24"/>
          <w:szCs w:val="24"/>
        </w:rPr>
      </w:pPr>
      <w:r w:rsidRPr="005B2443">
        <w:rPr>
          <w:rFonts w:ascii="Arial Narrow" w:hAnsi="Arial Narrow"/>
          <w:sz w:val="24"/>
          <w:szCs w:val="24"/>
        </w:rPr>
        <w:t>2.</w:t>
      </w:r>
      <w:r w:rsidRPr="005B2443">
        <w:rPr>
          <w:rFonts w:ascii="Arial Narrow" w:hAnsi="Arial Narrow"/>
          <w:b/>
          <w:sz w:val="24"/>
          <w:szCs w:val="24"/>
        </w:rPr>
        <w:tab/>
      </w:r>
      <w:r w:rsidRPr="005B2443">
        <w:rPr>
          <w:rFonts w:ascii="Arial Narrow" w:hAnsi="Arial Narrow"/>
          <w:sz w:val="24"/>
          <w:szCs w:val="24"/>
        </w:rPr>
        <w:t>Przez zakończenie realizacji zamówienia Zamawiający rozumie datę podpisania bez uwag końcowego, ostatniego protokołu odbioru i montażu maszyn.</w:t>
      </w:r>
    </w:p>
    <w:p w:rsidR="005B2443" w:rsidRPr="005B2443" w:rsidRDefault="005B2443" w:rsidP="005B2443">
      <w:pPr>
        <w:tabs>
          <w:tab w:val="left" w:pos="0"/>
        </w:tabs>
        <w:rPr>
          <w:rFonts w:ascii="Arial Narrow" w:eastAsia="Verdana" w:hAnsi="Arial Narrow" w:cs="Verdana"/>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 3</w:t>
      </w:r>
    </w:p>
    <w:p w:rsidR="005B2443" w:rsidRPr="005B2443" w:rsidRDefault="005B2443" w:rsidP="005B2443">
      <w:pPr>
        <w:rPr>
          <w:rFonts w:ascii="Arial Narrow" w:hAnsi="Arial Narrow" w:cs="Tahoma"/>
          <w:b/>
          <w:sz w:val="24"/>
          <w:szCs w:val="24"/>
        </w:rPr>
      </w:pPr>
      <w:r w:rsidRPr="005B2443">
        <w:rPr>
          <w:rFonts w:ascii="Arial Narrow" w:hAnsi="Arial Narrow" w:cs="Tahoma"/>
          <w:sz w:val="24"/>
          <w:szCs w:val="24"/>
        </w:rPr>
        <w:t xml:space="preserve">Za wykonanie </w:t>
      </w:r>
      <w:r w:rsidRPr="005B2443">
        <w:rPr>
          <w:rFonts w:ascii="Arial Narrow" w:hAnsi="Arial Narrow" w:cs="Tahoma"/>
          <w:b/>
          <w:sz w:val="24"/>
          <w:szCs w:val="24"/>
        </w:rPr>
        <w:t>całości</w:t>
      </w:r>
      <w:r w:rsidRPr="005B2443">
        <w:rPr>
          <w:rFonts w:ascii="Arial Narrow" w:hAnsi="Arial Narrow" w:cs="Tahoma"/>
          <w:sz w:val="24"/>
          <w:szCs w:val="24"/>
        </w:rPr>
        <w:t xml:space="preserve"> przedmiotu zamówienia określonego w </w:t>
      </w:r>
      <w:r w:rsidRPr="005B2443">
        <w:rPr>
          <w:rFonts w:ascii="Arial Narrow" w:hAnsi="Arial Narrow" w:cs="Tahoma"/>
          <w:b/>
          <w:sz w:val="24"/>
          <w:szCs w:val="24"/>
        </w:rPr>
        <w:t xml:space="preserve">Części ………. </w:t>
      </w:r>
    </w:p>
    <w:p w:rsidR="005B2443" w:rsidRPr="005B2443" w:rsidRDefault="005B2443" w:rsidP="005B2443">
      <w:pPr>
        <w:ind w:left="181"/>
        <w:rPr>
          <w:rFonts w:ascii="Arial Narrow" w:hAnsi="Arial Narrow" w:cs="Tahoma"/>
          <w:bCs/>
          <w:sz w:val="24"/>
          <w:szCs w:val="24"/>
        </w:rPr>
      </w:pPr>
      <w:r w:rsidRPr="005B2443">
        <w:rPr>
          <w:rFonts w:ascii="Arial Narrow" w:hAnsi="Arial Narrow" w:cs="Tahoma"/>
          <w:sz w:val="24"/>
          <w:szCs w:val="24"/>
        </w:rPr>
        <w:t>Zamawiający zapłaci Wykonawcy wynagrodzenie w kwocie*</w:t>
      </w:r>
      <w:r w:rsidRPr="005B2443">
        <w:rPr>
          <w:rFonts w:ascii="Arial Narrow" w:hAnsi="Arial Narrow" w:cs="Tahoma"/>
          <w:bCs/>
          <w:sz w:val="24"/>
          <w:szCs w:val="24"/>
        </w:rPr>
        <w:t>:</w:t>
      </w:r>
    </w:p>
    <w:p w:rsidR="005B2443" w:rsidRPr="005B2443" w:rsidRDefault="005B2443" w:rsidP="005B2443">
      <w:pPr>
        <w:ind w:left="181"/>
        <w:rPr>
          <w:rFonts w:ascii="Arial Narrow" w:hAnsi="Arial Narrow" w:cs="Tahoma"/>
          <w:bCs/>
          <w:sz w:val="24"/>
          <w:szCs w:val="24"/>
        </w:rPr>
      </w:pPr>
    </w:p>
    <w:p w:rsidR="005B2443" w:rsidRPr="005B2443" w:rsidRDefault="005B2443" w:rsidP="005B2443">
      <w:pPr>
        <w:suppressAutoHyphens/>
        <w:ind w:left="357"/>
        <w:rPr>
          <w:rFonts w:ascii="Arial Narrow" w:eastAsia="Times New Roman" w:hAnsi="Arial Narrow" w:cs="Tahoma"/>
          <w:sz w:val="24"/>
          <w:szCs w:val="24"/>
          <w:lang w:eastAsia="ar-SA"/>
        </w:rPr>
      </w:pPr>
      <w:r w:rsidRPr="005B2443">
        <w:rPr>
          <w:rFonts w:ascii="Arial Narrow" w:eastAsia="Times New Roman" w:hAnsi="Arial Narrow" w:cs="Tahoma"/>
          <w:sz w:val="24"/>
          <w:szCs w:val="24"/>
          <w:lang w:eastAsia="ar-SA"/>
        </w:rPr>
        <w:t>Wartość brutto: ...............................................................</w:t>
      </w:r>
    </w:p>
    <w:p w:rsidR="005B2443" w:rsidRPr="005B2443" w:rsidRDefault="005B2443" w:rsidP="005B2443">
      <w:pPr>
        <w:jc w:val="center"/>
        <w:rPr>
          <w:rFonts w:ascii="Arial Narrow" w:eastAsia="Verdana" w:hAnsi="Arial Narrow" w:cs="Verdana"/>
          <w:b/>
          <w:bCs/>
          <w:sz w:val="24"/>
          <w:szCs w:val="24"/>
        </w:rPr>
      </w:pPr>
    </w:p>
    <w:p w:rsidR="005B2443" w:rsidRPr="005B2443" w:rsidRDefault="005B2443" w:rsidP="005B2443">
      <w:pPr>
        <w:tabs>
          <w:tab w:val="left" w:pos="3295"/>
        </w:tabs>
        <w:rPr>
          <w:rFonts w:ascii="Arial Narrow" w:hAnsi="Arial Narrow"/>
          <w:b/>
          <w:sz w:val="24"/>
          <w:szCs w:val="24"/>
        </w:rPr>
      </w:pPr>
      <w:r w:rsidRPr="005B2443">
        <w:rPr>
          <w:rFonts w:ascii="Arial Narrow" w:hAnsi="Arial Narrow"/>
          <w:b/>
          <w:sz w:val="24"/>
          <w:szCs w:val="24"/>
        </w:rPr>
        <w:t>*wynagrodzenie za zakres rzeczowy zadania, do którego przystąpi Wykonawca zostanie wpisane do umowy po rozstrzygnięciu przetargu.</w:t>
      </w:r>
    </w:p>
    <w:p w:rsidR="005B2443" w:rsidRPr="005B2443" w:rsidRDefault="005B2443" w:rsidP="005B2443">
      <w:pPr>
        <w:tabs>
          <w:tab w:val="left" w:pos="566"/>
          <w:tab w:val="left" w:pos="680"/>
        </w:tabs>
        <w:snapToGrid w:val="0"/>
        <w:jc w:val="center"/>
        <w:rPr>
          <w:rFonts w:ascii="Arial Narrow" w:hAnsi="Arial Narrow"/>
          <w:b/>
          <w:sz w:val="24"/>
          <w:szCs w:val="24"/>
        </w:rPr>
      </w:pPr>
      <w:r w:rsidRPr="005B2443">
        <w:rPr>
          <w:rFonts w:ascii="Arial Narrow" w:hAnsi="Arial Narrow"/>
          <w:b/>
          <w:sz w:val="24"/>
          <w:szCs w:val="24"/>
        </w:rPr>
        <w:t>§4</w:t>
      </w:r>
    </w:p>
    <w:p w:rsidR="005B2443" w:rsidRPr="005B2443" w:rsidRDefault="005B2443" w:rsidP="005B2443">
      <w:pPr>
        <w:suppressAutoHyphens/>
        <w:autoSpaceDE w:val="0"/>
        <w:ind w:left="284" w:hanging="284"/>
        <w:jc w:val="both"/>
        <w:rPr>
          <w:rFonts w:ascii="Arial Narrow" w:hAnsi="Arial Narrow"/>
          <w:sz w:val="24"/>
          <w:szCs w:val="24"/>
        </w:rPr>
      </w:pPr>
      <w:r w:rsidRPr="005B2443">
        <w:rPr>
          <w:rFonts w:ascii="Arial Narrow" w:hAnsi="Arial Narrow"/>
          <w:sz w:val="24"/>
          <w:szCs w:val="24"/>
        </w:rPr>
        <w:t>1. Podstawą wystawienia faktury VAT, odrębnie dla każdej placówki oświatowej wymienionej w § 1 ust. 1 będzie podpisany protokół zdawczo - odbiorczy przedmiotu umowy (wzór Załącznik nr 1 do umowy).</w:t>
      </w:r>
    </w:p>
    <w:p w:rsidR="005B2443" w:rsidRPr="005B2443" w:rsidRDefault="005B2443" w:rsidP="005B2443">
      <w:pPr>
        <w:suppressAutoHyphens/>
        <w:autoSpaceDE w:val="0"/>
        <w:ind w:left="284" w:hanging="284"/>
        <w:jc w:val="both"/>
        <w:rPr>
          <w:rFonts w:ascii="Arial Narrow" w:hAnsi="Arial Narrow"/>
          <w:sz w:val="24"/>
          <w:szCs w:val="24"/>
        </w:rPr>
      </w:pPr>
      <w:r w:rsidRPr="005B2443">
        <w:rPr>
          <w:rFonts w:ascii="Arial Narrow" w:hAnsi="Arial Narrow"/>
          <w:sz w:val="24"/>
          <w:szCs w:val="24"/>
        </w:rPr>
        <w:t>2. Błędne wystawienie faktury VAT spowoduje naliczenie ponownego 14 – dniowego terminu płatności od momentu dostarczenia faktury korygującej.</w:t>
      </w:r>
    </w:p>
    <w:p w:rsidR="005B2443" w:rsidRPr="005B2443" w:rsidRDefault="005B2443" w:rsidP="005B2443">
      <w:pPr>
        <w:widowControl w:val="0"/>
        <w:suppressAutoHyphens/>
        <w:ind w:left="267" w:hanging="283"/>
        <w:jc w:val="both"/>
        <w:rPr>
          <w:rFonts w:ascii="Arial Narrow" w:eastAsia="Times New Roman" w:hAnsi="Arial Narrow" w:cs="Verdana"/>
          <w:b/>
          <w:bCs/>
          <w:sz w:val="24"/>
          <w:szCs w:val="24"/>
          <w:lang w:eastAsia="ar-SA"/>
        </w:rPr>
      </w:pPr>
      <w:r w:rsidRPr="005B2443">
        <w:rPr>
          <w:rFonts w:ascii="Arial Narrow" w:hAnsi="Arial Narrow"/>
          <w:sz w:val="24"/>
          <w:szCs w:val="24"/>
        </w:rPr>
        <w:t xml:space="preserve">3. </w:t>
      </w:r>
      <w:r w:rsidRPr="005B2443">
        <w:rPr>
          <w:rFonts w:ascii="Arial Narrow" w:eastAsia="Times New Roman" w:hAnsi="Arial Narrow" w:cs="Verdana"/>
          <w:sz w:val="24"/>
          <w:szCs w:val="24"/>
          <w:lang w:eastAsia="ar-SA"/>
        </w:rPr>
        <w:t>Faktura VAT winna być wystawiona na: Nabywca: Powiat Sztumski NIP: 579-22-30-929, Płatnik: Starostwo Powiatowe w Sztumie, ul. Mickiewicza 31, 82-400 Sztum.</w:t>
      </w:r>
    </w:p>
    <w:p w:rsidR="005B2443" w:rsidRPr="005B2443" w:rsidRDefault="005B2443" w:rsidP="005B2443">
      <w:pPr>
        <w:suppressAutoHyphens/>
        <w:autoSpaceDE w:val="0"/>
        <w:ind w:left="284" w:hanging="284"/>
        <w:jc w:val="both"/>
        <w:rPr>
          <w:rFonts w:ascii="Arial Narrow" w:eastAsia="Verdana" w:hAnsi="Arial Narrow" w:cs="Verdana"/>
          <w:sz w:val="24"/>
          <w:szCs w:val="24"/>
        </w:rPr>
      </w:pPr>
      <w:r w:rsidRPr="005B2443">
        <w:rPr>
          <w:rFonts w:ascii="Arial Narrow" w:eastAsia="Verdana" w:hAnsi="Arial Narrow" w:cs="Verdana"/>
          <w:sz w:val="24"/>
          <w:szCs w:val="24"/>
        </w:rPr>
        <w:t>4. Płatność za wykonanie przedmiotu umowy nastąpi przelewem na rachunek bankowy Wykonawcy w terminie 21 dni licząc od dnia dostarczenia prawidłowo wystawionych faktur.</w:t>
      </w:r>
    </w:p>
    <w:p w:rsidR="005B2443" w:rsidRPr="005B2443" w:rsidRDefault="005B2443" w:rsidP="005B2443">
      <w:pPr>
        <w:rPr>
          <w:rFonts w:ascii="Arial Narrow" w:eastAsia="Verdana" w:hAnsi="Arial Narrow" w:cs="Verdana"/>
          <w:sz w:val="24"/>
          <w:szCs w:val="24"/>
        </w:rPr>
      </w:pPr>
      <w:r w:rsidRPr="005B2443">
        <w:rPr>
          <w:rFonts w:ascii="Arial Narrow" w:eastAsia="Verdana" w:hAnsi="Arial Narrow" w:cs="Verdana"/>
          <w:sz w:val="24"/>
          <w:szCs w:val="24"/>
        </w:rPr>
        <w:t xml:space="preserve">     Nr konta Wykonawcy ............................................................................................... .</w:t>
      </w:r>
    </w:p>
    <w:p w:rsidR="005B2443" w:rsidRPr="005B2443" w:rsidRDefault="005B2443" w:rsidP="005B2443">
      <w:pPr>
        <w:rPr>
          <w:rFonts w:ascii="Arial Narrow" w:eastAsia="Tahoma" w:hAnsi="Arial Narrow" w:cs="Tahoma"/>
          <w:bCs/>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§5</w:t>
      </w:r>
    </w:p>
    <w:p w:rsidR="005B2443" w:rsidRPr="005B2443" w:rsidRDefault="005B2443" w:rsidP="005B2443">
      <w:pPr>
        <w:overflowPunct w:val="0"/>
        <w:autoSpaceDE w:val="0"/>
        <w:jc w:val="both"/>
        <w:textAlignment w:val="baseline"/>
        <w:rPr>
          <w:rFonts w:ascii="Arial Narrow" w:hAnsi="Arial Narrow"/>
          <w:sz w:val="24"/>
          <w:szCs w:val="24"/>
        </w:rPr>
      </w:pPr>
      <w:r w:rsidRPr="005B2443">
        <w:rPr>
          <w:rFonts w:ascii="Arial Narrow" w:hAnsi="Arial Narrow"/>
          <w:sz w:val="24"/>
          <w:szCs w:val="24"/>
        </w:rPr>
        <w:t>1. Do obowiązków Wykonawcy należy w szczególności:</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1/ dostarczenie i przekazanie do odbioru przedmiotu umowy w zakresie i terminie określonym w umowie,</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2/ dostarczenie wszelkich atestów i licencji wymaganych przepisami prawa na pomoce naukowo - dydaktyczne i sprzęt komputerowy.</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3/ przekazanie karty gwarancyjnej dla każdego urządzenia będącego przedmiotem umowy.</w:t>
      </w:r>
    </w:p>
    <w:p w:rsidR="005B2443" w:rsidRPr="005B2443" w:rsidRDefault="005B2443" w:rsidP="005B2443">
      <w:pPr>
        <w:autoSpaceDE w:val="0"/>
        <w:jc w:val="both"/>
        <w:rPr>
          <w:rFonts w:ascii="Arial Narrow" w:eastAsia="Times New Roman" w:hAnsi="Arial Narrow"/>
          <w:bCs/>
          <w:sz w:val="24"/>
          <w:szCs w:val="24"/>
        </w:rPr>
      </w:pPr>
      <w:r w:rsidRPr="005B2443">
        <w:rPr>
          <w:rFonts w:ascii="Arial Narrow" w:eastAsia="Times New Roman" w:hAnsi="Arial Narrow"/>
          <w:bCs/>
          <w:sz w:val="24"/>
          <w:szCs w:val="24"/>
        </w:rPr>
        <w:t>2. Wykonawca może powierzyć wykonanie części zamówienia podwykonawcy.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1/ Wykonawca, podwykonawca lub dalszy podwykonawca w przypadku zamiaru podjęcia zawarcia umowy o podwykonawstwo, zobowiązany jest przedłożyć Zamawiającemu projekt umowy o podwykonawstwo, przy czym podwykonawca lub dalszy podwykonawca zobowiązany jest dołączyć zgodę Wykonawcy na zawarcie umowy o podwykonawstwo.</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2/ Termin zapłaty wynagrodzenia podwykonawcy lub dalszemu podwykonawcy przewidziany w umowie nie może być dłuższy niż 21 dni od dnia doręczenia Wykonawcy, podwykonawcy lub dalszemu podwykonawcy faktury potwierdzającej wykonanie zleconej podwykonawcy lub dalszemu podwykonawcy dostawy.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3/ Zamawiający w terminie 7 dni od dnia przedłożenia przez Wykonawcę, podwykonawcę lub dalszego podwykonawcę projektu umowy o podwykonawstwo, zobowiązany jest zgłosić pisemne zastrzeżenia do projektu umowy.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lastRenderedPageBreak/>
        <w:t>4/ Niezgłoszenie przez Zamawiającego pisemnych zastrzeżeń do przedłożonego projektu umowy o podwykonawstwo w terminie określonym w pkt 3/ uważa za akceptacje projektu umowy przez Zamawiającego.</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5/ Wykonawca, podwykonawca lub dalszy podwykonawca zobowiązany jest przedłożyć Zamawiającemu poświadczoną za zgodność z oryginałem kopię zawartej umowy o podwykonawstwo, w terminie 7 dni od dnia jej zawarcia.</w:t>
      </w:r>
    </w:p>
    <w:p w:rsidR="005B2443" w:rsidRPr="005B2443" w:rsidRDefault="005B2443" w:rsidP="005B2443">
      <w:pPr>
        <w:suppressAutoHyphens/>
        <w:autoSpaceDE w:val="0"/>
        <w:ind w:left="567" w:hanging="283"/>
        <w:jc w:val="both"/>
        <w:rPr>
          <w:rFonts w:ascii="Arial Narrow" w:eastAsia="Times New Roman" w:hAnsi="Arial Narrow" w:cs="Times New Roman"/>
          <w:bCs/>
          <w:sz w:val="24"/>
          <w:szCs w:val="24"/>
          <w:lang w:eastAsia="ar-SA"/>
        </w:rPr>
      </w:pPr>
      <w:r w:rsidRPr="005B2443">
        <w:rPr>
          <w:rFonts w:ascii="Arial Narrow" w:eastAsia="Times New Roman" w:hAnsi="Arial Narrow" w:cs="Times New Roman"/>
          <w:bCs/>
          <w:sz w:val="24"/>
          <w:szCs w:val="24"/>
          <w:lang w:eastAsia="ar-SA"/>
        </w:rPr>
        <w:t>6/ Powierzenie wykonania części zamówienia podwykonawcom nie zwalnia Wykonawcy z odpowiedzialności za należyte wykonanie przedmiotu umowy.</w:t>
      </w:r>
    </w:p>
    <w:p w:rsidR="005B2443" w:rsidRPr="005B2443" w:rsidRDefault="005B2443" w:rsidP="005B2443">
      <w:pPr>
        <w:rPr>
          <w:rFonts w:ascii="Arial Narrow" w:eastAsia="Verdana" w:hAnsi="Arial Narrow" w:cs="Verdana"/>
          <w:sz w:val="24"/>
          <w:szCs w:val="24"/>
        </w:rPr>
      </w:pP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§6</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Terminy gwarancji rozpoczynają swój bieg z dniem dostawy przedmiotu umowy, określonym w § 1 niniejszej umowy, potwierdzonymi i podpisanymi bez zastrzeżeń protokołami odbioru.</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Wykonawca jest odpowiedzialny względem Zamawiającego za wszelkie wady prawne przedmiotu umowy, w tym również za ewentualne roszczenia osób trzecich wynikające z naruszenia praw własności intelektualnej lub przemysłowej, a w tym m.in. praw autorskich, patentów, praw ochronnych na znaki towarowe oraz praw rejestracji na wzory użytkowe i przemysłowe, pozostające w związku z wprowadzeniem przedmiotu umowy do obrotu na terytorium Rzeczypospolitej Polskiej.</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Wykonawca zapewnia i gwarantuje Zamawiającemu, że dostarczony przedmiot umowy jest wolny od wad fizycznych. Zamawiający może wykonywać uprawnienia z tytułu gwarancji, niezależnie od uprawnień z tytułu rękojmi za wady fizyczne.</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 ramach gwarancji Wykonawca zobowiązany jest do usunięcia wszelkich wad dostarczonego przedmiotu umowy, choćby takich jak np. technicznych, technologicznych, programowych i wykonawczych, uniemożliwiających prawidłową pracę lub obniżających jego jakość.</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 xml:space="preserve">Zamawiający może żądać od Wykonawcy albo osób przez niego upoważnionych wymiany przedmiotu umowy na nowy lub naprawy, w zależności od jego wyboru, w terminie określonym w §7 ust. 1 i dokumencie gwarancyjnym, a Wykonawca albo osoby przez niego upoważnione, zobowiązani są dokonać naprawy na swój koszt w wymienionym w umowie terminie. </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Odpowiedzialność z tytułu gwarancji jakości obejmuje zarówno wady powstałe z przyczyn tkwiących w przedmiocie umowy w chwili dokonania ich odbioru przez Zamawiającego, jak i wszelkie inne wady fizyczne, powstałe z przyczyn, za które Wykonawca ponosi odpowiedzialność, pod warunkiem że wady te ujawnią się w ciągu terminu obowiązywania gwarancji.</w:t>
      </w:r>
    </w:p>
    <w:p w:rsidR="005B2443" w:rsidRPr="005B2443" w:rsidRDefault="005B2443" w:rsidP="00A46A28">
      <w:pPr>
        <w:numPr>
          <w:ilvl w:val="0"/>
          <w:numId w:val="3"/>
        </w:numPr>
        <w:spacing w:after="160" w:line="259" w:lineRule="auto"/>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Jeśli Wykonawca albo osoba przez niego upoważniona, po wezwaniu ich do wymiany przedmiotu umowy lub usunięcia wad, nie dopełni obowiązku wymiany przedmiotu umowy na wolny od wad lub usunięcia wad w drodze naprawy w terminie określonym w umowie, Zamawiający jest uprawniony do usunięcia wad w drodze naprawy na ryzyko i koszt Wykonawcy zachowując przy tym wszelkie inne uprawnienia przysługujące mu na podstawie umowy oraz przepisów prawa.</w:t>
      </w:r>
    </w:p>
    <w:p w:rsidR="005B2443" w:rsidRPr="005B2443" w:rsidRDefault="005B2443" w:rsidP="005B2443">
      <w:pPr>
        <w:spacing w:after="160" w:line="259" w:lineRule="auto"/>
        <w:rPr>
          <w:rFonts w:ascii="Arial Narrow" w:eastAsia="Verdana" w:hAnsi="Arial Narrow" w:cs="Verdana"/>
          <w:sz w:val="24"/>
          <w:szCs w:val="24"/>
        </w:rPr>
      </w:pPr>
    </w:p>
    <w:p w:rsidR="005B2443" w:rsidRPr="005B2443" w:rsidRDefault="005B2443" w:rsidP="005B2443">
      <w:pPr>
        <w:spacing w:after="160" w:line="259" w:lineRule="auto"/>
        <w:jc w:val="center"/>
        <w:rPr>
          <w:rFonts w:ascii="Arial Narrow" w:eastAsia="Verdana" w:hAnsi="Arial Narrow" w:cs="Verdana"/>
          <w:b/>
          <w:sz w:val="24"/>
          <w:szCs w:val="24"/>
        </w:rPr>
      </w:pPr>
      <w:r w:rsidRPr="005B2443">
        <w:rPr>
          <w:rFonts w:ascii="Arial Narrow" w:eastAsia="Verdana" w:hAnsi="Arial Narrow" w:cs="Verdana"/>
          <w:b/>
          <w:sz w:val="24"/>
          <w:szCs w:val="24"/>
        </w:rPr>
        <w:t>§7</w:t>
      </w:r>
    </w:p>
    <w:p w:rsidR="005B2443" w:rsidRPr="005B2443" w:rsidRDefault="005B2443" w:rsidP="005B2443">
      <w:pPr>
        <w:suppressAutoHyphens/>
        <w:autoSpaceDE w:val="0"/>
        <w:ind w:left="284" w:hanging="284"/>
        <w:jc w:val="both"/>
        <w:rPr>
          <w:rFonts w:ascii="Arial Narrow" w:eastAsia="Verdana" w:hAnsi="Arial Narrow" w:cs="Verdana"/>
          <w:sz w:val="24"/>
          <w:szCs w:val="24"/>
        </w:rPr>
      </w:pPr>
      <w:r w:rsidRPr="005B2443">
        <w:rPr>
          <w:rFonts w:ascii="Arial Narrow" w:eastAsia="Verdana" w:hAnsi="Arial Narrow" w:cs="Verdana"/>
          <w:sz w:val="24"/>
          <w:szCs w:val="24"/>
        </w:rPr>
        <w:t>1. W okresie gwarancji Wykonawca zobowiązany jest, w przypadku wystąpienia jakiejkolwiek wady w przedmiocie umowy do:</w:t>
      </w:r>
    </w:p>
    <w:p w:rsidR="005B2443" w:rsidRPr="005B2443" w:rsidRDefault="005B2443" w:rsidP="00A46A28">
      <w:pPr>
        <w:numPr>
          <w:ilvl w:val="1"/>
          <w:numId w:val="3"/>
        </w:numPr>
        <w:suppressAutoHyphens/>
        <w:autoSpaceDE w:val="0"/>
        <w:spacing w:after="160" w:line="259" w:lineRule="auto"/>
        <w:jc w:val="both"/>
        <w:rPr>
          <w:rFonts w:ascii="Arial Narrow" w:eastAsia="Verdana" w:hAnsi="Arial Narrow" w:cs="Verdana"/>
          <w:sz w:val="24"/>
          <w:szCs w:val="24"/>
        </w:rPr>
      </w:pPr>
      <w:r w:rsidRPr="005B2443">
        <w:rPr>
          <w:rFonts w:ascii="Arial Narrow" w:eastAsia="Verdana" w:hAnsi="Arial Narrow" w:cs="Verdana"/>
          <w:sz w:val="24"/>
          <w:szCs w:val="24"/>
        </w:rPr>
        <w:t>naprawy sprzętu w terminie do 14 dni kalendarzowych od zgłoszenia wad;</w:t>
      </w:r>
    </w:p>
    <w:p w:rsidR="005B2443" w:rsidRPr="005B2443" w:rsidRDefault="005B2443" w:rsidP="00A46A28">
      <w:pPr>
        <w:numPr>
          <w:ilvl w:val="1"/>
          <w:numId w:val="3"/>
        </w:numPr>
        <w:suppressAutoHyphens/>
        <w:autoSpaceDE w:val="0"/>
        <w:spacing w:after="160" w:line="259" w:lineRule="auto"/>
        <w:jc w:val="both"/>
        <w:rPr>
          <w:rFonts w:ascii="Arial Narrow" w:eastAsia="Verdana" w:hAnsi="Arial Narrow" w:cs="Verdana"/>
          <w:sz w:val="24"/>
          <w:szCs w:val="24"/>
        </w:rPr>
      </w:pPr>
      <w:r w:rsidRPr="005B2443">
        <w:rPr>
          <w:rFonts w:ascii="Arial Narrow" w:eastAsia="Verdana" w:hAnsi="Arial Narrow" w:cs="Verdana"/>
          <w:sz w:val="24"/>
          <w:szCs w:val="24"/>
        </w:rPr>
        <w:lastRenderedPageBreak/>
        <w:t>wymiany sprzętu na nowy w terminie do 14 dni kalendarzowych od zgłoszenia wad.</w:t>
      </w:r>
    </w:p>
    <w:p w:rsidR="005B2443" w:rsidRPr="005B2443" w:rsidRDefault="005B2443" w:rsidP="005B2443">
      <w:pPr>
        <w:spacing w:after="160" w:line="259" w:lineRule="auto"/>
        <w:ind w:left="360" w:hanging="360"/>
        <w:jc w:val="both"/>
        <w:rPr>
          <w:rFonts w:ascii="Arial Narrow" w:eastAsia="Verdana" w:hAnsi="Arial Narrow" w:cs="Verdana"/>
          <w:sz w:val="24"/>
          <w:szCs w:val="24"/>
        </w:rPr>
      </w:pPr>
      <w:r w:rsidRPr="005B2443">
        <w:rPr>
          <w:rFonts w:ascii="Arial Narrow" w:eastAsia="Verdana" w:hAnsi="Arial Narrow" w:cs="Verdana"/>
          <w:sz w:val="24"/>
          <w:szCs w:val="24"/>
        </w:rPr>
        <w:t>2. Termin na naprawę lub wymianę przedmiotu umowy liczy się od momentu zgłoszenia wady przez Zamawiającego, dokonanego na numer faksu …………………….. lub e-mail …………………… Wykonawcy.</w:t>
      </w:r>
    </w:p>
    <w:p w:rsidR="005B2443" w:rsidRPr="005B2443" w:rsidRDefault="005B2443" w:rsidP="005B2443">
      <w:pPr>
        <w:suppressAutoHyphens/>
        <w:autoSpaceDE w:val="0"/>
        <w:spacing w:after="160" w:line="259" w:lineRule="auto"/>
        <w:ind w:left="180" w:hanging="180"/>
        <w:jc w:val="both"/>
        <w:rPr>
          <w:rFonts w:ascii="Arial Narrow" w:eastAsia="Verdana" w:hAnsi="Arial Narrow" w:cs="Verdana"/>
          <w:sz w:val="24"/>
          <w:szCs w:val="24"/>
        </w:rPr>
      </w:pPr>
      <w:r w:rsidRPr="005B2443">
        <w:rPr>
          <w:rFonts w:ascii="Arial Narrow" w:eastAsia="Verdana" w:hAnsi="Arial Narrow" w:cs="Verdana"/>
          <w:sz w:val="24"/>
          <w:szCs w:val="24"/>
        </w:rPr>
        <w:t>3.Serwis gwarancyjny pełniony jest w dni robocze, w godzinach od 7.30 do 15.30. W przypadku niemożności naprawy sprzętu u Zamawiającego, Wykonawca zobowiązuje się do odebrania i dostarczenia sprzętu od i do Zamawiającego na własny koszt i ryzyko.</w:t>
      </w:r>
    </w:p>
    <w:p w:rsidR="005B2443" w:rsidRPr="005B2443" w:rsidRDefault="005B2443" w:rsidP="005B2443">
      <w:pPr>
        <w:suppressAutoHyphens/>
        <w:autoSpaceDE w:val="0"/>
        <w:spacing w:after="160" w:line="259" w:lineRule="auto"/>
        <w:ind w:left="180" w:hanging="180"/>
        <w:jc w:val="both"/>
        <w:rPr>
          <w:rFonts w:ascii="Arial Narrow" w:eastAsia="Verdana" w:hAnsi="Arial Narrow" w:cs="Verdana"/>
          <w:sz w:val="24"/>
          <w:szCs w:val="24"/>
        </w:rPr>
      </w:pPr>
      <w:r w:rsidRPr="005B2443">
        <w:rPr>
          <w:rFonts w:ascii="Arial Narrow" w:eastAsia="Verdana" w:hAnsi="Arial Narrow" w:cs="Verdana"/>
          <w:sz w:val="24"/>
          <w:szCs w:val="24"/>
        </w:rPr>
        <w:t>4.W związku z wykonaniem napraw gwarancyjnych, Wykonawca nie będzie obciążał Zamawiającego żadnymi kosztami, np. z tytułu zastosowanych części do napraw, kosztów dojazdu lub transportu, a także z tytułu czynności o charakterze konserwacyjnym nawet wtedy gdy ich przeprowadzenie w określonym czasie wymagane jest dla zachowania gwarancji lub poprawności działania sprzętu. Jeżeli przeprowadzenie w określonym czasie czynności konserwacyjnych jest wymagane przez producenta sprzętu, to za wykonanie tych czynności w okresie gwarancji odpowiada Wykonawca i ponosi wszystkie związane z tym koszty.</w:t>
      </w:r>
    </w:p>
    <w:p w:rsidR="005B2443" w:rsidRPr="005B2443" w:rsidRDefault="005B2443" w:rsidP="005B2443">
      <w:pPr>
        <w:suppressAutoHyphens/>
        <w:autoSpaceDE w:val="0"/>
        <w:spacing w:after="160" w:line="259" w:lineRule="auto"/>
        <w:ind w:left="180" w:hanging="180"/>
        <w:rPr>
          <w:rFonts w:ascii="Arial Narrow" w:eastAsia="Verdana" w:hAnsi="Arial Narrow" w:cs="Verdana"/>
          <w:sz w:val="24"/>
          <w:szCs w:val="24"/>
        </w:rPr>
      </w:pPr>
      <w:r w:rsidRPr="005B2443">
        <w:rPr>
          <w:rFonts w:ascii="Arial Narrow" w:eastAsia="Verdana" w:hAnsi="Arial Narrow" w:cs="Verdana"/>
          <w:sz w:val="24"/>
          <w:szCs w:val="24"/>
        </w:rPr>
        <w:t>5.Każdorazowa naprawa lub wymiana sprzętu realizowana na podstawie gwarancji będzie potwierdzona protokołem odbioru naprawy, sporządzonym przez Wykonawcę.</w:t>
      </w: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§8</w:t>
      </w:r>
    </w:p>
    <w:p w:rsidR="005B2443" w:rsidRPr="005B2443" w:rsidRDefault="005B2443" w:rsidP="00A46A28">
      <w:pPr>
        <w:numPr>
          <w:ilvl w:val="0"/>
          <w:numId w:val="31"/>
        </w:numPr>
        <w:suppressAutoHyphens/>
        <w:autoSpaceDE w:val="0"/>
        <w:spacing w:after="160" w:line="259" w:lineRule="auto"/>
        <w:rPr>
          <w:rFonts w:ascii="Arial Narrow" w:eastAsia="Times New Roman" w:hAnsi="Arial Narrow" w:cs="TimesNewRomanPS"/>
          <w:sz w:val="24"/>
          <w:szCs w:val="24"/>
          <w:lang w:val="cs-CZ" w:eastAsia="ar-SA"/>
        </w:rPr>
      </w:pPr>
      <w:r w:rsidRPr="005B2443">
        <w:rPr>
          <w:rFonts w:ascii="Arial Narrow" w:eastAsia="Times New Roman" w:hAnsi="Arial Narrow" w:cs="TimesNewRomanPS"/>
          <w:b/>
          <w:sz w:val="24"/>
          <w:szCs w:val="24"/>
          <w:lang w:val="cs-CZ" w:eastAsia="ar-SA"/>
        </w:rPr>
        <w:t>Wykonawca</w:t>
      </w:r>
      <w:r w:rsidRPr="005B2443">
        <w:rPr>
          <w:rFonts w:ascii="Arial Narrow" w:eastAsia="Times New Roman" w:hAnsi="Arial Narrow" w:cs="TimesNewRomanPS"/>
          <w:sz w:val="24"/>
          <w:szCs w:val="24"/>
          <w:lang w:val="cs-CZ" w:eastAsia="ar-SA"/>
        </w:rPr>
        <w:t xml:space="preserve"> zapłaci </w:t>
      </w:r>
      <w:r w:rsidRPr="005B2443">
        <w:rPr>
          <w:rFonts w:ascii="Arial Narrow" w:eastAsia="Times New Roman" w:hAnsi="Arial Narrow" w:cs="TimesNewRomanPS"/>
          <w:b/>
          <w:sz w:val="24"/>
          <w:szCs w:val="24"/>
          <w:lang w:val="cs-CZ" w:eastAsia="ar-SA"/>
        </w:rPr>
        <w:t xml:space="preserve">Zamawiającemu </w:t>
      </w:r>
      <w:r w:rsidRPr="005B2443">
        <w:rPr>
          <w:rFonts w:ascii="Arial Narrow" w:eastAsia="Times New Roman" w:hAnsi="Arial Narrow" w:cs="TimesNewRomanPS"/>
          <w:sz w:val="24"/>
          <w:szCs w:val="24"/>
          <w:lang w:val="cs-CZ" w:eastAsia="ar-SA"/>
        </w:rPr>
        <w:t>następujące kary umowne:</w:t>
      </w:r>
    </w:p>
    <w:p w:rsidR="005B2443" w:rsidRPr="005B2443" w:rsidRDefault="005B2443" w:rsidP="00A46A28">
      <w:pPr>
        <w:numPr>
          <w:ilvl w:val="1"/>
          <w:numId w:val="2"/>
        </w:numPr>
        <w:tabs>
          <w:tab w:val="num" w:pos="720"/>
        </w:tabs>
        <w:suppressAutoHyphens/>
        <w:spacing w:after="160" w:line="259" w:lineRule="auto"/>
        <w:ind w:left="720"/>
        <w:jc w:val="both"/>
        <w:rPr>
          <w:rFonts w:ascii="Arial Narrow" w:hAnsi="Arial Narrow"/>
          <w:sz w:val="24"/>
          <w:szCs w:val="24"/>
        </w:rPr>
      </w:pPr>
      <w:r w:rsidRPr="005B2443">
        <w:rPr>
          <w:rFonts w:ascii="Arial Narrow" w:hAnsi="Arial Narrow"/>
          <w:sz w:val="24"/>
          <w:szCs w:val="24"/>
        </w:rPr>
        <w:t>za zwłokę w wykonaniu zamówienia w wysokości 1 % wynagrodzenia określonego w § 3 umowy, za każdy dzień zwłoki;</w:t>
      </w:r>
    </w:p>
    <w:p w:rsidR="005B2443" w:rsidRPr="005B2443" w:rsidRDefault="005B2443" w:rsidP="00A46A28">
      <w:pPr>
        <w:numPr>
          <w:ilvl w:val="1"/>
          <w:numId w:val="2"/>
        </w:numPr>
        <w:tabs>
          <w:tab w:val="num" w:pos="720"/>
        </w:tabs>
        <w:suppressAutoHyphens/>
        <w:spacing w:after="160" w:line="259" w:lineRule="auto"/>
        <w:ind w:left="720"/>
        <w:jc w:val="both"/>
        <w:rPr>
          <w:rFonts w:ascii="Arial Narrow" w:hAnsi="Arial Narrow"/>
          <w:sz w:val="24"/>
          <w:szCs w:val="24"/>
        </w:rPr>
      </w:pPr>
      <w:r w:rsidRPr="005B2443">
        <w:rPr>
          <w:rFonts w:ascii="Arial Narrow" w:hAnsi="Arial Narrow"/>
          <w:sz w:val="24"/>
          <w:szCs w:val="24"/>
        </w:rPr>
        <w:t>za zwłokę w usunięciu wad w okresie rękojmi w wysokości 1 % wynagrodzenia określonego w § 3 umowy, za każdy dzień zwłoki liczonej od daty wyznaczonej na usunięcie wad;</w:t>
      </w:r>
    </w:p>
    <w:p w:rsidR="005B2443" w:rsidRPr="005B2443" w:rsidRDefault="005B2443" w:rsidP="00A46A28">
      <w:pPr>
        <w:numPr>
          <w:ilvl w:val="1"/>
          <w:numId w:val="3"/>
        </w:numPr>
        <w:tabs>
          <w:tab w:val="num" w:pos="720"/>
        </w:tabs>
        <w:suppressAutoHyphens/>
        <w:spacing w:after="160" w:line="259" w:lineRule="auto"/>
        <w:ind w:left="720"/>
        <w:jc w:val="both"/>
        <w:rPr>
          <w:rFonts w:ascii="Arial Narrow" w:hAnsi="Arial Narrow"/>
          <w:sz w:val="24"/>
          <w:szCs w:val="24"/>
        </w:rPr>
      </w:pPr>
      <w:r w:rsidRPr="005B2443">
        <w:rPr>
          <w:rFonts w:ascii="Arial Narrow" w:hAnsi="Arial Narrow"/>
          <w:sz w:val="24"/>
          <w:szCs w:val="24"/>
        </w:rPr>
        <w:t>za odstąpienie od umowy przez</w:t>
      </w:r>
      <w:r w:rsidRPr="005B2443">
        <w:rPr>
          <w:rFonts w:ascii="Arial Narrow" w:hAnsi="Arial Narrow"/>
          <w:b/>
          <w:sz w:val="24"/>
          <w:szCs w:val="24"/>
        </w:rPr>
        <w:t xml:space="preserve"> </w:t>
      </w:r>
      <w:r w:rsidRPr="005B2443">
        <w:rPr>
          <w:rFonts w:ascii="Arial Narrow" w:hAnsi="Arial Narrow"/>
          <w:b/>
          <w:bCs/>
          <w:sz w:val="24"/>
          <w:szCs w:val="24"/>
        </w:rPr>
        <w:t>Wykonawcę</w:t>
      </w:r>
      <w:r w:rsidRPr="005B2443">
        <w:rPr>
          <w:rFonts w:ascii="Arial Narrow" w:hAnsi="Arial Narrow"/>
          <w:b/>
          <w:sz w:val="24"/>
          <w:szCs w:val="24"/>
        </w:rPr>
        <w:t xml:space="preserve"> </w:t>
      </w:r>
      <w:r w:rsidRPr="005B2443">
        <w:rPr>
          <w:rFonts w:ascii="Arial Narrow" w:hAnsi="Arial Narrow"/>
          <w:sz w:val="24"/>
          <w:szCs w:val="24"/>
        </w:rPr>
        <w:t>z przyczyn nie zawinionych przez</w:t>
      </w:r>
      <w:r w:rsidRPr="005B2443">
        <w:rPr>
          <w:rFonts w:ascii="Arial Narrow" w:hAnsi="Arial Narrow"/>
          <w:b/>
          <w:sz w:val="24"/>
          <w:szCs w:val="24"/>
        </w:rPr>
        <w:t xml:space="preserve"> </w:t>
      </w:r>
      <w:r w:rsidRPr="005B2443">
        <w:rPr>
          <w:rFonts w:ascii="Arial Narrow" w:hAnsi="Arial Narrow"/>
          <w:b/>
          <w:bCs/>
          <w:sz w:val="24"/>
          <w:szCs w:val="24"/>
        </w:rPr>
        <w:t>Zamawiającego</w:t>
      </w:r>
      <w:r w:rsidRPr="005B2443">
        <w:rPr>
          <w:rFonts w:ascii="Arial Narrow" w:hAnsi="Arial Narrow"/>
          <w:b/>
          <w:sz w:val="24"/>
          <w:szCs w:val="24"/>
        </w:rPr>
        <w:t xml:space="preserve"> </w:t>
      </w:r>
      <w:r w:rsidRPr="005B2443">
        <w:rPr>
          <w:rFonts w:ascii="Arial Narrow" w:hAnsi="Arial Narrow"/>
          <w:sz w:val="24"/>
          <w:szCs w:val="24"/>
        </w:rPr>
        <w:t>oraz odstąpienia od umowy przez</w:t>
      </w:r>
      <w:r w:rsidRPr="005B2443">
        <w:rPr>
          <w:rFonts w:ascii="Arial Narrow" w:hAnsi="Arial Narrow"/>
          <w:b/>
          <w:sz w:val="24"/>
          <w:szCs w:val="24"/>
        </w:rPr>
        <w:t xml:space="preserve"> Zamawiającego </w:t>
      </w:r>
      <w:r w:rsidRPr="005B2443">
        <w:rPr>
          <w:rFonts w:ascii="Arial Narrow" w:hAnsi="Arial Narrow"/>
          <w:sz w:val="24"/>
          <w:szCs w:val="24"/>
        </w:rPr>
        <w:t>z</w:t>
      </w:r>
      <w:r w:rsidRPr="005B2443">
        <w:rPr>
          <w:rFonts w:ascii="Arial Narrow" w:hAnsi="Arial Narrow"/>
          <w:b/>
          <w:sz w:val="24"/>
          <w:szCs w:val="24"/>
        </w:rPr>
        <w:t xml:space="preserve"> </w:t>
      </w:r>
      <w:r w:rsidRPr="005B2443">
        <w:rPr>
          <w:rFonts w:ascii="Arial Narrow" w:hAnsi="Arial Narrow"/>
          <w:sz w:val="24"/>
          <w:szCs w:val="24"/>
        </w:rPr>
        <w:t>przyczyn zawinionych przez</w:t>
      </w:r>
      <w:r w:rsidRPr="005B2443">
        <w:rPr>
          <w:rFonts w:ascii="Arial Narrow" w:hAnsi="Arial Narrow"/>
          <w:b/>
          <w:sz w:val="24"/>
          <w:szCs w:val="24"/>
        </w:rPr>
        <w:t xml:space="preserve"> Wykonawcę </w:t>
      </w:r>
      <w:r w:rsidRPr="005B2443">
        <w:rPr>
          <w:rFonts w:ascii="Arial Narrow" w:hAnsi="Arial Narrow"/>
          <w:sz w:val="24"/>
          <w:szCs w:val="24"/>
        </w:rPr>
        <w:t>w wysokości 15% wynagrodzenia brutto określonego w § 3 umowy;</w:t>
      </w:r>
    </w:p>
    <w:p w:rsidR="005B2443" w:rsidRPr="005B2443" w:rsidRDefault="005B2443" w:rsidP="00A46A28">
      <w:pPr>
        <w:numPr>
          <w:ilvl w:val="1"/>
          <w:numId w:val="3"/>
        </w:numPr>
        <w:tabs>
          <w:tab w:val="num" w:pos="720"/>
        </w:tabs>
        <w:suppressAutoHyphens/>
        <w:spacing w:after="160" w:line="259" w:lineRule="auto"/>
        <w:ind w:left="720"/>
        <w:jc w:val="both"/>
        <w:rPr>
          <w:rFonts w:ascii="Arial Narrow" w:hAnsi="Arial Narrow"/>
          <w:sz w:val="24"/>
          <w:szCs w:val="24"/>
        </w:rPr>
      </w:pPr>
      <w:r w:rsidRPr="005B2443">
        <w:rPr>
          <w:rFonts w:ascii="Arial Narrow" w:hAnsi="Arial Narrow"/>
          <w:sz w:val="24"/>
          <w:szCs w:val="24"/>
        </w:rPr>
        <w:t>w przypadku niedotrzymania terminu określonego w § 7 ust. 1 umowy, Wykonawca zapłaci Zamawiającemu kwotę równą 0,5% wartości ceny brutto, niesprawnego sprzętu za każdy dzień opóźnienia.</w:t>
      </w:r>
    </w:p>
    <w:p w:rsidR="005B2443" w:rsidRPr="005B2443" w:rsidRDefault="005B2443" w:rsidP="00A46A28">
      <w:pPr>
        <w:numPr>
          <w:ilvl w:val="0"/>
          <w:numId w:val="31"/>
        </w:numPr>
        <w:suppressAutoHyphens/>
        <w:spacing w:after="160" w:line="259" w:lineRule="auto"/>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Strony zastrzegają sobie prawo dochodzenia odszkodowania uzupełniającego na zasadach ogólnych Kodeksu Cywilnego, jeżeli poniesione koszty przewyższą naliczone kary umowne.</w:t>
      </w:r>
    </w:p>
    <w:p w:rsidR="005B2443" w:rsidRPr="005B2443" w:rsidRDefault="005B2443" w:rsidP="005B2443">
      <w:pPr>
        <w:suppressAutoHyphens/>
        <w:ind w:left="360"/>
        <w:jc w:val="both"/>
        <w:rPr>
          <w:rFonts w:ascii="Arial Narrow" w:eastAsia="Times New Roman" w:hAnsi="Arial Narrow" w:cs="Times New Roman"/>
          <w:sz w:val="24"/>
          <w:szCs w:val="24"/>
          <w:lang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§9</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jedynie żądać wynagrodzenia należnego mu z tytułu wykonania umowy.</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§10</w:t>
      </w:r>
    </w:p>
    <w:p w:rsidR="005B2443" w:rsidRPr="005B2443" w:rsidRDefault="005B2443" w:rsidP="005B2443">
      <w:pPr>
        <w:widowControl w:val="0"/>
        <w:overflowPunct w:val="0"/>
        <w:spacing w:after="160" w:line="228" w:lineRule="auto"/>
        <w:jc w:val="both"/>
        <w:rPr>
          <w:rFonts w:ascii="Arial Narrow" w:hAnsi="Arial Narrow" w:cs="Arial"/>
          <w:sz w:val="24"/>
          <w:szCs w:val="24"/>
        </w:rPr>
      </w:pPr>
      <w:r w:rsidRPr="005B2443">
        <w:rPr>
          <w:rFonts w:ascii="Arial Narrow" w:hAnsi="Arial Narrow" w:cs="Arial"/>
          <w:sz w:val="24"/>
          <w:szCs w:val="24"/>
        </w:rPr>
        <w:t>Zamawiający n</w:t>
      </w:r>
      <w:r w:rsidRPr="005B2443">
        <w:rPr>
          <w:rFonts w:ascii="Arial Narrow" w:hAnsi="Arial Narrow"/>
          <w:sz w:val="24"/>
          <w:szCs w:val="24"/>
        </w:rPr>
        <w:t>a podstawie art. 144 Pzp Zamawiający dopuszcza dokonanie zmian w umowie w n/w przypadkach:</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lastRenderedPageBreak/>
        <w:t>a) Zmiany przedstawicieli stron podmiotów biorących udział w zamówieniu w przypadku niemożności pełnienia przez nich powierzonych funkcji, realizacji zamówienia (np. zdarzenia losowe, zmiana pracy, rezygnacja itp.)  .</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b)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 długotrwałe intensywne opady deszczu, powodzie itp.</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c) zmiany ustawowej stawki podatku VAT,</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d) zmiany terminu wykonania umowy ze względu na wydłużenie procedury przetargowej, w wyniku czego zaszła konieczność zmiany terminu wykonania zamówienia publicznego (niniejszej umowy) – w takim przypadku Wykonawca zobowiązuje się zrealizować przedmiot zamówienia w innym, wskazanym przez Zamawiającego terminie,</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e) wycofania z produkcji jakiegokolwiek – w ramach przedmiotu zamówienia objętego umową – rodzaju (modelu) sprzętu komputerowego lub oprogramowania – w takim przypadku Wykonawca będzie zobowiązany do zastąpienia go innym rodzajem (modelem) sprzętu komputerowego lub oprogramowania, jednak o nie gorszych i nie mniej nowoczesnych parametrach technicznych,</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f) pojawienia się na rynku nowego rozwiązania technologicznego w zakresie przedmiotu zamówienia bez względu na fakt, iż dotychczasowe nie zostało wycofane z produkcji – w takim przypadku Wykonawca może zaproponować zastąpienie dotychczasowego rozwiązania innym, nowym rozwiązaniem, o nie gorszych funkcjach i parametrach technicznych, a Zamawiający może taką propozycję przyjąć.</w:t>
      </w:r>
    </w:p>
    <w:p w:rsidR="005B2443" w:rsidRPr="005B2443" w:rsidRDefault="005B2443" w:rsidP="005B2443">
      <w:pPr>
        <w:spacing w:after="160" w:line="259" w:lineRule="auto"/>
        <w:ind w:left="284" w:hanging="284"/>
        <w:jc w:val="both"/>
        <w:rPr>
          <w:rFonts w:ascii="Arial Narrow" w:hAnsi="Arial Narrow"/>
          <w:sz w:val="24"/>
          <w:szCs w:val="24"/>
        </w:rPr>
      </w:pPr>
    </w:p>
    <w:p w:rsidR="005B2443" w:rsidRPr="005B2443" w:rsidRDefault="005B2443" w:rsidP="005B2443">
      <w:pPr>
        <w:spacing w:after="160" w:line="259" w:lineRule="auto"/>
        <w:ind w:left="284" w:hanging="284"/>
        <w:jc w:val="both"/>
        <w:rPr>
          <w:rFonts w:ascii="Arial Narrow" w:hAnsi="Arial Narrow"/>
          <w:sz w:val="24"/>
          <w:szCs w:val="24"/>
        </w:rPr>
      </w:pPr>
    </w:p>
    <w:p w:rsidR="005B2443" w:rsidRPr="005B2443" w:rsidRDefault="005B2443" w:rsidP="005B2443">
      <w:pPr>
        <w:tabs>
          <w:tab w:val="left" w:pos="862"/>
        </w:tabs>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§11</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Zmiany niniejszej umowy wymagają formy pisemnej pod rygorem nieważności.</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§12</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 sprawach nie uregulowanych niniejszą umową mają zastosowanie przepisy Kodeksu Cywilnego oraz ustawy Prawo zamówień publicznych.</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§13</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Spory mogące wynikać w trakcie realizacji niniejszej umowy podlegają orzecznictwu sądu powszechnego, właściwego dla siedziby Zamawiającego.</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§14</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Umowa niniejsza sporządzona została w 4 (czterech) jednobrzmiących egzemplarzach, z których  3 (trzy) otrzymuje Zamawiający, 1 (jeden) egzemplarz Wykonawca.</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ind w:firstLine="708"/>
        <w:jc w:val="both"/>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ZAMAWIAJĄCY</w:t>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t>WYKONAWCA</w:t>
      </w: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both"/>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rPr>
          <w:rFonts w:ascii="Arial Narrow" w:eastAsia="TimesNewRomanPS-BoldMT" w:hAnsi="Arial Narrow" w:cs="TimesNewRomanPS-BoldMT"/>
          <w:b/>
          <w:bCs/>
          <w:sz w:val="24"/>
          <w:szCs w:val="24"/>
          <w:lang w:eastAsia="ar-SA"/>
        </w:rPr>
      </w:pPr>
    </w:p>
    <w:p w:rsidR="005B2443" w:rsidRPr="005B2443" w:rsidRDefault="005B2443" w:rsidP="005B2443">
      <w:pPr>
        <w:tabs>
          <w:tab w:val="left" w:pos="1455"/>
        </w:tabs>
        <w:suppressAutoHyphens/>
        <w:autoSpaceDE w:val="0"/>
        <w:jc w:val="right"/>
        <w:rPr>
          <w:rFonts w:ascii="Arial Narrow" w:eastAsia="TimesNewRomanPS-BoldMT" w:hAnsi="Arial Narrow" w:cs="TimesNewRomanPS-BoldMT"/>
          <w:b/>
          <w:bCs/>
          <w:sz w:val="24"/>
          <w:szCs w:val="24"/>
          <w:lang w:eastAsia="ar-SA"/>
        </w:rPr>
      </w:pPr>
      <w:r w:rsidRPr="005B2443">
        <w:rPr>
          <w:rFonts w:ascii="Arial Narrow" w:eastAsia="TimesNewRomanPS-BoldMT" w:hAnsi="Arial Narrow" w:cs="TimesNewRomanPS-BoldMT"/>
          <w:b/>
          <w:bCs/>
          <w:sz w:val="24"/>
          <w:szCs w:val="24"/>
          <w:lang w:eastAsia="ar-SA"/>
        </w:rPr>
        <w:t>Załącznik D2 do SIWZ</w:t>
      </w:r>
    </w:p>
    <w:p w:rsidR="005B2443" w:rsidRPr="005B2443" w:rsidRDefault="005B2443" w:rsidP="005B2443">
      <w:pPr>
        <w:suppressAutoHyphens/>
        <w:autoSpaceDE w:val="0"/>
        <w:rPr>
          <w:rFonts w:ascii="Arial Narrow" w:eastAsia="TimesNewRomanPS-BoldMT" w:hAnsi="Arial Narrow" w:cs="TimesNewRomanPS-BoldMT"/>
          <w:sz w:val="24"/>
          <w:szCs w:val="24"/>
          <w:lang w:eastAsia="ar-SA"/>
        </w:rPr>
      </w:pPr>
    </w:p>
    <w:p w:rsidR="005B2443" w:rsidRPr="005B2443" w:rsidRDefault="005B2443" w:rsidP="005B2443">
      <w:pPr>
        <w:tabs>
          <w:tab w:val="left" w:pos="1455"/>
        </w:tabs>
        <w:suppressAutoHyphens/>
        <w:autoSpaceDE w:val="0"/>
        <w:jc w:val="center"/>
        <w:rPr>
          <w:rFonts w:ascii="Arial Narrow" w:eastAsia="TimesNewRomanPS-BoldMT" w:hAnsi="Arial Narrow" w:cs="TimesNewRomanPS-BoldMT"/>
          <w:bCs/>
          <w:i/>
          <w:sz w:val="24"/>
          <w:szCs w:val="24"/>
          <w:lang w:eastAsia="ar-SA"/>
        </w:rPr>
      </w:pPr>
      <w:r w:rsidRPr="005B2443">
        <w:rPr>
          <w:rFonts w:ascii="Arial Narrow" w:eastAsia="Times New Roman" w:hAnsi="Arial Narrow" w:cs="Times New Roman"/>
          <w:b/>
          <w:sz w:val="24"/>
          <w:szCs w:val="24"/>
          <w:lang w:eastAsia="ar-SA"/>
        </w:rPr>
        <w:t xml:space="preserve">Umowa </w:t>
      </w:r>
      <w:r w:rsidRPr="005B2443">
        <w:rPr>
          <w:rFonts w:ascii="Arial Narrow" w:eastAsia="TimesNewRomanPS-BoldMT" w:hAnsi="Arial Narrow" w:cs="TimesNewRomanPS-BoldMT"/>
          <w:bCs/>
          <w:i/>
          <w:sz w:val="24"/>
          <w:szCs w:val="24"/>
          <w:lang w:eastAsia="ar-SA"/>
        </w:rPr>
        <w:t>Projekt (dotyczy Części IV do XII)</w:t>
      </w:r>
    </w:p>
    <w:p w:rsidR="005B2443" w:rsidRPr="005B2443" w:rsidRDefault="005B2443" w:rsidP="005B2443">
      <w:pPr>
        <w:suppressAutoHyphens/>
        <w:autoSpaceDE w:val="0"/>
        <w:jc w:val="center"/>
        <w:rPr>
          <w:rFonts w:ascii="Arial Narrow" w:eastAsia="Times New Roman" w:hAnsi="Arial Narrow" w:cs="Times New Roman"/>
          <w:i/>
          <w:iCs/>
          <w:sz w:val="24"/>
          <w:szCs w:val="24"/>
          <w:lang w:eastAsia="ar-SA"/>
        </w:rPr>
      </w:pPr>
    </w:p>
    <w:p w:rsidR="005B2443" w:rsidRPr="005B2443" w:rsidRDefault="005B2443" w:rsidP="005B2443">
      <w:pPr>
        <w:suppressAutoHyphens/>
        <w:autoSpaceDE w:val="0"/>
        <w:jc w:val="center"/>
        <w:rPr>
          <w:rFonts w:ascii="Arial Narrow" w:eastAsia="Times New Roman" w:hAnsi="Arial Narrow" w:cs="Times New Roman"/>
          <w:i/>
          <w:iCs/>
          <w:sz w:val="24"/>
          <w:szCs w:val="24"/>
          <w:lang w:eastAsia="ar-SA"/>
        </w:rPr>
      </w:pP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Zawarta w dniu ............................................... w Sztumie  pomiędzy:</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Nabywcą Powiatem Sztumskim NIP: 579-223-09-29 reprezentowanym przez Zarząd Powiatu,</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 imieniu, którego działają:</w:t>
      </w:r>
    </w:p>
    <w:p w:rsidR="005B2443" w:rsidRPr="005B2443" w:rsidRDefault="005B2443" w:rsidP="005B2443">
      <w:pPr>
        <w:suppressAutoHyphens/>
        <w:autoSpaceDE w:val="0"/>
        <w:spacing w:before="57"/>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1. ……………………………………………………………………………….</w:t>
      </w:r>
    </w:p>
    <w:p w:rsidR="005B2443" w:rsidRPr="005B2443" w:rsidRDefault="005B2443" w:rsidP="005B2443">
      <w:pPr>
        <w:suppressAutoHyphens/>
        <w:autoSpaceDE w:val="0"/>
        <w:spacing w:after="57"/>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w:t>
      </w:r>
    </w:p>
    <w:p w:rsidR="005B2443" w:rsidRPr="005B2443" w:rsidRDefault="005B2443" w:rsidP="005B2443">
      <w:pPr>
        <w:suppressAutoHyphens/>
        <w:autoSpaceDE w:val="0"/>
        <w:jc w:val="both"/>
        <w:rPr>
          <w:rFonts w:ascii="Arial Narrow" w:eastAsia="Times New Roman" w:hAnsi="Arial Narrow" w:cs="Times New Roman"/>
          <w:b/>
          <w:bCs/>
          <w:sz w:val="24"/>
          <w:szCs w:val="24"/>
          <w:lang w:eastAsia="ar-SA"/>
        </w:rPr>
      </w:pPr>
      <w:r w:rsidRPr="005B2443">
        <w:rPr>
          <w:rFonts w:ascii="Arial Narrow" w:eastAsia="Times New Roman" w:hAnsi="Arial Narrow" w:cs="Times New Roman"/>
          <w:sz w:val="24"/>
          <w:szCs w:val="24"/>
          <w:lang w:eastAsia="ar-SA"/>
        </w:rPr>
        <w:t xml:space="preserve">zwanym w treści umowy </w:t>
      </w:r>
      <w:r w:rsidRPr="005B2443">
        <w:rPr>
          <w:rFonts w:ascii="Arial Narrow" w:eastAsia="Times New Roman" w:hAnsi="Arial Narrow" w:cs="Times New Roman"/>
          <w:b/>
          <w:bCs/>
          <w:sz w:val="24"/>
          <w:szCs w:val="24"/>
          <w:lang w:eastAsia="ar-SA"/>
        </w:rPr>
        <w:t>Zamawiającym</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a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w imieniu, którego działają:</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1. ..........................................................................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2. ..........................................................................</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 xml:space="preserve">zwanym w treści umowy </w:t>
      </w:r>
      <w:r w:rsidRPr="005B2443">
        <w:rPr>
          <w:rFonts w:ascii="Arial Narrow" w:eastAsia="Times New Roman" w:hAnsi="Arial Narrow" w:cs="Times New Roman"/>
          <w:b/>
          <w:sz w:val="24"/>
          <w:szCs w:val="24"/>
          <w:lang w:eastAsia="ar-SA"/>
        </w:rPr>
        <w:t>Wykonawcą</w:t>
      </w:r>
    </w:p>
    <w:p w:rsidR="005B2443" w:rsidRPr="005B2443" w:rsidRDefault="005B2443" w:rsidP="005B2443">
      <w:pPr>
        <w:suppressAutoHyphens/>
        <w:autoSpaceDE w:val="0"/>
        <w:jc w:val="both"/>
        <w:rPr>
          <w:rFonts w:ascii="Arial Narrow" w:eastAsia="Times New Roman" w:hAnsi="Arial Narrow" w:cs="Times New Roman"/>
          <w:sz w:val="24"/>
          <w:szCs w:val="24"/>
          <w:lang w:eastAsia="ar-SA"/>
        </w:rPr>
      </w:pPr>
    </w:p>
    <w:p w:rsidR="005B2443" w:rsidRPr="005B2443" w:rsidRDefault="005B2443" w:rsidP="005B2443">
      <w:pPr>
        <w:jc w:val="both"/>
        <w:rPr>
          <w:rFonts w:ascii="Arial Narrow" w:hAnsi="Arial Narrow"/>
          <w:sz w:val="24"/>
          <w:szCs w:val="24"/>
        </w:rPr>
      </w:pPr>
    </w:p>
    <w:p w:rsidR="005B2443" w:rsidRPr="005B2443" w:rsidRDefault="005B2443" w:rsidP="005B2443">
      <w:pPr>
        <w:jc w:val="both"/>
        <w:rPr>
          <w:rFonts w:ascii="Arial Narrow" w:eastAsia="Calibri" w:hAnsi="Arial Narrow" w:cs="Times New Roman"/>
          <w:bCs/>
          <w:sz w:val="24"/>
          <w:szCs w:val="24"/>
        </w:rPr>
      </w:pPr>
      <w:r w:rsidRPr="005B2443">
        <w:rPr>
          <w:rFonts w:ascii="Arial Narrow" w:hAnsi="Arial Narrow"/>
          <w:sz w:val="24"/>
          <w:szCs w:val="24"/>
        </w:rPr>
        <w:t xml:space="preserve">w rezultacie dokonania przez Zamawiającego wyboru oferty Wykonawcy w przetargu nieograniczonym </w:t>
      </w:r>
      <w:r w:rsidRPr="005B2443">
        <w:rPr>
          <w:rFonts w:ascii="Arial Narrow" w:hAnsi="Arial Narrow"/>
          <w:b/>
          <w:sz w:val="24"/>
          <w:szCs w:val="24"/>
        </w:rPr>
        <w:t>powyżej</w:t>
      </w:r>
      <w:r w:rsidRPr="005B2443">
        <w:rPr>
          <w:rFonts w:ascii="Arial Narrow" w:hAnsi="Arial Narrow"/>
          <w:sz w:val="24"/>
          <w:szCs w:val="24"/>
        </w:rPr>
        <w:t xml:space="preserve"> kwot określonych w przepisach wydanych na podstawie art. 11 ust. 8 ustawy Pzp na:</w:t>
      </w:r>
      <w:r w:rsidRPr="005B2443">
        <w:rPr>
          <w:rFonts w:ascii="Arial Narrow" w:eastAsia="Calibri" w:hAnsi="Arial Narrow" w:cs="Times New Roman"/>
          <w:bCs/>
          <w:sz w:val="24"/>
          <w:szCs w:val="24"/>
        </w:rPr>
        <w:t xml:space="preserve"> </w:t>
      </w:r>
    </w:p>
    <w:p w:rsidR="005B2443" w:rsidRPr="005B2443" w:rsidRDefault="005B2443" w:rsidP="005B2443">
      <w:pPr>
        <w:autoSpaceDE w:val="0"/>
        <w:autoSpaceDN w:val="0"/>
        <w:adjustRightInd w:val="0"/>
        <w:spacing w:after="160" w:line="259" w:lineRule="auto"/>
        <w:jc w:val="both"/>
        <w:rPr>
          <w:rFonts w:ascii="Arial Narrow" w:hAnsi="Arial Narrow"/>
          <w:b/>
          <w:sz w:val="24"/>
          <w:szCs w:val="24"/>
        </w:rPr>
      </w:pPr>
      <w:r w:rsidRPr="005B2443">
        <w:rPr>
          <w:rFonts w:ascii="Arial Narrow" w:eastAsia="Times New Roman" w:hAnsi="Arial Narrow" w:cs="Times New Roman"/>
          <w:b/>
          <w:bCs/>
          <w:sz w:val="24"/>
          <w:szCs w:val="24"/>
        </w:rPr>
        <w:lastRenderedPageBreak/>
        <w:t xml:space="preserve">„Dostawę wyposażenia dla potrzeb </w:t>
      </w:r>
      <w:r w:rsidRPr="005B2443">
        <w:rPr>
          <w:rFonts w:ascii="Arial Narrow" w:hAnsi="Arial Narrow"/>
          <w:b/>
          <w:sz w:val="24"/>
          <w:szCs w:val="24"/>
        </w:rPr>
        <w:t>uruchomienia</w:t>
      </w:r>
      <w:r w:rsidRPr="005B2443">
        <w:rPr>
          <w:rFonts w:ascii="Arial Narrow" w:eastAsia="Times New Roman" w:hAnsi="Arial Narrow" w:cs="Times New Roman"/>
          <w:b/>
          <w:bCs/>
          <w:sz w:val="24"/>
          <w:szCs w:val="24"/>
        </w:rPr>
        <w:t xml:space="preserve"> 9 warsztatów i pracowni dydaktycznych do praktycznej nauki zawodu” </w:t>
      </w:r>
      <w:r w:rsidRPr="005B2443">
        <w:rPr>
          <w:rFonts w:ascii="Arial Narrow" w:eastAsia="Times New Roman" w:hAnsi="Arial Narrow" w:cs="Times New Roman"/>
          <w:b/>
          <w:sz w:val="24"/>
          <w:szCs w:val="24"/>
        </w:rPr>
        <w:t xml:space="preserve">w ramach projektu </w:t>
      </w:r>
      <w:r w:rsidRPr="005B2443">
        <w:rPr>
          <w:rFonts w:ascii="Arial Narrow" w:hAnsi="Arial Narrow"/>
          <w:b/>
          <w:bCs/>
          <w:sz w:val="24"/>
          <w:szCs w:val="24"/>
        </w:rPr>
        <w:t>nr RPPM.04.01.00-22-0002/16 pn.</w:t>
      </w:r>
      <w:r w:rsidRPr="005B2443">
        <w:rPr>
          <w:rFonts w:ascii="Arial Narrow" w:hAnsi="Arial Narrow"/>
          <w:b/>
          <w:sz w:val="24"/>
          <w:szCs w:val="24"/>
        </w:rPr>
        <w:t xml:space="preserve"> „Budowa obiektu warsztatów i pracowni dydaktycznych do praktycznej nauki zawodu wraz z zakupem sprzętu i wyposażenia dla potrzeb uruchomienia 9 pracowni dydaktycznych w celu dostosowania oferty praktycznego kształcenia zawodowego ZSZ w Barlewiczkach do wymogów regionalnego rynku pracy” współfinansowanego ze środków </w:t>
      </w:r>
      <w:r w:rsidRPr="005B2443">
        <w:rPr>
          <w:rFonts w:ascii="Arial Narrow" w:eastAsia="Times New Roman" w:hAnsi="Arial Narrow" w:cs="Times New Roman"/>
          <w:b/>
          <w:bCs/>
          <w:sz w:val="24"/>
          <w:szCs w:val="24"/>
        </w:rPr>
        <w:t>Osi Priorytetowej 4 Kształcenie zawodowe, Działanie 4.1 Infrastruktura ponadgimnazjalnych szkół zawodowych Regionalnego Programu Operacyjnego Województwa Pomorskiego na lata 2014 – 2020,</w:t>
      </w:r>
      <w:r w:rsidRPr="005B2443">
        <w:rPr>
          <w:rFonts w:ascii="Arial Narrow" w:hAnsi="Arial Narrow"/>
          <w:b/>
          <w:sz w:val="24"/>
          <w:szCs w:val="24"/>
        </w:rPr>
        <w:t xml:space="preserve"> </w:t>
      </w:r>
      <w:r w:rsidRPr="005B2443">
        <w:rPr>
          <w:rFonts w:ascii="Arial Narrow" w:hAnsi="Arial Narrow"/>
          <w:sz w:val="24"/>
          <w:szCs w:val="24"/>
        </w:rPr>
        <w:t>została zawarta umowa o następującej treści:</w:t>
      </w:r>
    </w:p>
    <w:p w:rsidR="005B2443" w:rsidRPr="005B2443" w:rsidRDefault="005B2443" w:rsidP="005B2443">
      <w:pPr>
        <w:jc w:val="both"/>
        <w:rPr>
          <w:rFonts w:ascii="Arial Narrow" w:hAnsi="Arial Narrow"/>
          <w:sz w:val="24"/>
          <w:szCs w:val="24"/>
        </w:rPr>
      </w:pPr>
    </w:p>
    <w:p w:rsidR="005B2443" w:rsidRPr="005B2443" w:rsidRDefault="005B2443" w:rsidP="005B2443">
      <w:pPr>
        <w:jc w:val="center"/>
        <w:rPr>
          <w:rFonts w:ascii="Arial Narrow" w:hAnsi="Arial Narrow"/>
          <w:b/>
          <w:sz w:val="24"/>
          <w:szCs w:val="24"/>
        </w:rPr>
      </w:pPr>
      <w:r w:rsidRPr="005B2443">
        <w:rPr>
          <w:rFonts w:ascii="Arial Narrow" w:hAnsi="Arial Narrow"/>
          <w:b/>
          <w:sz w:val="24"/>
          <w:szCs w:val="24"/>
        </w:rPr>
        <w:t>§1</w:t>
      </w:r>
    </w:p>
    <w:p w:rsidR="005B2443" w:rsidRPr="005B2443" w:rsidRDefault="005B2443" w:rsidP="005B2443">
      <w:pPr>
        <w:ind w:left="284" w:hanging="284"/>
        <w:jc w:val="both"/>
        <w:rPr>
          <w:rFonts w:ascii="Arial Narrow" w:eastAsia="Times New Roman" w:hAnsi="Arial Narrow" w:cs="Times New Roman"/>
          <w:sz w:val="24"/>
          <w:szCs w:val="24"/>
          <w:vertAlign w:val="superscript"/>
        </w:rPr>
      </w:pPr>
      <w:r w:rsidRPr="005B2443">
        <w:rPr>
          <w:rFonts w:ascii="Arial Narrow" w:hAnsi="Arial Narrow"/>
          <w:sz w:val="24"/>
          <w:szCs w:val="24"/>
        </w:rPr>
        <w:t xml:space="preserve">1. Wykonawca zobowiązuje się do </w:t>
      </w:r>
      <w:r w:rsidRPr="005B2443">
        <w:rPr>
          <w:rFonts w:ascii="Arial Narrow" w:eastAsia="Times New Roman" w:hAnsi="Arial Narrow" w:cs="Times New Roman"/>
          <w:b/>
          <w:sz w:val="24"/>
          <w:szCs w:val="24"/>
        </w:rPr>
        <w:t xml:space="preserve">dostarczenia fabrycznie nowego wyposażenia pracowni, </w:t>
      </w:r>
      <w:r w:rsidRPr="005B2443">
        <w:rPr>
          <w:rFonts w:ascii="Arial Narrow" w:eastAsia="Times New Roman" w:hAnsi="Arial Narrow" w:cs="Times New Roman"/>
          <w:sz w:val="24"/>
          <w:szCs w:val="24"/>
        </w:rPr>
        <w:t>na koszt i ryzyko Wykonawcy do siedziby:</w:t>
      </w:r>
    </w:p>
    <w:p w:rsidR="005B2443" w:rsidRPr="005B2443" w:rsidRDefault="005B2443" w:rsidP="005B2443">
      <w:pPr>
        <w:ind w:left="426" w:hanging="142"/>
        <w:jc w:val="both"/>
        <w:rPr>
          <w:rFonts w:ascii="Arial Narrow" w:eastAsia="Times New Roman" w:hAnsi="Arial Narrow" w:cs="Times New Roman"/>
          <w:sz w:val="24"/>
          <w:szCs w:val="24"/>
          <w:u w:val="single"/>
        </w:rPr>
      </w:pPr>
      <w:r w:rsidRPr="005B2443">
        <w:rPr>
          <w:rFonts w:ascii="Arial Narrow" w:eastAsia="Times New Roman" w:hAnsi="Arial Narrow" w:cs="Times New Roman"/>
          <w:sz w:val="24"/>
          <w:szCs w:val="24"/>
        </w:rPr>
        <w:t xml:space="preserve">- Zespołu Szkół Zawodowych w Barlewiczkach, Barlewiczki 13, 82-400 Sztum, wniesienie wyposażenia do pomieszczeń wskazanych przez Zamawiającego </w:t>
      </w:r>
      <w:r w:rsidRPr="005B2443">
        <w:rPr>
          <w:rFonts w:ascii="Arial Narrow" w:eastAsia="Times New Roman" w:hAnsi="Arial Narrow" w:cs="Times New Roman"/>
          <w:sz w:val="24"/>
          <w:szCs w:val="24"/>
          <w:u w:val="single"/>
        </w:rPr>
        <w:t xml:space="preserve">oraz w przypadkach wskazanych </w:t>
      </w:r>
      <w:r w:rsidRPr="005B2443">
        <w:rPr>
          <w:rFonts w:ascii="Arial Narrow" w:eastAsia="Times New Roman" w:hAnsi="Arial Narrow" w:cs="Times New Roman"/>
          <w:b/>
          <w:sz w:val="24"/>
          <w:szCs w:val="24"/>
        </w:rPr>
        <w:t>(na Część ………</w:t>
      </w:r>
      <w:r w:rsidRPr="005B2443">
        <w:rPr>
          <w:rFonts w:ascii="Arial Narrow" w:eastAsia="Times New Roman" w:hAnsi="Arial Narrow" w:cs="Times New Roman"/>
          <w:b/>
          <w:sz w:val="24"/>
          <w:szCs w:val="24"/>
          <w:u w:val="single"/>
        </w:rPr>
        <w:t>)</w:t>
      </w:r>
      <w:r w:rsidRPr="005B2443">
        <w:rPr>
          <w:rFonts w:ascii="Arial Narrow" w:eastAsia="Times New Roman" w:hAnsi="Arial Narrow" w:cs="Times New Roman"/>
          <w:sz w:val="24"/>
          <w:szCs w:val="24"/>
          <w:u w:val="single"/>
        </w:rPr>
        <w:t xml:space="preserve"> uruchomienie wyposażenia w placówce edukacyjnej.</w:t>
      </w:r>
    </w:p>
    <w:p w:rsidR="005B2443" w:rsidRPr="005B2443" w:rsidRDefault="005B2443" w:rsidP="005B2443">
      <w:pPr>
        <w:tabs>
          <w:tab w:val="left" w:pos="566"/>
          <w:tab w:val="left" w:pos="680"/>
        </w:tabs>
        <w:snapToGrid w:val="0"/>
        <w:jc w:val="both"/>
        <w:rPr>
          <w:rFonts w:ascii="Arial Narrow" w:eastAsia="Calibri" w:hAnsi="Arial Narrow" w:cs="Times New Roman"/>
          <w:b/>
          <w:sz w:val="24"/>
          <w:szCs w:val="24"/>
        </w:rPr>
      </w:pPr>
      <w:r w:rsidRPr="005B2443">
        <w:rPr>
          <w:rFonts w:ascii="Arial Narrow" w:eastAsia="Calibri" w:hAnsi="Arial Narrow" w:cs="Times New Roman"/>
          <w:b/>
          <w:sz w:val="24"/>
          <w:szCs w:val="24"/>
        </w:rPr>
        <w:t>*część, na którą Wykonawca złoży ofertę zostanie opisana w umowie po rozstrzygnięciu przetargu.</w:t>
      </w:r>
    </w:p>
    <w:p w:rsidR="005B2443" w:rsidRPr="005B2443" w:rsidRDefault="005B2443" w:rsidP="005B2443">
      <w:pPr>
        <w:tabs>
          <w:tab w:val="left" w:pos="360"/>
        </w:tabs>
        <w:suppressAutoHyphens/>
        <w:autoSpaceDE w:val="0"/>
        <w:jc w:val="both"/>
        <w:rPr>
          <w:rFonts w:ascii="Arial Narrow" w:hAnsi="Arial Narrow"/>
          <w:sz w:val="24"/>
          <w:szCs w:val="24"/>
        </w:rPr>
      </w:pPr>
    </w:p>
    <w:p w:rsidR="005B2443" w:rsidRPr="005B2443" w:rsidRDefault="005B2443" w:rsidP="005B2443">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5B2443">
        <w:rPr>
          <w:rFonts w:ascii="Arial Narrow" w:hAnsi="Arial Narrow"/>
          <w:sz w:val="24"/>
          <w:szCs w:val="24"/>
        </w:rPr>
        <w:t>2. Szczegółowy wykaz dostarczonego przedmiotu umowy na Część ….. *stanowi Załącznik do niniejszej umowy.</w:t>
      </w:r>
    </w:p>
    <w:p w:rsidR="005B2443" w:rsidRPr="005B2443" w:rsidRDefault="005B2443" w:rsidP="005B2443">
      <w:pPr>
        <w:suppressAutoHyphens/>
        <w:autoSpaceDE w:val="0"/>
        <w:spacing w:line="200" w:lineRule="atLeast"/>
        <w:ind w:left="142" w:hanging="142"/>
        <w:jc w:val="both"/>
        <w:rPr>
          <w:rFonts w:ascii="Arial Narrow" w:eastAsia="Times New Roman" w:hAnsi="Arial Narrow" w:cs="Times New Roman"/>
          <w:b/>
          <w:bCs/>
          <w:iCs/>
          <w:sz w:val="24"/>
          <w:szCs w:val="24"/>
          <w:lang w:eastAsia="ar-SA"/>
        </w:rPr>
      </w:pPr>
      <w:r w:rsidRPr="005B2443">
        <w:rPr>
          <w:rFonts w:ascii="Arial Narrow" w:eastAsia="Times New Roman" w:hAnsi="Arial Narrow" w:cs="Times New Roman"/>
          <w:b/>
          <w:bCs/>
          <w:iCs/>
          <w:sz w:val="24"/>
          <w:szCs w:val="24"/>
          <w:lang w:eastAsia="ar-SA"/>
        </w:rPr>
        <w:t>*określić Część, której dotyczy</w:t>
      </w:r>
    </w:p>
    <w:p w:rsidR="005B2443" w:rsidRPr="005B2443" w:rsidRDefault="005B2443" w:rsidP="005B2443">
      <w:pPr>
        <w:tabs>
          <w:tab w:val="left" w:pos="360"/>
        </w:tabs>
        <w:autoSpaceDE w:val="0"/>
        <w:rPr>
          <w:rFonts w:ascii="Arial Narrow" w:hAnsi="Arial Narrow"/>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 2</w:t>
      </w:r>
    </w:p>
    <w:p w:rsidR="005B2443" w:rsidRPr="005B2443" w:rsidRDefault="005B2443" w:rsidP="005B2443">
      <w:pPr>
        <w:tabs>
          <w:tab w:val="left" w:pos="284"/>
        </w:tabs>
        <w:jc w:val="both"/>
        <w:rPr>
          <w:rFonts w:ascii="Arial Narrow" w:hAnsi="Arial Narrow"/>
          <w:sz w:val="24"/>
          <w:szCs w:val="24"/>
        </w:rPr>
      </w:pPr>
      <w:r w:rsidRPr="005B2443">
        <w:rPr>
          <w:rFonts w:ascii="Arial Narrow" w:hAnsi="Arial Narrow"/>
          <w:sz w:val="24"/>
          <w:szCs w:val="24"/>
        </w:rPr>
        <w:t>1.</w:t>
      </w:r>
      <w:r w:rsidRPr="005B2443">
        <w:rPr>
          <w:rFonts w:ascii="Arial Narrow" w:hAnsi="Arial Narrow"/>
          <w:sz w:val="24"/>
          <w:szCs w:val="24"/>
        </w:rPr>
        <w:tab/>
        <w:t xml:space="preserve">Wykonawca zobowiązuje się zrealizować przedmiot umowy w </w:t>
      </w:r>
      <w:r w:rsidRPr="005B2443">
        <w:rPr>
          <w:rFonts w:ascii="Arial Narrow" w:hAnsi="Arial Narrow"/>
          <w:b/>
          <w:sz w:val="24"/>
          <w:szCs w:val="24"/>
        </w:rPr>
        <w:t>terminie ………………….. dni.</w:t>
      </w:r>
    </w:p>
    <w:p w:rsidR="005B2443" w:rsidRPr="005B2443" w:rsidRDefault="005B2443" w:rsidP="005B2443">
      <w:pPr>
        <w:tabs>
          <w:tab w:val="left" w:pos="284"/>
        </w:tabs>
        <w:ind w:left="284" w:hanging="284"/>
        <w:jc w:val="both"/>
        <w:rPr>
          <w:rFonts w:ascii="Arial Narrow" w:hAnsi="Arial Narrow"/>
          <w:sz w:val="24"/>
          <w:szCs w:val="24"/>
        </w:rPr>
      </w:pPr>
      <w:r w:rsidRPr="005B2443">
        <w:rPr>
          <w:rFonts w:ascii="Arial Narrow" w:hAnsi="Arial Narrow"/>
          <w:sz w:val="24"/>
          <w:szCs w:val="24"/>
        </w:rPr>
        <w:t>2.</w:t>
      </w:r>
      <w:r w:rsidRPr="005B2443">
        <w:rPr>
          <w:rFonts w:ascii="Arial Narrow" w:hAnsi="Arial Narrow"/>
          <w:b/>
          <w:sz w:val="24"/>
          <w:szCs w:val="24"/>
        </w:rPr>
        <w:tab/>
      </w:r>
      <w:r w:rsidRPr="005B2443">
        <w:rPr>
          <w:rFonts w:ascii="Arial Narrow" w:hAnsi="Arial Narrow"/>
          <w:sz w:val="24"/>
          <w:szCs w:val="24"/>
        </w:rPr>
        <w:t>Przez zakończenie realizacji zamówienia Zamawiający rozumie datę podpisania bez uwag końcowego, ostatniego protokołu odbioru i montażu maszyn.</w:t>
      </w:r>
    </w:p>
    <w:p w:rsidR="005B2443" w:rsidRPr="005B2443" w:rsidRDefault="005B2443" w:rsidP="005B2443">
      <w:pPr>
        <w:tabs>
          <w:tab w:val="left" w:pos="0"/>
        </w:tabs>
        <w:rPr>
          <w:rFonts w:ascii="Arial Narrow" w:eastAsia="Verdana" w:hAnsi="Arial Narrow" w:cs="Verdana"/>
          <w:sz w:val="24"/>
          <w:szCs w:val="24"/>
        </w:rPr>
      </w:pPr>
    </w:p>
    <w:p w:rsidR="005B2443" w:rsidRPr="005B2443" w:rsidRDefault="005B2443" w:rsidP="005B2443">
      <w:pPr>
        <w:jc w:val="center"/>
        <w:rPr>
          <w:rFonts w:ascii="Arial Narrow" w:eastAsia="Verdana" w:hAnsi="Arial Narrow" w:cs="Verdana"/>
          <w:b/>
          <w:bCs/>
          <w:sz w:val="24"/>
          <w:szCs w:val="24"/>
        </w:rPr>
      </w:pPr>
    </w:p>
    <w:p w:rsidR="005B2443" w:rsidRPr="005B2443" w:rsidRDefault="005B2443" w:rsidP="005B2443">
      <w:pPr>
        <w:jc w:val="center"/>
        <w:rPr>
          <w:rFonts w:ascii="Arial Narrow" w:eastAsia="Verdana" w:hAnsi="Arial Narrow" w:cs="Verdana"/>
          <w:b/>
          <w:bCs/>
          <w:sz w:val="24"/>
          <w:szCs w:val="24"/>
        </w:rPr>
      </w:pPr>
    </w:p>
    <w:p w:rsidR="005B2443" w:rsidRPr="005B2443" w:rsidRDefault="005B2443" w:rsidP="005B2443">
      <w:pPr>
        <w:jc w:val="center"/>
        <w:rPr>
          <w:rFonts w:ascii="Arial Narrow" w:eastAsia="Verdana" w:hAnsi="Arial Narrow" w:cs="Verdana"/>
          <w:b/>
          <w:bCs/>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 3</w:t>
      </w:r>
    </w:p>
    <w:p w:rsidR="005B2443" w:rsidRPr="005B2443" w:rsidRDefault="005B2443" w:rsidP="005B2443">
      <w:pPr>
        <w:jc w:val="both"/>
        <w:rPr>
          <w:rFonts w:ascii="Arial Narrow" w:hAnsi="Arial Narrow" w:cs="Tahoma"/>
          <w:b/>
          <w:sz w:val="24"/>
          <w:szCs w:val="24"/>
        </w:rPr>
      </w:pPr>
      <w:r w:rsidRPr="005B2443">
        <w:rPr>
          <w:rFonts w:ascii="Arial Narrow" w:hAnsi="Arial Narrow" w:cs="Tahoma"/>
          <w:sz w:val="24"/>
          <w:szCs w:val="24"/>
        </w:rPr>
        <w:t xml:space="preserve">Za wykonanie </w:t>
      </w:r>
      <w:r w:rsidRPr="005B2443">
        <w:rPr>
          <w:rFonts w:ascii="Arial Narrow" w:hAnsi="Arial Narrow" w:cs="Tahoma"/>
          <w:b/>
          <w:sz w:val="24"/>
          <w:szCs w:val="24"/>
        </w:rPr>
        <w:t>całości</w:t>
      </w:r>
      <w:r w:rsidRPr="005B2443">
        <w:rPr>
          <w:rFonts w:ascii="Arial Narrow" w:hAnsi="Arial Narrow" w:cs="Tahoma"/>
          <w:sz w:val="24"/>
          <w:szCs w:val="24"/>
        </w:rPr>
        <w:t xml:space="preserve"> przedmiotu zamówienia określonego w </w:t>
      </w:r>
      <w:r w:rsidRPr="005B2443">
        <w:rPr>
          <w:rFonts w:ascii="Arial Narrow" w:hAnsi="Arial Narrow" w:cs="Tahoma"/>
          <w:b/>
          <w:sz w:val="24"/>
          <w:szCs w:val="24"/>
        </w:rPr>
        <w:t xml:space="preserve">Części ………. </w:t>
      </w:r>
      <w:r w:rsidRPr="005B2443">
        <w:rPr>
          <w:rFonts w:ascii="Arial Narrow" w:hAnsi="Arial Narrow" w:cs="Tahoma"/>
          <w:sz w:val="24"/>
          <w:szCs w:val="24"/>
        </w:rPr>
        <w:t>Zamawiający zapłaci Wykonawcy wynagrodzenie w kwocie*</w:t>
      </w:r>
      <w:r w:rsidRPr="005B2443">
        <w:rPr>
          <w:rFonts w:ascii="Arial Narrow" w:hAnsi="Arial Narrow" w:cs="Tahoma"/>
          <w:bCs/>
          <w:sz w:val="24"/>
          <w:szCs w:val="24"/>
        </w:rPr>
        <w:t>:</w:t>
      </w:r>
    </w:p>
    <w:p w:rsidR="005B2443" w:rsidRPr="005B2443" w:rsidRDefault="005B2443" w:rsidP="005B2443">
      <w:pPr>
        <w:ind w:left="181"/>
        <w:jc w:val="both"/>
        <w:rPr>
          <w:rFonts w:ascii="Arial Narrow" w:hAnsi="Arial Narrow" w:cs="Tahoma"/>
          <w:bCs/>
          <w:sz w:val="24"/>
          <w:szCs w:val="24"/>
        </w:rPr>
      </w:pPr>
    </w:p>
    <w:p w:rsidR="005B2443" w:rsidRPr="005B2443" w:rsidRDefault="005B2443" w:rsidP="005B2443">
      <w:pPr>
        <w:suppressAutoHyphens/>
        <w:ind w:left="357"/>
        <w:jc w:val="both"/>
        <w:rPr>
          <w:rFonts w:ascii="Arial Narrow" w:eastAsia="Times New Roman" w:hAnsi="Arial Narrow" w:cs="Tahoma"/>
          <w:sz w:val="24"/>
          <w:szCs w:val="24"/>
          <w:lang w:eastAsia="ar-SA"/>
        </w:rPr>
      </w:pPr>
      <w:r w:rsidRPr="005B2443">
        <w:rPr>
          <w:rFonts w:ascii="Arial Narrow" w:eastAsia="Times New Roman" w:hAnsi="Arial Narrow" w:cs="Tahoma"/>
          <w:sz w:val="24"/>
          <w:szCs w:val="24"/>
          <w:lang w:eastAsia="ar-SA"/>
        </w:rPr>
        <w:t>Wartość brutto: ...............................................................</w:t>
      </w:r>
    </w:p>
    <w:p w:rsidR="005B2443" w:rsidRPr="005B2443" w:rsidRDefault="005B2443" w:rsidP="005B2443">
      <w:pPr>
        <w:rPr>
          <w:rFonts w:ascii="Arial Narrow" w:eastAsia="Tahoma" w:hAnsi="Arial Narrow" w:cs="Tahoma"/>
          <w:bCs/>
          <w:sz w:val="24"/>
          <w:szCs w:val="24"/>
        </w:rPr>
      </w:pPr>
    </w:p>
    <w:p w:rsidR="005B2443" w:rsidRPr="005B2443" w:rsidRDefault="005B2443" w:rsidP="005B2443">
      <w:pPr>
        <w:tabs>
          <w:tab w:val="left" w:pos="566"/>
          <w:tab w:val="left" w:pos="680"/>
        </w:tabs>
        <w:snapToGrid w:val="0"/>
        <w:jc w:val="both"/>
        <w:rPr>
          <w:rFonts w:ascii="Arial Narrow" w:hAnsi="Arial Narrow"/>
          <w:b/>
          <w:sz w:val="24"/>
          <w:szCs w:val="24"/>
        </w:rPr>
      </w:pPr>
      <w:r w:rsidRPr="005B2443">
        <w:rPr>
          <w:rFonts w:ascii="Arial Narrow" w:hAnsi="Arial Narrow"/>
          <w:b/>
          <w:sz w:val="24"/>
          <w:szCs w:val="24"/>
        </w:rPr>
        <w:t>*wynagrodzenie za zakres rzeczowy zadania, do którego przystąpi Wykonawca zostanie wpisane do umowy po rozstrzygnięciu przetargu.</w:t>
      </w:r>
    </w:p>
    <w:p w:rsidR="005B2443" w:rsidRPr="005B2443" w:rsidRDefault="005B2443" w:rsidP="005B2443">
      <w:pPr>
        <w:tabs>
          <w:tab w:val="left" w:pos="566"/>
          <w:tab w:val="left" w:pos="680"/>
        </w:tabs>
        <w:snapToGrid w:val="0"/>
        <w:jc w:val="both"/>
        <w:rPr>
          <w:rFonts w:ascii="Arial Narrow" w:hAnsi="Arial Narrow"/>
          <w:b/>
          <w:sz w:val="24"/>
          <w:szCs w:val="24"/>
        </w:rPr>
      </w:pPr>
    </w:p>
    <w:p w:rsidR="005B2443" w:rsidRPr="005B2443" w:rsidRDefault="005B2443" w:rsidP="005B2443">
      <w:pPr>
        <w:tabs>
          <w:tab w:val="left" w:pos="566"/>
          <w:tab w:val="left" w:pos="680"/>
        </w:tabs>
        <w:snapToGrid w:val="0"/>
        <w:jc w:val="center"/>
        <w:rPr>
          <w:rFonts w:ascii="Arial Narrow" w:hAnsi="Arial Narrow"/>
          <w:b/>
          <w:sz w:val="24"/>
          <w:szCs w:val="24"/>
        </w:rPr>
      </w:pPr>
      <w:r w:rsidRPr="005B2443">
        <w:rPr>
          <w:rFonts w:ascii="Arial Narrow" w:hAnsi="Arial Narrow"/>
          <w:b/>
          <w:sz w:val="24"/>
          <w:szCs w:val="24"/>
        </w:rPr>
        <w:t>§4</w:t>
      </w:r>
    </w:p>
    <w:p w:rsidR="005B2443" w:rsidRPr="005B2443" w:rsidRDefault="005B2443" w:rsidP="005B2443">
      <w:pPr>
        <w:suppressAutoHyphens/>
        <w:autoSpaceDE w:val="0"/>
        <w:ind w:left="284" w:hanging="284"/>
        <w:jc w:val="both"/>
        <w:rPr>
          <w:rFonts w:ascii="Arial Narrow" w:hAnsi="Arial Narrow"/>
          <w:sz w:val="24"/>
          <w:szCs w:val="24"/>
        </w:rPr>
      </w:pPr>
      <w:r w:rsidRPr="005B2443">
        <w:rPr>
          <w:rFonts w:ascii="Arial Narrow" w:hAnsi="Arial Narrow"/>
          <w:sz w:val="24"/>
          <w:szCs w:val="24"/>
        </w:rPr>
        <w:t>1. Podstawą wystawienia faktury VAT, odrębnie dla każdej placówki oświatowej wymienionej w § 1 ust. 1 będzie podpisany protokół zdawczo - odbiorczy przedmiotu umowy (wzór Załącznik nr 1 do umowy).</w:t>
      </w:r>
    </w:p>
    <w:p w:rsidR="005B2443" w:rsidRPr="005B2443" w:rsidRDefault="005B2443" w:rsidP="005B2443">
      <w:pPr>
        <w:suppressAutoHyphens/>
        <w:autoSpaceDE w:val="0"/>
        <w:ind w:left="284" w:hanging="284"/>
        <w:jc w:val="both"/>
        <w:rPr>
          <w:rFonts w:ascii="Arial Narrow" w:hAnsi="Arial Narrow"/>
          <w:sz w:val="24"/>
          <w:szCs w:val="24"/>
        </w:rPr>
      </w:pPr>
      <w:r w:rsidRPr="005B2443">
        <w:rPr>
          <w:rFonts w:ascii="Arial Narrow" w:hAnsi="Arial Narrow"/>
          <w:sz w:val="24"/>
          <w:szCs w:val="24"/>
        </w:rPr>
        <w:t>2. Błędne wystawienie faktury VAT spowoduje naliczenie ponownego 14 – dniowego terminu płatności od momentu dostarczenia faktury korygującej.</w:t>
      </w:r>
    </w:p>
    <w:p w:rsidR="005B2443" w:rsidRPr="005B2443" w:rsidRDefault="005B2443" w:rsidP="005B2443">
      <w:pPr>
        <w:widowControl w:val="0"/>
        <w:suppressAutoHyphens/>
        <w:ind w:left="267" w:hanging="283"/>
        <w:jc w:val="both"/>
        <w:rPr>
          <w:rFonts w:ascii="Arial Narrow" w:eastAsia="Times New Roman" w:hAnsi="Arial Narrow" w:cs="Verdana"/>
          <w:b/>
          <w:bCs/>
          <w:sz w:val="24"/>
          <w:szCs w:val="24"/>
          <w:lang w:eastAsia="ar-SA"/>
        </w:rPr>
      </w:pPr>
      <w:r w:rsidRPr="005B2443">
        <w:rPr>
          <w:rFonts w:ascii="Arial Narrow" w:hAnsi="Arial Narrow"/>
          <w:sz w:val="24"/>
          <w:szCs w:val="24"/>
        </w:rPr>
        <w:t xml:space="preserve">3. </w:t>
      </w:r>
      <w:r w:rsidRPr="005B2443">
        <w:rPr>
          <w:rFonts w:ascii="Arial Narrow" w:eastAsia="Times New Roman" w:hAnsi="Arial Narrow" w:cs="Verdana"/>
          <w:sz w:val="24"/>
          <w:szCs w:val="24"/>
          <w:lang w:eastAsia="ar-SA"/>
        </w:rPr>
        <w:t>Faktura VAT winna być wystawiona na: Nabywca: Powiat Sztumski NIP: 579-22-30-929, Płatnik: Starostwo Powiatowe w Sztumie, ul. Mickiewicza 31, 82-400 Sztum.</w:t>
      </w:r>
    </w:p>
    <w:p w:rsidR="005B2443" w:rsidRPr="005B2443" w:rsidRDefault="005B2443" w:rsidP="005B2443">
      <w:pPr>
        <w:suppressAutoHyphens/>
        <w:autoSpaceDE w:val="0"/>
        <w:ind w:left="284" w:hanging="284"/>
        <w:jc w:val="both"/>
        <w:rPr>
          <w:rFonts w:ascii="Arial Narrow" w:eastAsia="Verdana" w:hAnsi="Arial Narrow" w:cs="Verdana"/>
          <w:sz w:val="24"/>
          <w:szCs w:val="24"/>
        </w:rPr>
      </w:pPr>
      <w:r w:rsidRPr="005B2443">
        <w:rPr>
          <w:rFonts w:ascii="Arial Narrow" w:eastAsia="Verdana" w:hAnsi="Arial Narrow" w:cs="Verdana"/>
          <w:sz w:val="24"/>
          <w:szCs w:val="24"/>
        </w:rPr>
        <w:t>4. Płatność za wykonanie przedmiotu umowy nastąpi przelewem na rachunek bankowy Wykonawcy w terminie 21 dni licząc od dnia dostarczenia prawidłowo wystawionych faktur.</w:t>
      </w:r>
    </w:p>
    <w:p w:rsidR="005B2443" w:rsidRPr="005B2443" w:rsidRDefault="005B2443" w:rsidP="005B2443">
      <w:pPr>
        <w:ind w:left="360"/>
        <w:rPr>
          <w:rFonts w:ascii="Arial Narrow" w:eastAsia="Verdana" w:hAnsi="Arial Narrow" w:cs="Verdana"/>
          <w:sz w:val="24"/>
          <w:szCs w:val="24"/>
        </w:rPr>
      </w:pPr>
      <w:r w:rsidRPr="005B2443">
        <w:rPr>
          <w:rFonts w:ascii="Arial Narrow" w:eastAsia="Verdana" w:hAnsi="Arial Narrow" w:cs="Verdana"/>
          <w:sz w:val="24"/>
          <w:szCs w:val="24"/>
        </w:rPr>
        <w:t>Nr konta Wykonawcy ............................................................................................... .</w:t>
      </w:r>
    </w:p>
    <w:p w:rsidR="005B2443" w:rsidRPr="005B2443" w:rsidRDefault="005B2443" w:rsidP="005B2443">
      <w:pPr>
        <w:rPr>
          <w:rFonts w:ascii="Arial Narrow" w:eastAsia="Tahoma" w:hAnsi="Arial Narrow" w:cs="Tahoma"/>
          <w:bCs/>
          <w:sz w:val="24"/>
          <w:szCs w:val="24"/>
        </w:rPr>
      </w:pPr>
    </w:p>
    <w:p w:rsidR="005B2443" w:rsidRPr="005B2443" w:rsidRDefault="005B2443" w:rsidP="005B2443">
      <w:pPr>
        <w:jc w:val="center"/>
        <w:rPr>
          <w:rFonts w:ascii="Arial Narrow" w:eastAsia="Verdana" w:hAnsi="Arial Narrow" w:cs="Verdana"/>
          <w:b/>
          <w:bCs/>
          <w:sz w:val="24"/>
          <w:szCs w:val="24"/>
        </w:rPr>
      </w:pPr>
      <w:r w:rsidRPr="005B2443">
        <w:rPr>
          <w:rFonts w:ascii="Arial Narrow" w:eastAsia="Verdana" w:hAnsi="Arial Narrow" w:cs="Verdana"/>
          <w:b/>
          <w:bCs/>
          <w:sz w:val="24"/>
          <w:szCs w:val="24"/>
        </w:rPr>
        <w:t>§5</w:t>
      </w:r>
    </w:p>
    <w:p w:rsidR="005B2443" w:rsidRPr="005B2443" w:rsidRDefault="005B2443" w:rsidP="005B2443">
      <w:pPr>
        <w:overflowPunct w:val="0"/>
        <w:autoSpaceDE w:val="0"/>
        <w:jc w:val="both"/>
        <w:textAlignment w:val="baseline"/>
        <w:rPr>
          <w:rFonts w:ascii="Arial Narrow" w:hAnsi="Arial Narrow"/>
          <w:sz w:val="24"/>
          <w:szCs w:val="24"/>
        </w:rPr>
      </w:pPr>
      <w:r w:rsidRPr="005B2443">
        <w:rPr>
          <w:rFonts w:ascii="Arial Narrow" w:hAnsi="Arial Narrow"/>
          <w:sz w:val="24"/>
          <w:szCs w:val="24"/>
        </w:rPr>
        <w:t>1. Do obowiązków Wykonawcy należy w szczególności:</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1/ dostarczenie i przekazanie do odbioru przedmiotu umowy w zakresie i terminie określonym w umowie,</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2/ dostarczenie wszelkich atestów i licencji wymaganych przepisami prawa na pomoce naukowo dydaktyczne i sprzęt komputerowy.</w:t>
      </w:r>
    </w:p>
    <w:p w:rsidR="005B2443" w:rsidRPr="005B2443" w:rsidRDefault="005B2443" w:rsidP="005B2443">
      <w:pPr>
        <w:overflowPunct w:val="0"/>
        <w:autoSpaceDE w:val="0"/>
        <w:ind w:left="540" w:hanging="360"/>
        <w:jc w:val="both"/>
        <w:textAlignment w:val="baseline"/>
        <w:rPr>
          <w:rFonts w:ascii="Arial Narrow" w:hAnsi="Arial Narrow"/>
          <w:sz w:val="24"/>
          <w:szCs w:val="24"/>
        </w:rPr>
      </w:pPr>
      <w:r w:rsidRPr="005B2443">
        <w:rPr>
          <w:rFonts w:ascii="Arial Narrow" w:hAnsi="Arial Narrow"/>
          <w:sz w:val="24"/>
          <w:szCs w:val="24"/>
        </w:rPr>
        <w:t>3/ przekazanie karty gwarancyjnej dla każdego urządzenia będącego przedmiotem umowy.</w:t>
      </w:r>
    </w:p>
    <w:p w:rsidR="005B2443" w:rsidRPr="005B2443" w:rsidRDefault="005B2443" w:rsidP="005B2443">
      <w:pPr>
        <w:autoSpaceDE w:val="0"/>
        <w:jc w:val="both"/>
        <w:rPr>
          <w:rFonts w:ascii="Arial Narrow" w:eastAsia="Times New Roman" w:hAnsi="Arial Narrow"/>
          <w:bCs/>
          <w:sz w:val="24"/>
          <w:szCs w:val="24"/>
        </w:rPr>
      </w:pPr>
      <w:r w:rsidRPr="005B2443">
        <w:rPr>
          <w:rFonts w:ascii="Arial Narrow" w:eastAsia="Times New Roman" w:hAnsi="Arial Narrow"/>
          <w:bCs/>
          <w:sz w:val="24"/>
          <w:szCs w:val="24"/>
        </w:rPr>
        <w:t>2. Wykonawca może powierzyć wykonanie części zamówienia podwykonawcy.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1/ Wykonawca, podwykonawca lub dalszy podwykonawca w przypadku zamiaru podjęcia zawarcia umowy o podwykonawstwo, zobowiązany jest przedłożyć Zamawiającemu projekt umowy o podwykonawstwo, przy czym podwykonawca lub dalszy podwykonawca zobowiązany jest dołączyć zgodę Wykonawcy na zawarcie umowy o podwykonawstwo.</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2/ Termin zapłaty wynagrodzenia podwykonawcy lub dalszemu podwykonawcy przewidziany w umowie nie może być dłuższy niż 21 dni od dnia doręczenia Wykonawcy, podwykonawcy lub dalszemu podwykonawcy faktury potwierdzającej wykonanie zleconej podwykonawcy lub dalszemu podwykonawcy dostawy.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3/ Zamawiający w terminie 7 dni od dnia przedłożenia przez Wykonawcę, podwykonawcę lub dalszego podwykonawcę projektu umowy o podwykonawstwo, zobowiązany jest zgłosić pisemne zastrzeżenia do projektu umowy.</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4/ Niezgłoszenie przez Zamawiającego pisemnych zastrzeżeń do przedłożonego projektu umowy o podwykonawstwo w terminie określonym w pkt 3/ uważa za akceptacje projektu umowy przez Zamawiającego.</w:t>
      </w:r>
    </w:p>
    <w:p w:rsidR="005B2443" w:rsidRPr="005B2443" w:rsidRDefault="005B2443" w:rsidP="005B2443">
      <w:pPr>
        <w:widowControl w:val="0"/>
        <w:tabs>
          <w:tab w:val="left" w:pos="567"/>
          <w:tab w:val="center" w:pos="4536"/>
          <w:tab w:val="right" w:pos="9072"/>
        </w:tabs>
        <w:suppressAutoHyphens/>
        <w:spacing w:line="200" w:lineRule="atLeast"/>
        <w:ind w:left="567" w:hanging="283"/>
        <w:jc w:val="both"/>
        <w:rPr>
          <w:rFonts w:ascii="Arial Narrow" w:eastAsia="Times New Roman" w:hAnsi="Arial Narrow" w:cs="Verdana"/>
          <w:sz w:val="24"/>
          <w:szCs w:val="24"/>
          <w:lang w:eastAsia="ar-SA"/>
        </w:rPr>
      </w:pPr>
      <w:r w:rsidRPr="005B2443">
        <w:rPr>
          <w:rFonts w:ascii="Arial Narrow" w:eastAsia="Times New Roman" w:hAnsi="Arial Narrow" w:cs="Verdana"/>
          <w:sz w:val="24"/>
          <w:szCs w:val="24"/>
          <w:lang w:eastAsia="ar-SA"/>
        </w:rPr>
        <w:t>5/ Wykonawca, podwykonawca lub dalszy podwykonawca zobowiązany jest przedłożyć Zamawiającemu poświadczoną za zgodność z oryginałem kopię zawartej umowy o podwykonawstwo, w terminie 7 dni od dnia jej zawarcia.</w:t>
      </w:r>
    </w:p>
    <w:p w:rsidR="005B2443" w:rsidRPr="005B2443" w:rsidRDefault="005B2443" w:rsidP="005B2443">
      <w:pPr>
        <w:suppressAutoHyphens/>
        <w:autoSpaceDE w:val="0"/>
        <w:ind w:left="567" w:hanging="283"/>
        <w:jc w:val="both"/>
        <w:rPr>
          <w:rFonts w:ascii="Arial Narrow" w:eastAsia="Times New Roman" w:hAnsi="Arial Narrow" w:cs="Times New Roman"/>
          <w:bCs/>
          <w:sz w:val="24"/>
          <w:szCs w:val="24"/>
          <w:lang w:eastAsia="ar-SA"/>
        </w:rPr>
      </w:pPr>
      <w:r w:rsidRPr="005B2443">
        <w:rPr>
          <w:rFonts w:ascii="Arial Narrow" w:eastAsia="Times New Roman" w:hAnsi="Arial Narrow" w:cs="Times New Roman"/>
          <w:bCs/>
          <w:sz w:val="24"/>
          <w:szCs w:val="24"/>
          <w:lang w:eastAsia="ar-SA"/>
        </w:rPr>
        <w:t>6/ Powierzenie wykonania części zamówienia podwykonawcom nie zwalnia Wykonawcy z odpowiedzialności za należyte wykonanie przedmiotu umowy.</w:t>
      </w:r>
    </w:p>
    <w:p w:rsidR="005B2443" w:rsidRPr="005B2443" w:rsidRDefault="005B2443" w:rsidP="005B2443">
      <w:pPr>
        <w:rPr>
          <w:rFonts w:ascii="Arial Narrow" w:eastAsia="Verdana" w:hAnsi="Arial Narrow" w:cs="Verdana"/>
          <w:sz w:val="24"/>
          <w:szCs w:val="24"/>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§6</w:t>
      </w:r>
    </w:p>
    <w:p w:rsidR="005B2443" w:rsidRPr="005B2443" w:rsidRDefault="005B2443" w:rsidP="005B2443">
      <w:pPr>
        <w:widowControl w:val="0"/>
        <w:suppressAutoHyphens/>
        <w:spacing w:line="200" w:lineRule="atLeast"/>
        <w:ind w:left="180" w:hanging="180"/>
        <w:jc w:val="both"/>
        <w:rPr>
          <w:rFonts w:ascii="Arial Narrow" w:eastAsia="Times New Roman" w:hAnsi="Arial Narrow" w:cs="Verdana"/>
          <w:b/>
          <w:sz w:val="24"/>
          <w:szCs w:val="24"/>
          <w:u w:val="single"/>
          <w:lang w:eastAsia="ar-SA"/>
        </w:rPr>
      </w:pPr>
      <w:r w:rsidRPr="005B2443">
        <w:rPr>
          <w:rFonts w:ascii="Arial Narrow" w:eastAsia="Times New Roman" w:hAnsi="Arial Narrow" w:cs="Verdana"/>
          <w:sz w:val="24"/>
          <w:szCs w:val="24"/>
          <w:lang w:eastAsia="ar-SA"/>
        </w:rPr>
        <w:t xml:space="preserve">1. Wykonawca udziela Zamawiającemu gwarancji na przedmiot umowy </w:t>
      </w:r>
      <w:r w:rsidRPr="005B2443">
        <w:rPr>
          <w:rFonts w:ascii="Arial Narrow" w:eastAsia="Times New Roman" w:hAnsi="Arial Narrow" w:cs="Verdana"/>
          <w:b/>
          <w:sz w:val="24"/>
          <w:szCs w:val="24"/>
          <w:u w:val="single"/>
          <w:lang w:eastAsia="ar-SA"/>
        </w:rPr>
        <w:t>na okres ……….. lat.</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2. Terminy gwarancji rozpoczynają swój bieg z dniem dostawy przedmiotu umowy, określonym w § 1 niniejszej umowy, potwierdzonymi i podpisanymi bez zastrzeżeń protokołami odbioru.</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3. Wykonawca jest odpowiedzialny względem Zamawiającego za wszelkie wady prawne przedmiotu umowy, w tym również za ewentualne roszczenia osób trzecich wynikające z naruszenia praw własności intelektualnej lub przemysłowej, a w tym m.in. praw autorskich, patentów, praw ochronnych na znaki towarowe oraz praw rejestracji na wzory użytkowe i przemysłowe, pozostające w związku z wprowadzeniem przedmiotu umowy do obrotu na terytorium Rzeczypospolitej Polskiej.</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4. Wykonawca zapewnia i gwarantuje Zamawiającemu, że dostarczony przedmiot umowy jest wolny od wad fizycznych. Zamawiający może wykonywać uprawnienia z tytułu gwarancji, niezależnie od uprawnień z tytułu rękojmi za wady fizyczne.</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5. W ramach gwarancji Wykonawca zobowiązany jest do usunięcia wszelkich wad dostarczonego przedmiotu umowy, choćby takich jak np. technicznych, technologicznych, programowych i wykonawczych, uniemożliwiających prawidłową pracę lub obniżających jego jakość.</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 xml:space="preserve">6. Zamawiający może żądać od Wykonawcy albo osób przez niego upoważnionych wymiany przedmiotu umowy na nowy lub naprawy, w zależności od jego wyboru, w terminie określonym w §7 ust. 1 i dokumencie gwarancyjnym, a Wykonawca albo osoby przez niego upoważnione, zobowiązani są dokonać naprawy na swój koszt w wymienionym w umowie terminie. </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lastRenderedPageBreak/>
        <w:t>7. Odpowiedzialność z tytułu gwarancji jakości obejmuje zarówno wady powstałe z przyczyn tkwiących w przedmiocie umowy w chwili dokonania ich odbioru przez Zamawiającego, jak i wszelkie inne wady fizyczne, powstałe z przyczyn, za które Wykonawca ponosi odpowiedzialność, pod warunkiem że wady te ujawnią się w ciągu terminu obowiązywania gwarancji.</w:t>
      </w:r>
    </w:p>
    <w:p w:rsidR="005B2443" w:rsidRPr="005B2443" w:rsidRDefault="005B2443" w:rsidP="005B2443">
      <w:pPr>
        <w:ind w:left="284" w:hanging="284"/>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8. Jeśli Wykonawca albo osoba przez niego upoważniona, po wezwaniu ich do wymiany przedmiotu umowy lub usunięcia wad, nie dopełni obowiązku wymiany przedmiotu umowy na wolny od wad lub usunięcia wad w drodze naprawy w terminie określonym w umowie, Zamawiający jest uprawniony do usunięcia wad w drodze naprawy na ryzyko i koszt Wykonawcy zachowując przy tym wszelkie inne uprawnienia przysługujące mu na podstawie umowy oraz przepisów prawa.</w:t>
      </w:r>
    </w:p>
    <w:p w:rsidR="005B2443" w:rsidRPr="005B2443" w:rsidRDefault="005B2443" w:rsidP="005B2443">
      <w:pPr>
        <w:spacing w:after="160" w:line="259" w:lineRule="auto"/>
        <w:jc w:val="center"/>
        <w:rPr>
          <w:rFonts w:ascii="Arial Narrow" w:eastAsia="Verdana" w:hAnsi="Arial Narrow" w:cs="Verdana"/>
          <w:b/>
          <w:sz w:val="24"/>
          <w:szCs w:val="24"/>
        </w:rPr>
      </w:pPr>
      <w:r w:rsidRPr="005B2443">
        <w:rPr>
          <w:rFonts w:ascii="Arial Narrow" w:eastAsia="Verdana" w:hAnsi="Arial Narrow" w:cs="Verdana"/>
          <w:b/>
          <w:sz w:val="24"/>
          <w:szCs w:val="24"/>
        </w:rPr>
        <w:t>§7</w:t>
      </w:r>
    </w:p>
    <w:p w:rsidR="005B2443" w:rsidRPr="005B2443" w:rsidRDefault="005B2443" w:rsidP="005B2443">
      <w:pPr>
        <w:suppressAutoHyphens/>
        <w:autoSpaceDE w:val="0"/>
        <w:ind w:left="284" w:hanging="284"/>
        <w:jc w:val="both"/>
        <w:rPr>
          <w:rFonts w:ascii="Arial Narrow" w:eastAsia="Verdana" w:hAnsi="Arial Narrow" w:cs="Verdana"/>
          <w:sz w:val="24"/>
          <w:szCs w:val="24"/>
        </w:rPr>
      </w:pPr>
      <w:r w:rsidRPr="005B2443">
        <w:rPr>
          <w:rFonts w:ascii="Arial Narrow" w:eastAsia="Verdana" w:hAnsi="Arial Narrow" w:cs="Verdana"/>
          <w:sz w:val="24"/>
          <w:szCs w:val="24"/>
        </w:rPr>
        <w:t>1. W okresie gwarancji Wykonawca zobowiązany jest, w przypadku wystąpienia jakiejkolwiek wady w przedmiocie umowy do:</w:t>
      </w:r>
    </w:p>
    <w:p w:rsidR="005B2443" w:rsidRPr="005B2443" w:rsidRDefault="005B2443" w:rsidP="00A46A28">
      <w:pPr>
        <w:numPr>
          <w:ilvl w:val="1"/>
          <w:numId w:val="3"/>
        </w:numPr>
        <w:suppressAutoHyphens/>
        <w:autoSpaceDE w:val="0"/>
        <w:spacing w:after="160" w:line="259" w:lineRule="auto"/>
        <w:jc w:val="both"/>
        <w:rPr>
          <w:rFonts w:ascii="Arial Narrow" w:eastAsia="Verdana" w:hAnsi="Arial Narrow" w:cs="Verdana"/>
          <w:sz w:val="24"/>
          <w:szCs w:val="24"/>
        </w:rPr>
      </w:pPr>
      <w:r w:rsidRPr="005B2443">
        <w:rPr>
          <w:rFonts w:ascii="Arial Narrow" w:eastAsia="Verdana" w:hAnsi="Arial Narrow" w:cs="Verdana"/>
          <w:sz w:val="24"/>
          <w:szCs w:val="24"/>
        </w:rPr>
        <w:t>naprawy sprzętu w terminie do 14 dni kalendarzowych od zgłoszenia wad;</w:t>
      </w:r>
    </w:p>
    <w:p w:rsidR="005B2443" w:rsidRPr="005B2443" w:rsidRDefault="005B2443" w:rsidP="00A46A28">
      <w:pPr>
        <w:numPr>
          <w:ilvl w:val="1"/>
          <w:numId w:val="3"/>
        </w:numPr>
        <w:suppressAutoHyphens/>
        <w:autoSpaceDE w:val="0"/>
        <w:spacing w:after="160" w:line="259" w:lineRule="auto"/>
        <w:jc w:val="both"/>
        <w:rPr>
          <w:rFonts w:ascii="Arial Narrow" w:eastAsia="Verdana" w:hAnsi="Arial Narrow" w:cs="Verdana"/>
          <w:sz w:val="24"/>
          <w:szCs w:val="24"/>
        </w:rPr>
      </w:pPr>
      <w:r w:rsidRPr="005B2443">
        <w:rPr>
          <w:rFonts w:ascii="Arial Narrow" w:eastAsia="Verdana" w:hAnsi="Arial Narrow" w:cs="Verdana"/>
          <w:sz w:val="24"/>
          <w:szCs w:val="24"/>
        </w:rPr>
        <w:t>wymiany sprzętu na nowy w terminie do 14 dni kalendarzowych od zgłoszenia wad.</w:t>
      </w:r>
    </w:p>
    <w:p w:rsidR="005B2443" w:rsidRPr="005B2443" w:rsidRDefault="005B2443" w:rsidP="005B2443">
      <w:pPr>
        <w:spacing w:after="160" w:line="259" w:lineRule="auto"/>
        <w:ind w:left="360" w:hanging="360"/>
        <w:jc w:val="both"/>
        <w:rPr>
          <w:rFonts w:ascii="Arial Narrow" w:eastAsia="Verdana" w:hAnsi="Arial Narrow" w:cs="Verdana"/>
          <w:sz w:val="24"/>
          <w:szCs w:val="24"/>
        </w:rPr>
      </w:pPr>
      <w:r w:rsidRPr="005B2443">
        <w:rPr>
          <w:rFonts w:ascii="Arial Narrow" w:eastAsia="Verdana" w:hAnsi="Arial Narrow" w:cs="Verdana"/>
          <w:sz w:val="24"/>
          <w:szCs w:val="24"/>
        </w:rPr>
        <w:t>2. Termin na naprawę lub wymianę przedmiotu umowy liczy się od momentu zgłoszenia wady przez Zamawiającego, dokonanego na numer faksu …………………….. lub e-mail …………………… Wykonawcy.</w:t>
      </w:r>
    </w:p>
    <w:p w:rsidR="005B2443" w:rsidRPr="005B2443" w:rsidRDefault="005B2443" w:rsidP="005B2443">
      <w:pPr>
        <w:suppressAutoHyphens/>
        <w:autoSpaceDE w:val="0"/>
        <w:spacing w:after="160" w:line="259" w:lineRule="auto"/>
        <w:ind w:left="180" w:hanging="180"/>
        <w:jc w:val="both"/>
        <w:rPr>
          <w:rFonts w:ascii="Arial Narrow" w:eastAsia="Verdana" w:hAnsi="Arial Narrow" w:cs="Verdana"/>
          <w:sz w:val="24"/>
          <w:szCs w:val="24"/>
        </w:rPr>
      </w:pPr>
      <w:r w:rsidRPr="005B2443">
        <w:rPr>
          <w:rFonts w:ascii="Arial Narrow" w:eastAsia="Verdana" w:hAnsi="Arial Narrow" w:cs="Verdana"/>
          <w:sz w:val="24"/>
          <w:szCs w:val="24"/>
        </w:rPr>
        <w:t>3.Serwis gwarancyjny pełniony jest w dni robocze, w godzinach od 7.30 do 15.30. W przypadku niemożności naprawy sprzętu u Zamawiającego, Wykonawca zobowiązuje się do odebrania i dostarczenia sprzętu od i do Zamawiającego na własny koszt i ryzyko.</w:t>
      </w:r>
    </w:p>
    <w:p w:rsidR="005B2443" w:rsidRPr="005B2443" w:rsidRDefault="005B2443" w:rsidP="005B2443">
      <w:pPr>
        <w:suppressAutoHyphens/>
        <w:autoSpaceDE w:val="0"/>
        <w:spacing w:after="160" w:line="259" w:lineRule="auto"/>
        <w:ind w:left="180" w:hanging="180"/>
        <w:jc w:val="both"/>
        <w:rPr>
          <w:rFonts w:ascii="Arial Narrow" w:eastAsia="Verdana" w:hAnsi="Arial Narrow" w:cs="Verdana"/>
          <w:sz w:val="24"/>
          <w:szCs w:val="24"/>
        </w:rPr>
      </w:pPr>
      <w:r w:rsidRPr="005B2443">
        <w:rPr>
          <w:rFonts w:ascii="Arial Narrow" w:eastAsia="Verdana" w:hAnsi="Arial Narrow" w:cs="Verdana"/>
          <w:sz w:val="24"/>
          <w:szCs w:val="24"/>
        </w:rPr>
        <w:t>4.W związku z wykonaniem napraw gwarancyjnych, Wykonawca nie będzie obciążał Zamawiającego żadnymi kosztami, np. z tytułu zastosowanych części do napraw, kosztów dojazdu lub transportu, a także z tytułu czynności o charakterze konserwacyjnym nawet wtedy gdy ich przeprowadzenie w określonym czasie wymagane jest dla zachowania gwarancji lub poprawności działania sprzętu. Jeżeli przeprowadzenie w określonym czasie czynności konserwacyjnych jest wymagane przez producenta sprzętu, to za wykonanie tych czynności w okresie gwarancji odpowiada Wykonawca i ponosi wszystkie związane z tym koszty.</w:t>
      </w:r>
    </w:p>
    <w:p w:rsidR="005B2443" w:rsidRPr="005B2443" w:rsidRDefault="005B2443" w:rsidP="005B2443">
      <w:pPr>
        <w:suppressAutoHyphens/>
        <w:autoSpaceDE w:val="0"/>
        <w:spacing w:after="160" w:line="259" w:lineRule="auto"/>
        <w:ind w:left="180" w:hanging="180"/>
        <w:jc w:val="both"/>
        <w:rPr>
          <w:rFonts w:ascii="Arial Narrow" w:eastAsia="Verdana" w:hAnsi="Arial Narrow" w:cs="Verdana"/>
          <w:sz w:val="24"/>
          <w:szCs w:val="24"/>
        </w:rPr>
      </w:pPr>
      <w:r w:rsidRPr="005B2443">
        <w:rPr>
          <w:rFonts w:ascii="Arial Narrow" w:eastAsia="Verdana" w:hAnsi="Arial Narrow" w:cs="Verdana"/>
          <w:sz w:val="24"/>
          <w:szCs w:val="24"/>
        </w:rPr>
        <w:t>5.Każdorazowa naprawa lub wymiana sprzętu realizowana na podstawie gwarancji będzie potwierdzona protokołem odbioru naprawy, sporządzonym przez Wykonawcę.</w:t>
      </w: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§8</w:t>
      </w:r>
    </w:p>
    <w:p w:rsidR="005B2443" w:rsidRPr="005B2443" w:rsidRDefault="005B2443" w:rsidP="00A46A28">
      <w:pPr>
        <w:numPr>
          <w:ilvl w:val="0"/>
          <w:numId w:val="29"/>
        </w:numPr>
        <w:suppressAutoHyphens/>
        <w:autoSpaceDE w:val="0"/>
        <w:spacing w:after="160" w:line="259" w:lineRule="auto"/>
        <w:rPr>
          <w:rFonts w:ascii="Arial Narrow" w:eastAsia="Times New Roman" w:hAnsi="Arial Narrow" w:cs="TimesNewRomanPS"/>
          <w:sz w:val="24"/>
          <w:szCs w:val="24"/>
          <w:lang w:val="cs-CZ" w:eastAsia="ar-SA"/>
        </w:rPr>
      </w:pPr>
      <w:r w:rsidRPr="005B2443">
        <w:rPr>
          <w:rFonts w:ascii="Arial Narrow" w:eastAsia="Times New Roman" w:hAnsi="Arial Narrow" w:cs="TimesNewRomanPS"/>
          <w:b/>
          <w:sz w:val="24"/>
          <w:szCs w:val="24"/>
          <w:lang w:val="cs-CZ" w:eastAsia="ar-SA"/>
        </w:rPr>
        <w:t>Wykonawca</w:t>
      </w:r>
      <w:r w:rsidRPr="005B2443">
        <w:rPr>
          <w:rFonts w:ascii="Arial Narrow" w:eastAsia="Times New Roman" w:hAnsi="Arial Narrow" w:cs="TimesNewRomanPS"/>
          <w:sz w:val="24"/>
          <w:szCs w:val="24"/>
          <w:lang w:val="cs-CZ" w:eastAsia="ar-SA"/>
        </w:rPr>
        <w:t xml:space="preserve"> zapłaci </w:t>
      </w:r>
      <w:r w:rsidRPr="005B2443">
        <w:rPr>
          <w:rFonts w:ascii="Arial Narrow" w:eastAsia="Times New Roman" w:hAnsi="Arial Narrow" w:cs="TimesNewRomanPS"/>
          <w:b/>
          <w:sz w:val="24"/>
          <w:szCs w:val="24"/>
          <w:lang w:val="cs-CZ" w:eastAsia="ar-SA"/>
        </w:rPr>
        <w:t xml:space="preserve">Zamawiającemu </w:t>
      </w:r>
      <w:r w:rsidRPr="005B2443">
        <w:rPr>
          <w:rFonts w:ascii="Arial Narrow" w:eastAsia="Times New Roman" w:hAnsi="Arial Narrow" w:cs="TimesNewRomanPS"/>
          <w:sz w:val="24"/>
          <w:szCs w:val="24"/>
          <w:lang w:val="cs-CZ" w:eastAsia="ar-SA"/>
        </w:rPr>
        <w:t>następujące kary umowne:</w:t>
      </w:r>
    </w:p>
    <w:p w:rsidR="005B2443" w:rsidRPr="005B2443" w:rsidRDefault="005B2443" w:rsidP="005B2443">
      <w:pPr>
        <w:suppressAutoHyphens/>
        <w:autoSpaceDE w:val="0"/>
        <w:ind w:left="360"/>
        <w:rPr>
          <w:rFonts w:ascii="Arial Narrow" w:eastAsia="Times New Roman" w:hAnsi="Arial Narrow" w:cs="TimesNewRomanPS"/>
          <w:sz w:val="24"/>
          <w:szCs w:val="24"/>
          <w:lang w:val="cs-CZ" w:eastAsia="ar-SA"/>
        </w:rPr>
      </w:pPr>
    </w:p>
    <w:p w:rsidR="005B2443" w:rsidRPr="005B2443" w:rsidRDefault="005B2443" w:rsidP="00A46A28">
      <w:pPr>
        <w:numPr>
          <w:ilvl w:val="1"/>
          <w:numId w:val="30"/>
        </w:numPr>
        <w:suppressAutoHyphens/>
        <w:spacing w:after="160" w:line="259" w:lineRule="auto"/>
        <w:jc w:val="both"/>
        <w:rPr>
          <w:rFonts w:ascii="Arial Narrow" w:hAnsi="Arial Narrow"/>
          <w:sz w:val="24"/>
          <w:szCs w:val="24"/>
        </w:rPr>
      </w:pPr>
      <w:r w:rsidRPr="005B2443">
        <w:rPr>
          <w:rFonts w:ascii="Arial Narrow" w:hAnsi="Arial Narrow"/>
          <w:sz w:val="24"/>
          <w:szCs w:val="24"/>
        </w:rPr>
        <w:t>za zwłokę w wykonaniu zamówienia w wysokości 1 % wynagrodzenia określonego w § 3 umowy, za każdy dzień zwłoki;</w:t>
      </w:r>
    </w:p>
    <w:p w:rsidR="005B2443" w:rsidRPr="005B2443" w:rsidRDefault="005B2443" w:rsidP="005B2443">
      <w:pPr>
        <w:suppressAutoHyphens/>
        <w:jc w:val="both"/>
        <w:rPr>
          <w:rFonts w:ascii="Arial Narrow" w:hAnsi="Arial Narrow"/>
          <w:sz w:val="24"/>
          <w:szCs w:val="24"/>
        </w:rPr>
      </w:pPr>
    </w:p>
    <w:p w:rsidR="005B2443" w:rsidRPr="005B2443" w:rsidRDefault="005B2443" w:rsidP="00A46A28">
      <w:pPr>
        <w:numPr>
          <w:ilvl w:val="1"/>
          <w:numId w:val="30"/>
        </w:numPr>
        <w:suppressAutoHyphens/>
        <w:spacing w:after="160" w:line="259" w:lineRule="auto"/>
        <w:jc w:val="both"/>
        <w:rPr>
          <w:rFonts w:ascii="Arial Narrow" w:hAnsi="Arial Narrow"/>
          <w:sz w:val="24"/>
          <w:szCs w:val="24"/>
        </w:rPr>
      </w:pPr>
      <w:r w:rsidRPr="005B2443">
        <w:rPr>
          <w:rFonts w:ascii="Arial Narrow" w:hAnsi="Arial Narrow"/>
          <w:sz w:val="24"/>
          <w:szCs w:val="24"/>
        </w:rPr>
        <w:t>za zwłokę w usunięciu wad w okresie rękojmi w wysokości 1 % wynagrodzenia określonego w § 3 umowy, za każdy dzień zwłoki liczonej od daty wyznaczonej na usunięcie wad;</w:t>
      </w:r>
    </w:p>
    <w:p w:rsidR="005B2443" w:rsidRPr="005B2443" w:rsidRDefault="005B2443" w:rsidP="00A46A28">
      <w:pPr>
        <w:numPr>
          <w:ilvl w:val="1"/>
          <w:numId w:val="30"/>
        </w:numPr>
        <w:suppressAutoHyphens/>
        <w:spacing w:after="160" w:line="259" w:lineRule="auto"/>
        <w:jc w:val="both"/>
        <w:rPr>
          <w:rFonts w:ascii="Arial Narrow" w:hAnsi="Arial Narrow"/>
          <w:sz w:val="24"/>
          <w:szCs w:val="24"/>
        </w:rPr>
      </w:pPr>
      <w:r w:rsidRPr="005B2443">
        <w:rPr>
          <w:rFonts w:ascii="Arial Narrow" w:hAnsi="Arial Narrow"/>
          <w:sz w:val="24"/>
          <w:szCs w:val="24"/>
        </w:rPr>
        <w:t>za odstąpienie od umowy przez</w:t>
      </w:r>
      <w:r w:rsidRPr="005B2443">
        <w:rPr>
          <w:rFonts w:ascii="Arial Narrow" w:hAnsi="Arial Narrow"/>
          <w:b/>
          <w:sz w:val="24"/>
          <w:szCs w:val="24"/>
        </w:rPr>
        <w:t xml:space="preserve"> </w:t>
      </w:r>
      <w:r w:rsidRPr="005B2443">
        <w:rPr>
          <w:rFonts w:ascii="Arial Narrow" w:hAnsi="Arial Narrow"/>
          <w:b/>
          <w:bCs/>
          <w:sz w:val="24"/>
          <w:szCs w:val="24"/>
        </w:rPr>
        <w:t>Wykonawcę</w:t>
      </w:r>
      <w:r w:rsidRPr="005B2443">
        <w:rPr>
          <w:rFonts w:ascii="Arial Narrow" w:hAnsi="Arial Narrow"/>
          <w:b/>
          <w:sz w:val="24"/>
          <w:szCs w:val="24"/>
        </w:rPr>
        <w:t xml:space="preserve"> </w:t>
      </w:r>
      <w:r w:rsidRPr="005B2443">
        <w:rPr>
          <w:rFonts w:ascii="Arial Narrow" w:hAnsi="Arial Narrow"/>
          <w:sz w:val="24"/>
          <w:szCs w:val="24"/>
        </w:rPr>
        <w:t>z przyczyn nie zawinionych przez</w:t>
      </w:r>
      <w:r w:rsidRPr="005B2443">
        <w:rPr>
          <w:rFonts w:ascii="Arial Narrow" w:hAnsi="Arial Narrow"/>
          <w:b/>
          <w:sz w:val="24"/>
          <w:szCs w:val="24"/>
        </w:rPr>
        <w:t xml:space="preserve"> </w:t>
      </w:r>
      <w:r w:rsidRPr="005B2443">
        <w:rPr>
          <w:rFonts w:ascii="Arial Narrow" w:hAnsi="Arial Narrow"/>
          <w:b/>
          <w:bCs/>
          <w:sz w:val="24"/>
          <w:szCs w:val="24"/>
        </w:rPr>
        <w:t>Zamawiającego</w:t>
      </w:r>
      <w:r w:rsidRPr="005B2443">
        <w:rPr>
          <w:rFonts w:ascii="Arial Narrow" w:hAnsi="Arial Narrow"/>
          <w:b/>
          <w:sz w:val="24"/>
          <w:szCs w:val="24"/>
        </w:rPr>
        <w:t xml:space="preserve"> </w:t>
      </w:r>
      <w:r w:rsidRPr="005B2443">
        <w:rPr>
          <w:rFonts w:ascii="Arial Narrow" w:hAnsi="Arial Narrow"/>
          <w:sz w:val="24"/>
          <w:szCs w:val="24"/>
        </w:rPr>
        <w:t>oraz odstąpienia od umowy przez</w:t>
      </w:r>
      <w:r w:rsidRPr="005B2443">
        <w:rPr>
          <w:rFonts w:ascii="Arial Narrow" w:hAnsi="Arial Narrow"/>
          <w:b/>
          <w:sz w:val="24"/>
          <w:szCs w:val="24"/>
        </w:rPr>
        <w:t xml:space="preserve"> Zamawiającego z </w:t>
      </w:r>
      <w:r w:rsidRPr="005B2443">
        <w:rPr>
          <w:rFonts w:ascii="Arial Narrow" w:hAnsi="Arial Narrow"/>
          <w:sz w:val="24"/>
          <w:szCs w:val="24"/>
        </w:rPr>
        <w:t>przyczyn zawinionych przez</w:t>
      </w:r>
      <w:r w:rsidRPr="005B2443">
        <w:rPr>
          <w:rFonts w:ascii="Arial Narrow" w:hAnsi="Arial Narrow"/>
          <w:b/>
          <w:sz w:val="24"/>
          <w:szCs w:val="24"/>
        </w:rPr>
        <w:t xml:space="preserve"> Wykonawcę </w:t>
      </w:r>
      <w:r w:rsidRPr="005B2443">
        <w:rPr>
          <w:rFonts w:ascii="Arial Narrow" w:hAnsi="Arial Narrow"/>
          <w:sz w:val="24"/>
          <w:szCs w:val="24"/>
        </w:rPr>
        <w:t>w wysokości 15% wynagrodzenia brutto określonego w § 3 umowy;</w:t>
      </w:r>
    </w:p>
    <w:p w:rsidR="005B2443" w:rsidRPr="005B2443" w:rsidRDefault="005B2443" w:rsidP="00A46A28">
      <w:pPr>
        <w:numPr>
          <w:ilvl w:val="1"/>
          <w:numId w:val="30"/>
        </w:numPr>
        <w:suppressAutoHyphens/>
        <w:spacing w:after="160" w:line="259" w:lineRule="auto"/>
        <w:jc w:val="both"/>
        <w:rPr>
          <w:rFonts w:ascii="Arial Narrow" w:hAnsi="Arial Narrow"/>
          <w:sz w:val="24"/>
          <w:szCs w:val="24"/>
        </w:rPr>
      </w:pPr>
      <w:r w:rsidRPr="005B2443">
        <w:rPr>
          <w:rFonts w:ascii="Arial Narrow" w:hAnsi="Arial Narrow"/>
          <w:sz w:val="24"/>
          <w:szCs w:val="24"/>
        </w:rPr>
        <w:lastRenderedPageBreak/>
        <w:t>w przypadku niedotrzymania terminu określonego w § 7 ust. 1 umowy, Wykonawca zapłaci Zamawiającemu kwotę równą 0,5% wartości ceny brutto, niesprawnego sprzętu za każdy dzień opóźnienia.</w:t>
      </w:r>
    </w:p>
    <w:p w:rsidR="005B2443" w:rsidRPr="005B2443" w:rsidRDefault="005B2443" w:rsidP="005B2443">
      <w:pPr>
        <w:suppressAutoHyphens/>
        <w:jc w:val="both"/>
        <w:rPr>
          <w:rFonts w:ascii="Arial Narrow" w:eastAsia="Times New Roman" w:hAnsi="Arial Narrow" w:cs="Times New Roman"/>
          <w:sz w:val="24"/>
          <w:szCs w:val="24"/>
          <w:lang w:eastAsia="ar-SA"/>
        </w:rPr>
      </w:pPr>
    </w:p>
    <w:p w:rsidR="005B2443" w:rsidRPr="005B2443" w:rsidRDefault="005B2443" w:rsidP="00A46A28">
      <w:pPr>
        <w:numPr>
          <w:ilvl w:val="0"/>
          <w:numId w:val="29"/>
        </w:numPr>
        <w:suppressAutoHyphens/>
        <w:spacing w:after="160" w:line="259" w:lineRule="auto"/>
        <w:ind w:left="426" w:hanging="142"/>
        <w:jc w:val="both"/>
        <w:rPr>
          <w:rFonts w:ascii="Arial Narrow" w:eastAsia="Times New Roman" w:hAnsi="Arial Narrow" w:cs="Times New Roman"/>
          <w:sz w:val="24"/>
          <w:szCs w:val="24"/>
          <w:lang w:eastAsia="ar-SA"/>
        </w:rPr>
      </w:pPr>
      <w:r w:rsidRPr="005B2443">
        <w:rPr>
          <w:rFonts w:ascii="Arial Narrow" w:eastAsia="Times New Roman" w:hAnsi="Arial Narrow" w:cs="Times New Roman"/>
          <w:sz w:val="24"/>
          <w:szCs w:val="24"/>
          <w:lang w:eastAsia="ar-SA"/>
        </w:rPr>
        <w:t>Strony zastrzegają sobie prawo dochodzenia odszkodowania uzupełniającego na zasadach ogólnych Kodeksu Cywilnego, jeżeli poniesione koszty przewyższą naliczone kary umowne.</w:t>
      </w:r>
    </w:p>
    <w:p w:rsidR="005B2443" w:rsidRPr="005B2443" w:rsidRDefault="005B2443" w:rsidP="005B2443">
      <w:pPr>
        <w:suppressAutoHyphens/>
        <w:ind w:left="360"/>
        <w:jc w:val="both"/>
        <w:rPr>
          <w:rFonts w:ascii="Arial Narrow" w:eastAsia="Times New Roman" w:hAnsi="Arial Narrow" w:cs="Times New Roman"/>
          <w:sz w:val="24"/>
          <w:szCs w:val="24"/>
          <w:lang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§9</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W razie wystąpienia istotnej zmiany okoliczności powodującej, że wykonanie umowy nie leży w interesie publicznym, czego nie można było przewidzieć w chwili zawarcia umowy, Zamawiający może odstąpić od umowy w terminie 30 dni od powzięcia wiadomości o powyższych okolicznościach. W takim przypadku Wykonawca może jedynie żądać wynagrodzenia należnego mu z tytułu wykonania umowy.</w:t>
      </w:r>
    </w:p>
    <w:p w:rsidR="005B2443" w:rsidRPr="005B2443" w:rsidRDefault="005B2443" w:rsidP="005B2443">
      <w:pPr>
        <w:suppressAutoHyphens/>
        <w:autoSpaceDE w:val="0"/>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§10</w:t>
      </w:r>
    </w:p>
    <w:p w:rsidR="005B2443" w:rsidRPr="005B2443" w:rsidRDefault="005B2443" w:rsidP="005B2443">
      <w:pPr>
        <w:widowControl w:val="0"/>
        <w:overflowPunct w:val="0"/>
        <w:spacing w:after="160" w:line="228" w:lineRule="auto"/>
        <w:jc w:val="both"/>
        <w:rPr>
          <w:rFonts w:ascii="Arial Narrow" w:hAnsi="Arial Narrow" w:cs="Arial"/>
          <w:sz w:val="24"/>
          <w:szCs w:val="24"/>
        </w:rPr>
      </w:pPr>
      <w:r w:rsidRPr="005B2443">
        <w:rPr>
          <w:rFonts w:ascii="Arial Narrow" w:hAnsi="Arial Narrow" w:cs="Arial"/>
          <w:sz w:val="24"/>
          <w:szCs w:val="24"/>
        </w:rPr>
        <w:t>Zamawiający n</w:t>
      </w:r>
      <w:r w:rsidRPr="005B2443">
        <w:rPr>
          <w:rFonts w:ascii="Arial Narrow" w:hAnsi="Arial Narrow"/>
          <w:sz w:val="24"/>
          <w:szCs w:val="24"/>
        </w:rPr>
        <w:t>a podstawie art. 144 Pzp Zamawiający dopuszcza dokonanie zmian w umowie w n/w przypadkach:</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a) Zmiany przedstawicieli stron podmiotów biorących udział w zamówieniu w przypadku niemożności pełnienia przez nich powierzonych funkcji, realizacji zamówienia (np. zdarzenia losowe, zmiana pracy, rezygnacja itp.)  .</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b) z powodu działania siły wyższej niezależnej uniemożliwiającej wykonanie dostaw w określonym pierwotnie terminie o czas działania siły wyższej i potrzebny do usunięcia skutków tego działania oraz wystąpienia okoliczności niezależnych od Wykonawcy i Zamawiającego takich jak np. długotrwałe intensywne opady deszczu, powodzie itp.</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c) zmiany ustawowej stawki podatku VAT,</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d) zmiany terminu wykonania umowy ze względu na wydłużenie procedury przetargowej, w wyniku czego zaszła konieczność zmiany terminu wykonania zamówienia publicznego (niniejszej umowy) – w takim przypadku Wykonawca zobowiązuje się zrealizować przedmiot zamówienia w innym, wskazanym przez Zamawiającego terminie,</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e) wycofania z produkcji jakiegokolwiek – w ramach przedmiotu zamówienia objętego umową – rodzaju (modelu) sprzętu komputerowego lub oprogramowania – w takim przypadku Wykonawca będzie zobowiązany do zastąpienia go innym rodzajem (modelem) sprzętu komputerowego lub oprogramowania, jednak o nie gorszych i nie mniej nowoczesnych parametrach technicznych,</w:t>
      </w:r>
    </w:p>
    <w:p w:rsidR="005B2443" w:rsidRPr="005B2443" w:rsidRDefault="005B2443" w:rsidP="005B2443">
      <w:pPr>
        <w:spacing w:after="160" w:line="259" w:lineRule="auto"/>
        <w:ind w:left="284" w:hanging="284"/>
        <w:jc w:val="both"/>
        <w:rPr>
          <w:rFonts w:ascii="Arial Narrow" w:hAnsi="Arial Narrow"/>
          <w:sz w:val="24"/>
          <w:szCs w:val="24"/>
        </w:rPr>
      </w:pPr>
      <w:r w:rsidRPr="005B2443">
        <w:rPr>
          <w:rFonts w:ascii="Arial Narrow" w:hAnsi="Arial Narrow"/>
          <w:sz w:val="24"/>
          <w:szCs w:val="24"/>
        </w:rPr>
        <w:t>f) pojawienia się na rynku nowego rozwiązania technologicznego w zakresie przedmiotu zamówienia bez względu na fakt, iż dotychczasowe nie zostało wycofane z produkcji – w takim przypadku Wykonawca może zaproponować zastąpienie dotychczasowego rozwiązania innym, nowym rozwiązaniem, o nie gorszych funkcjach i parametrach technicznych, a Zamawiający może taką propozycję przyjąć.</w:t>
      </w: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§11</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Zmiany niniejszej umowy wymagają formy pisemnej pod rygorem nieważności.</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§12</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lastRenderedPageBreak/>
        <w:t>W sprawach nie uregulowanych niniejszą umową mają zastosowanie przepisy Kodeksu Cywilnego oraz ustawy Prawo zamówień publicznych.</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§13</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Spory mogące wynikać w trakcie realizacji niniejszej umowy podlegają orzecznictwu sądu powszechnego, właściwego dla siedziby Zamawiającego.</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jc w:val="center"/>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§14</w:t>
      </w:r>
    </w:p>
    <w:p w:rsidR="005B2443" w:rsidRPr="005B2443" w:rsidRDefault="005B2443" w:rsidP="005B2443">
      <w:pPr>
        <w:suppressAutoHyphens/>
        <w:autoSpaceDE w:val="0"/>
        <w:jc w:val="both"/>
        <w:rPr>
          <w:rFonts w:ascii="Arial Narrow" w:eastAsia="Times New Roman" w:hAnsi="Arial Narrow" w:cs="TimesNewRomanPS"/>
          <w:sz w:val="24"/>
          <w:szCs w:val="24"/>
          <w:lang w:val="cs-CZ" w:eastAsia="ar-SA"/>
        </w:rPr>
      </w:pPr>
      <w:r w:rsidRPr="005B2443">
        <w:rPr>
          <w:rFonts w:ascii="Arial Narrow" w:eastAsia="Times New Roman" w:hAnsi="Arial Narrow" w:cs="TimesNewRomanPS"/>
          <w:sz w:val="24"/>
          <w:szCs w:val="24"/>
          <w:lang w:val="cs-CZ" w:eastAsia="ar-SA"/>
        </w:rPr>
        <w:t>Umowa niniejsza sporządzona została w 4 (czterech) jednobrzmiących egzemplarzach, z których  3 (trzy) otrzymuje Zamawiający, 1 (jeden) egzemplarz Wykonawca.</w:t>
      </w:r>
    </w:p>
    <w:p w:rsidR="005B2443" w:rsidRPr="005B2443" w:rsidRDefault="005B2443" w:rsidP="005B2443">
      <w:pPr>
        <w:suppressAutoHyphens/>
        <w:autoSpaceDE w:val="0"/>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rPr>
          <w:rFonts w:ascii="Arial Narrow" w:eastAsia="Times New Roman" w:hAnsi="Arial Narrow" w:cs="TimesNewRomanPS"/>
          <w:sz w:val="24"/>
          <w:szCs w:val="24"/>
          <w:lang w:val="cs-CZ" w:eastAsia="ar-SA"/>
        </w:rPr>
      </w:pPr>
    </w:p>
    <w:p w:rsidR="005B2443" w:rsidRPr="005B2443" w:rsidRDefault="005B2443" w:rsidP="005B2443">
      <w:pPr>
        <w:suppressAutoHyphens/>
        <w:autoSpaceDE w:val="0"/>
        <w:ind w:firstLine="708"/>
        <w:rPr>
          <w:rFonts w:ascii="Arial Narrow" w:eastAsia="Times New Roman" w:hAnsi="Arial Narrow" w:cs="TimesNewRomanPS"/>
          <w:b/>
          <w:sz w:val="24"/>
          <w:szCs w:val="24"/>
          <w:lang w:val="cs-CZ" w:eastAsia="ar-SA"/>
        </w:rPr>
      </w:pPr>
      <w:r w:rsidRPr="005B2443">
        <w:rPr>
          <w:rFonts w:ascii="Arial Narrow" w:eastAsia="Times New Roman" w:hAnsi="Arial Narrow" w:cs="TimesNewRomanPS"/>
          <w:b/>
          <w:sz w:val="24"/>
          <w:szCs w:val="24"/>
          <w:lang w:val="cs-CZ" w:eastAsia="ar-SA"/>
        </w:rPr>
        <w:t>ZAMAWIAJĄCY</w:t>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r>
      <w:r w:rsidRPr="005B2443">
        <w:rPr>
          <w:rFonts w:ascii="Arial Narrow" w:eastAsia="Times New Roman" w:hAnsi="Arial Narrow" w:cs="TimesNewRomanPS"/>
          <w:b/>
          <w:sz w:val="24"/>
          <w:szCs w:val="24"/>
          <w:lang w:val="cs-CZ" w:eastAsia="ar-SA"/>
        </w:rPr>
        <w:tab/>
        <w:t>WYKONAWCA</w:t>
      </w: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Pr>
        <w:suppressAutoHyphens/>
        <w:autoSpaceDE w:val="0"/>
        <w:rPr>
          <w:rFonts w:ascii="Arial Narrow" w:eastAsia="Times New Roman" w:hAnsi="Arial Narrow" w:cs="TimesNewRomanPS"/>
          <w:b/>
          <w:sz w:val="24"/>
          <w:szCs w:val="24"/>
          <w:lang w:val="cs-CZ" w:eastAsia="ar-SA"/>
        </w:rPr>
      </w:pPr>
    </w:p>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 w:rsidR="005B2443" w:rsidRPr="005B2443" w:rsidRDefault="005B2443" w:rsidP="005B2443">
      <w:pPr>
        <w:tabs>
          <w:tab w:val="left" w:pos="3690"/>
        </w:tabs>
      </w:pPr>
      <w:r w:rsidRPr="005B2443">
        <w:tab/>
      </w:r>
    </w:p>
    <w:p w:rsidR="007C4BB8" w:rsidRDefault="007C4BB8"/>
    <w:sectPr w:rsidR="007C4BB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6A28" w:rsidRDefault="00A46A28" w:rsidP="00B86CBD">
      <w:r>
        <w:separator/>
      </w:r>
    </w:p>
  </w:endnote>
  <w:endnote w:type="continuationSeparator" w:id="0">
    <w:p w:rsidR="00A46A28" w:rsidRDefault="00A46A28" w:rsidP="00B86C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OpenSymbol">
    <w:altName w:val="MS Mincho"/>
    <w:charset w:val="80"/>
    <w:family w:val="auto"/>
    <w:pitch w:val="default"/>
  </w:font>
  <w:font w:name="Verdana">
    <w:panose1 w:val="020B0604030504040204"/>
    <w:charset w:val="EE"/>
    <w:family w:val="swiss"/>
    <w:pitch w:val="variable"/>
    <w:sig w:usb0="A10006FF" w:usb1="4000205B" w:usb2="00000010" w:usb3="00000000" w:csb0="0000019F" w:csb1="00000000"/>
  </w:font>
  <w:font w:name="StarSymbol">
    <w:altName w:val="Times New Roman"/>
    <w:panose1 w:val="00000000000000000000"/>
    <w:charset w:val="00"/>
    <w:family w:val="roman"/>
    <w:notTrueType/>
    <w:pitch w:val="default"/>
  </w:font>
  <w:font w:name="Arial Narrow">
    <w:panose1 w:val="020B0606020202030204"/>
    <w:charset w:val="EE"/>
    <w:family w:val="swiss"/>
    <w:pitch w:val="variable"/>
    <w:sig w:usb0="00000287" w:usb1="00000800" w:usb2="00000000" w:usb3="00000000" w:csb0="000000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imesNewRomanPS">
    <w:altName w:val="Times New Roman"/>
    <w:charset w:val="EE"/>
    <w:family w:val="auto"/>
    <w:pitch w:val="default"/>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Segoe UI Symbol">
    <w:panose1 w:val="020B0502040204020203"/>
    <w:charset w:val="00"/>
    <w:family w:val="swiss"/>
    <w:pitch w:val="variable"/>
    <w:sig w:usb0="8000006F" w:usb1="1200FBEF" w:usb2="0064C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Bold">
    <w:panose1 w:val="00000000000000000000"/>
    <w:charset w:val="EE"/>
    <w:family w:val="auto"/>
    <w:notTrueType/>
    <w:pitch w:val="default"/>
    <w:sig w:usb0="00000005" w:usb1="00000000" w:usb2="00000000" w:usb3="00000000" w:csb0="00000002" w:csb1="00000000"/>
  </w:font>
  <w:font w:name="TimesNewRoman">
    <w:altName w:val="Times New Roman"/>
    <w:panose1 w:val="00000000000000000000"/>
    <w:charset w:val="00"/>
    <w:family w:val="roman"/>
    <w:notTrueType/>
    <w:pitch w:val="default"/>
    <w:sig w:usb0="00000007" w:usb1="00000000" w:usb2="00000000" w:usb3="00000000" w:csb0="00000003" w:csb1="00000000"/>
  </w:font>
  <w:font w:name="Times New Roman CE">
    <w:panose1 w:val="02020603050405020304"/>
    <w:charset w:val="EE"/>
    <w:family w:val="roman"/>
    <w:pitch w:val="variable"/>
    <w:sig w:usb0="E0002AFF" w:usb1="C0007841" w:usb2="00000009" w:usb3="00000000" w:csb0="000001FF" w:csb1="00000000"/>
  </w:font>
  <w:font w:name="TimesNewRomanPS-BoldMT">
    <w:altName w:val="Times New Roman"/>
    <w:charset w:val="EE"/>
    <w:family w:val="auto"/>
    <w:pitch w:val="default"/>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EEF" w:rsidRPr="008E4D58" w:rsidRDefault="005F1EEF" w:rsidP="005F1EEF">
    <w:pPr>
      <w:tabs>
        <w:tab w:val="left" w:pos="855"/>
      </w:tabs>
      <w:rPr>
        <w:rFonts w:ascii="Times New Roman" w:eastAsia="Times New Roman" w:hAnsi="Times New Roman" w:cs="Times New Roman"/>
        <w:b/>
        <w:sz w:val="24"/>
        <w:szCs w:val="24"/>
        <w:lang w:eastAsia="pl-PL"/>
      </w:rPr>
    </w:pPr>
    <w:r w:rsidRPr="008E4D58">
      <w:rPr>
        <w:rFonts w:ascii="Times New Roman" w:eastAsia="Times New Roman" w:hAnsi="Times New Roman" w:cs="Times New Roman"/>
        <w:b/>
        <w:noProof/>
        <w:sz w:val="24"/>
        <w:szCs w:val="24"/>
        <w:lang w:eastAsia="pl-PL"/>
      </w:rPr>
      <w:drawing>
        <wp:anchor distT="0" distB="0" distL="114300" distR="114300" simplePos="0" relativeHeight="251664384" behindDoc="0" locked="0" layoutInCell="0" allowOverlap="1" wp14:anchorId="593633C1" wp14:editId="0F6C4D41">
          <wp:simplePos x="0" y="0"/>
          <wp:positionH relativeFrom="page">
            <wp:posOffset>-839470</wp:posOffset>
          </wp:positionH>
          <wp:positionV relativeFrom="page">
            <wp:posOffset>10121900</wp:posOffset>
          </wp:positionV>
          <wp:extent cx="7016750" cy="196850"/>
          <wp:effectExtent l="0" t="0" r="0" b="0"/>
          <wp:wrapNone/>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D58">
      <w:rPr>
        <w:rFonts w:ascii="Times New Roman" w:eastAsia="Times New Roman" w:hAnsi="Times New Roman" w:cs="Times New Roman"/>
        <w:b/>
        <w:noProof/>
        <w:sz w:val="24"/>
        <w:szCs w:val="24"/>
        <w:lang w:eastAsia="pl-PL"/>
      </w:rPr>
      <w:drawing>
        <wp:anchor distT="0" distB="0" distL="114300" distR="114300" simplePos="0" relativeHeight="251662336" behindDoc="0" locked="0" layoutInCell="0" allowOverlap="1" wp14:anchorId="17BA3485" wp14:editId="5D7D8B56">
          <wp:simplePos x="0" y="0"/>
          <wp:positionH relativeFrom="page">
            <wp:posOffset>-839470</wp:posOffset>
          </wp:positionH>
          <wp:positionV relativeFrom="page">
            <wp:posOffset>10121900</wp:posOffset>
          </wp:positionV>
          <wp:extent cx="7016750" cy="196850"/>
          <wp:effectExtent l="0" t="0" r="0" b="0"/>
          <wp:wrapNone/>
          <wp:docPr id="6" name="Obraz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8E4D58">
      <w:rPr>
        <w:rFonts w:ascii="Times New Roman" w:eastAsia="Times New Roman" w:hAnsi="Times New Roman" w:cs="Times New Roman"/>
        <w:b/>
        <w:noProof/>
        <w:sz w:val="24"/>
        <w:szCs w:val="24"/>
        <w:lang w:eastAsia="pl-PL"/>
      </w:rPr>
      <w:drawing>
        <wp:anchor distT="0" distB="0" distL="114300" distR="114300" simplePos="0" relativeHeight="251660288" behindDoc="0" locked="0" layoutInCell="0" allowOverlap="1" wp14:anchorId="345744D9" wp14:editId="12F9142C">
          <wp:simplePos x="0" y="0"/>
          <wp:positionH relativeFrom="page">
            <wp:posOffset>-838835</wp:posOffset>
          </wp:positionH>
          <wp:positionV relativeFrom="page">
            <wp:posOffset>10126345</wp:posOffset>
          </wp:positionV>
          <wp:extent cx="7016750" cy="196850"/>
          <wp:effectExtent l="0" t="0" r="0" b="0"/>
          <wp:wrapNone/>
          <wp:docPr id="20" name="Obraz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Times New Roman" w:eastAsia="Times New Roman" w:hAnsi="Times New Roman" w:cs="Times New Roman"/>
        <w:b/>
        <w:sz w:val="24"/>
        <w:szCs w:val="24"/>
        <w:lang w:eastAsia="pl-PL"/>
      </w:rPr>
      <w:tab/>
    </w:r>
  </w:p>
  <w:p w:rsidR="005F1EEF" w:rsidRDefault="005F1EEF">
    <w:pPr>
      <w:pStyle w:val="Stopka"/>
      <w:ind w:right="360"/>
      <w:jc w:val="right"/>
    </w:pPr>
    <w:r>
      <w:rPr>
        <w:rStyle w:val="Numerstrony"/>
      </w:rPr>
      <w:fldChar w:fldCharType="begin"/>
    </w:r>
    <w:r>
      <w:rPr>
        <w:rStyle w:val="Numerstrony"/>
      </w:rPr>
      <w:instrText xml:space="preserve"> PAGE </w:instrText>
    </w:r>
    <w:r>
      <w:rPr>
        <w:rStyle w:val="Numerstrony"/>
      </w:rPr>
      <w:fldChar w:fldCharType="separate"/>
    </w:r>
    <w:r w:rsidR="00C37ED1">
      <w:rPr>
        <w:rStyle w:val="Numerstrony"/>
        <w:noProof/>
      </w:rPr>
      <w:t>414</w:t>
    </w:r>
    <w:r>
      <w:rPr>
        <w:rStyle w:val="Numerstrony"/>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EEF" w:rsidRDefault="005F1EEF">
    <w:pPr>
      <w:pStyle w:val="Stopka"/>
      <w:ind w:right="360"/>
      <w:jc w:val="right"/>
    </w:pPr>
    <w:r w:rsidRPr="00875B40">
      <w:rPr>
        <w:rFonts w:ascii="Times New Roman" w:hAnsi="Times New Roman" w:cs="Times New Roman"/>
        <w:noProof/>
        <w:lang w:eastAsia="pl-PL"/>
      </w:rPr>
      <w:drawing>
        <wp:anchor distT="0" distB="0" distL="114300" distR="114300" simplePos="0" relativeHeight="251661312" behindDoc="0" locked="0" layoutInCell="0" allowOverlap="1" wp14:anchorId="78879F91" wp14:editId="060177BD">
          <wp:simplePos x="0" y="0"/>
          <wp:positionH relativeFrom="page">
            <wp:posOffset>5715</wp:posOffset>
          </wp:positionH>
          <wp:positionV relativeFrom="page">
            <wp:posOffset>9839960</wp:posOffset>
          </wp:positionV>
          <wp:extent cx="7016750" cy="196850"/>
          <wp:effectExtent l="0" t="0" r="0" b="0"/>
          <wp:wrapNone/>
          <wp:docPr id="5" name="Obraz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16750" cy="196850"/>
                  </a:xfrm>
                  <a:prstGeom prst="rect">
                    <a:avLst/>
                  </a:prstGeom>
                  <a:noFill/>
                  <a:ln>
                    <a:noFill/>
                  </a:ln>
                </pic:spPr>
              </pic:pic>
            </a:graphicData>
          </a:graphic>
          <wp14:sizeRelH relativeFrom="page">
            <wp14:pctWidth>0</wp14:pctWidth>
          </wp14:sizeRelH>
          <wp14:sizeRelV relativeFrom="page">
            <wp14:pctHeight>0</wp14:pctHeight>
          </wp14:sizeRelV>
        </wp:anchor>
      </w:drawing>
    </w:r>
    <w:r>
      <w:rPr>
        <w:rStyle w:val="Numerstrony"/>
      </w:rPr>
      <w:fldChar w:fldCharType="begin"/>
    </w:r>
    <w:r>
      <w:rPr>
        <w:rStyle w:val="Numerstrony"/>
      </w:rPr>
      <w:instrText xml:space="preserve"> PAGE </w:instrText>
    </w:r>
    <w:r>
      <w:rPr>
        <w:rStyle w:val="Numerstrony"/>
      </w:rPr>
      <w:fldChar w:fldCharType="separate"/>
    </w:r>
    <w:r w:rsidR="00C37ED1">
      <w:rPr>
        <w:rStyle w:val="Numerstrony"/>
        <w:noProof/>
      </w:rPr>
      <w:t>424</w:t>
    </w:r>
    <w:r>
      <w:rPr>
        <w:rStyle w:val="Numerstrony"/>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6A28" w:rsidRDefault="00A46A28" w:rsidP="00B86CBD">
      <w:r>
        <w:separator/>
      </w:r>
    </w:p>
  </w:footnote>
  <w:footnote w:type="continuationSeparator" w:id="0">
    <w:p w:rsidR="00A46A28" w:rsidRDefault="00A46A28" w:rsidP="00B86CB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F1EEF" w:rsidRPr="00875B40" w:rsidRDefault="005F1EEF" w:rsidP="005F1EEF">
    <w:pPr>
      <w:tabs>
        <w:tab w:val="center" w:pos="4536"/>
        <w:tab w:val="right" w:pos="9072"/>
      </w:tabs>
      <w:rPr>
        <w:rFonts w:ascii="Times New Roman" w:eastAsia="Times New Roman" w:hAnsi="Times New Roman" w:cs="Times New Roman"/>
        <w:sz w:val="24"/>
        <w:szCs w:val="24"/>
        <w:lang w:val="x-none" w:eastAsia="x-none"/>
      </w:rPr>
    </w:pPr>
    <w:r w:rsidRPr="00875B40">
      <w:rPr>
        <w:rFonts w:ascii="Times New Roman" w:eastAsia="Times New Roman" w:hAnsi="Times New Roman" w:cs="Times New Roman"/>
        <w:noProof/>
        <w:sz w:val="24"/>
        <w:szCs w:val="24"/>
        <w:lang w:eastAsia="pl-PL"/>
      </w:rPr>
      <w:drawing>
        <wp:anchor distT="0" distB="0" distL="114300" distR="114300" simplePos="0" relativeHeight="251659264" behindDoc="0" locked="0" layoutInCell="0" allowOverlap="1" wp14:anchorId="2FCCF748" wp14:editId="65375B66">
          <wp:simplePos x="0" y="0"/>
          <wp:positionH relativeFrom="page">
            <wp:posOffset>432435</wp:posOffset>
          </wp:positionH>
          <wp:positionV relativeFrom="page">
            <wp:posOffset>156845</wp:posOffset>
          </wp:positionV>
          <wp:extent cx="7023735" cy="762000"/>
          <wp:effectExtent l="0" t="0" r="5715" b="0"/>
          <wp:wrapNone/>
          <wp:docPr id="19" name="Obraz 19" descr="listownik-mono-Pomorskie-FE-UMWP-UE-EFSI-2015-naglowe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5" descr="listownik-mono-Pomorskie-FE-UMWP-UE-EFSI-2015-naglowe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23735" cy="7620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5F1EEF" w:rsidRDefault="005F1EEF">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00000002"/>
    <w:name w:val="WW8Num2"/>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 w15:restartNumberingAfterBreak="0">
    <w:nsid w:val="0000000C"/>
    <w:multiLevelType w:val="multilevel"/>
    <w:tmpl w:val="C57A6D86"/>
    <w:name w:val="WW8Num12"/>
    <w:lvl w:ilvl="0">
      <w:start w:val="1"/>
      <w:numFmt w:val="decimal"/>
      <w:lvlText w:val=" %1."/>
      <w:lvlJc w:val="left"/>
      <w:pPr>
        <w:tabs>
          <w:tab w:val="num" w:pos="720"/>
        </w:tabs>
        <w:ind w:left="720" w:hanging="360"/>
      </w:pPr>
      <w:rPr>
        <w:rFonts w:ascii="Verdana" w:hAnsi="Verdana" w:hint="default"/>
        <w:b w:val="0"/>
        <w:bCs/>
        <w:color w:val="000000"/>
        <w:sz w:val="18"/>
        <w:szCs w:val="18"/>
      </w:rPr>
    </w:lvl>
    <w:lvl w:ilvl="1">
      <w:start w:val="1"/>
      <w:numFmt w:val="lowerLetter"/>
      <w:lvlText w:val=" %2)"/>
      <w:lvlJc w:val="left"/>
      <w:pPr>
        <w:tabs>
          <w:tab w:val="num" w:pos="1080"/>
        </w:tabs>
        <w:ind w:left="1080" w:hanging="360"/>
      </w:pPr>
      <w:rPr>
        <w:rFonts w:ascii="Verdana" w:hAnsi="Verdana" w:hint="default"/>
        <w:b w:val="0"/>
        <w:bCs/>
        <w:color w:val="000000"/>
        <w:sz w:val="18"/>
        <w:szCs w:val="18"/>
      </w:rPr>
    </w:lvl>
    <w:lvl w:ilvl="2">
      <w:start w:val="1"/>
      <w:numFmt w:val="bullet"/>
      <w:lvlText w:val=""/>
      <w:lvlJc w:val="left"/>
      <w:pPr>
        <w:tabs>
          <w:tab w:val="num" w:pos="1440"/>
        </w:tabs>
        <w:ind w:left="1440" w:hanging="360"/>
      </w:pPr>
      <w:rPr>
        <w:rFonts w:ascii="Symbol" w:hAnsi="Symbol" w:cs="StarSymbol"/>
        <w:sz w:val="18"/>
        <w:szCs w:val="18"/>
      </w:rPr>
    </w:lvl>
    <w:lvl w:ilvl="3">
      <w:start w:val="1"/>
      <w:numFmt w:val="bullet"/>
      <w:lvlText w:val=""/>
      <w:lvlJc w:val="left"/>
      <w:pPr>
        <w:tabs>
          <w:tab w:val="num" w:pos="1800"/>
        </w:tabs>
        <w:ind w:left="1800" w:hanging="360"/>
      </w:pPr>
      <w:rPr>
        <w:rFonts w:ascii="Symbol" w:hAnsi="Symbol" w:cs="StarSymbol"/>
        <w:sz w:val="18"/>
        <w:szCs w:val="18"/>
      </w:rPr>
    </w:lvl>
    <w:lvl w:ilvl="4">
      <w:start w:val="1"/>
      <w:numFmt w:val="bullet"/>
      <w:lvlText w:val=""/>
      <w:lvlJc w:val="left"/>
      <w:pPr>
        <w:tabs>
          <w:tab w:val="num" w:pos="2160"/>
        </w:tabs>
        <w:ind w:left="2160" w:hanging="360"/>
      </w:pPr>
      <w:rPr>
        <w:rFonts w:ascii="Symbol" w:hAnsi="Symbol" w:cs="StarSymbol"/>
        <w:sz w:val="18"/>
        <w:szCs w:val="18"/>
      </w:rPr>
    </w:lvl>
    <w:lvl w:ilvl="5">
      <w:start w:val="1"/>
      <w:numFmt w:val="bullet"/>
      <w:lvlText w:val=""/>
      <w:lvlJc w:val="left"/>
      <w:pPr>
        <w:tabs>
          <w:tab w:val="num" w:pos="2520"/>
        </w:tabs>
        <w:ind w:left="2520" w:hanging="360"/>
      </w:pPr>
      <w:rPr>
        <w:rFonts w:ascii="Symbol" w:hAnsi="Symbol" w:cs="StarSymbol"/>
        <w:sz w:val="18"/>
        <w:szCs w:val="18"/>
      </w:rPr>
    </w:lvl>
    <w:lvl w:ilvl="6">
      <w:start w:val="1"/>
      <w:numFmt w:val="bullet"/>
      <w:lvlText w:val=""/>
      <w:lvlJc w:val="left"/>
      <w:pPr>
        <w:tabs>
          <w:tab w:val="num" w:pos="2880"/>
        </w:tabs>
        <w:ind w:left="2880" w:hanging="360"/>
      </w:pPr>
      <w:rPr>
        <w:rFonts w:ascii="Symbol" w:hAnsi="Symbol" w:cs="StarSymbol"/>
        <w:sz w:val="18"/>
        <w:szCs w:val="18"/>
      </w:rPr>
    </w:lvl>
    <w:lvl w:ilvl="7">
      <w:start w:val="1"/>
      <w:numFmt w:val="bullet"/>
      <w:lvlText w:val=""/>
      <w:lvlJc w:val="left"/>
      <w:pPr>
        <w:tabs>
          <w:tab w:val="num" w:pos="3240"/>
        </w:tabs>
        <w:ind w:left="3240" w:hanging="360"/>
      </w:pPr>
      <w:rPr>
        <w:rFonts w:ascii="Symbol" w:hAnsi="Symbol" w:cs="StarSymbol"/>
        <w:sz w:val="18"/>
        <w:szCs w:val="18"/>
      </w:rPr>
    </w:lvl>
    <w:lvl w:ilvl="8">
      <w:start w:val="1"/>
      <w:numFmt w:val="bullet"/>
      <w:lvlText w:val=""/>
      <w:lvlJc w:val="left"/>
      <w:pPr>
        <w:tabs>
          <w:tab w:val="num" w:pos="3600"/>
        </w:tabs>
        <w:ind w:left="3600" w:hanging="360"/>
      </w:pPr>
      <w:rPr>
        <w:rFonts w:ascii="Symbol" w:hAnsi="Symbol" w:cs="StarSymbol"/>
        <w:sz w:val="18"/>
        <w:szCs w:val="18"/>
      </w:rPr>
    </w:lvl>
  </w:abstractNum>
  <w:abstractNum w:abstractNumId="2" w15:restartNumberingAfterBreak="0">
    <w:nsid w:val="00000019"/>
    <w:multiLevelType w:val="multilevel"/>
    <w:tmpl w:val="6F2A33C8"/>
    <w:name w:val="WW8Num25"/>
    <w:lvl w:ilvl="0">
      <w:start w:val="1"/>
      <w:numFmt w:val="decimal"/>
      <w:lvlText w:val="%1."/>
      <w:lvlJc w:val="left"/>
      <w:pPr>
        <w:tabs>
          <w:tab w:val="num" w:pos="397"/>
        </w:tabs>
        <w:ind w:left="397" w:hanging="397"/>
      </w:pPr>
      <w:rPr>
        <w:rFonts w:ascii="Arial Narrow" w:hAnsi="Arial Narrow" w:hint="default"/>
      </w:rPr>
    </w:lvl>
    <w:lvl w:ilvl="1">
      <w:start w:val="1"/>
      <w:numFmt w:val="lowerLetter"/>
      <w:lvlText w:val="%2)"/>
      <w:lvlJc w:val="left"/>
      <w:pPr>
        <w:tabs>
          <w:tab w:val="num" w:pos="1440"/>
        </w:tabs>
        <w:ind w:left="1440" w:hanging="360"/>
      </w:pPr>
      <w:rPr>
        <w:rFonts w:ascii="Verdana" w:hAnsi="Verdana"/>
        <w:sz w:val="18"/>
        <w:szCs w:val="18"/>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3" w15:restartNumberingAfterBreak="0">
    <w:nsid w:val="0000001A"/>
    <w:multiLevelType w:val="singleLevel"/>
    <w:tmpl w:val="3D321272"/>
    <w:name w:val="WW8Num26"/>
    <w:lvl w:ilvl="0">
      <w:start w:val="1"/>
      <w:numFmt w:val="decimal"/>
      <w:lvlText w:val="%1."/>
      <w:lvlJc w:val="left"/>
      <w:pPr>
        <w:tabs>
          <w:tab w:val="num" w:pos="360"/>
        </w:tabs>
        <w:ind w:left="360" w:hanging="360"/>
      </w:pPr>
      <w:rPr>
        <w:rFonts w:ascii="Verdana" w:hAnsi="Verdana" w:cs="StarSymbol" w:hint="default"/>
        <w:b w:val="0"/>
        <w:i w:val="0"/>
        <w:sz w:val="18"/>
        <w:szCs w:val="18"/>
      </w:rPr>
    </w:lvl>
  </w:abstractNum>
  <w:abstractNum w:abstractNumId="4" w15:restartNumberingAfterBreak="0">
    <w:nsid w:val="027E3803"/>
    <w:multiLevelType w:val="hybridMultilevel"/>
    <w:tmpl w:val="26ACDE8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8B541BD"/>
    <w:multiLevelType w:val="hybridMultilevel"/>
    <w:tmpl w:val="7826B8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0CB47AB1"/>
    <w:multiLevelType w:val="hybridMultilevel"/>
    <w:tmpl w:val="5F98BBB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15:restartNumberingAfterBreak="0">
    <w:nsid w:val="0FA85800"/>
    <w:multiLevelType w:val="hybridMultilevel"/>
    <w:tmpl w:val="69F40CF6"/>
    <w:lvl w:ilvl="0" w:tplc="78969354">
      <w:start w:val="4"/>
      <w:numFmt w:val="decimal"/>
      <w:lvlText w:val="%1."/>
      <w:lvlJc w:val="left"/>
      <w:pPr>
        <w:ind w:left="360" w:hanging="360"/>
      </w:pPr>
      <w:rPr>
        <w:rFonts w:hint="default"/>
      </w:rPr>
    </w:lvl>
    <w:lvl w:ilvl="1" w:tplc="434A01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156B67"/>
    <w:multiLevelType w:val="hybridMultilevel"/>
    <w:tmpl w:val="0CFC974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55A44BF"/>
    <w:multiLevelType w:val="multilevel"/>
    <w:tmpl w:val="3FDEA12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8720F7C"/>
    <w:multiLevelType w:val="multilevel"/>
    <w:tmpl w:val="6366D27A"/>
    <w:lvl w:ilvl="0">
      <w:start w:val="1"/>
      <w:numFmt w:val="bullet"/>
      <w:lvlText w:val=""/>
      <w:lvlJc w:val="left"/>
      <w:pPr>
        <w:tabs>
          <w:tab w:val="num" w:pos="1776"/>
        </w:tabs>
        <w:ind w:left="1776" w:hanging="360"/>
      </w:pPr>
      <w:rPr>
        <w:rFonts w:ascii="Symbol" w:hAnsi="Symbol" w:hint="default"/>
        <w:sz w:val="20"/>
      </w:rPr>
    </w:lvl>
    <w:lvl w:ilvl="1" w:tentative="1">
      <w:start w:val="1"/>
      <w:numFmt w:val="bullet"/>
      <w:lvlText w:val=""/>
      <w:lvlJc w:val="left"/>
      <w:pPr>
        <w:tabs>
          <w:tab w:val="num" w:pos="2496"/>
        </w:tabs>
        <w:ind w:left="2496" w:hanging="360"/>
      </w:pPr>
      <w:rPr>
        <w:rFonts w:ascii="Symbol" w:hAnsi="Symbol" w:hint="default"/>
        <w:sz w:val="20"/>
      </w:rPr>
    </w:lvl>
    <w:lvl w:ilvl="2" w:tentative="1">
      <w:start w:val="1"/>
      <w:numFmt w:val="bullet"/>
      <w:lvlText w:val=""/>
      <w:lvlJc w:val="left"/>
      <w:pPr>
        <w:tabs>
          <w:tab w:val="num" w:pos="3216"/>
        </w:tabs>
        <w:ind w:left="3216" w:hanging="360"/>
      </w:pPr>
      <w:rPr>
        <w:rFonts w:ascii="Symbol" w:hAnsi="Symbol" w:hint="default"/>
        <w:sz w:val="20"/>
      </w:rPr>
    </w:lvl>
    <w:lvl w:ilvl="3" w:tentative="1">
      <w:start w:val="1"/>
      <w:numFmt w:val="bullet"/>
      <w:lvlText w:val=""/>
      <w:lvlJc w:val="left"/>
      <w:pPr>
        <w:tabs>
          <w:tab w:val="num" w:pos="3936"/>
        </w:tabs>
        <w:ind w:left="3936" w:hanging="360"/>
      </w:pPr>
      <w:rPr>
        <w:rFonts w:ascii="Symbol" w:hAnsi="Symbol" w:hint="default"/>
        <w:sz w:val="20"/>
      </w:rPr>
    </w:lvl>
    <w:lvl w:ilvl="4" w:tentative="1">
      <w:start w:val="1"/>
      <w:numFmt w:val="bullet"/>
      <w:lvlText w:val=""/>
      <w:lvlJc w:val="left"/>
      <w:pPr>
        <w:tabs>
          <w:tab w:val="num" w:pos="4656"/>
        </w:tabs>
        <w:ind w:left="4656" w:hanging="360"/>
      </w:pPr>
      <w:rPr>
        <w:rFonts w:ascii="Symbol" w:hAnsi="Symbol" w:hint="default"/>
        <w:sz w:val="20"/>
      </w:rPr>
    </w:lvl>
    <w:lvl w:ilvl="5" w:tentative="1">
      <w:start w:val="1"/>
      <w:numFmt w:val="bullet"/>
      <w:lvlText w:val=""/>
      <w:lvlJc w:val="left"/>
      <w:pPr>
        <w:tabs>
          <w:tab w:val="num" w:pos="5376"/>
        </w:tabs>
        <w:ind w:left="5376" w:hanging="360"/>
      </w:pPr>
      <w:rPr>
        <w:rFonts w:ascii="Symbol" w:hAnsi="Symbol" w:hint="default"/>
        <w:sz w:val="20"/>
      </w:rPr>
    </w:lvl>
    <w:lvl w:ilvl="6" w:tentative="1">
      <w:start w:val="1"/>
      <w:numFmt w:val="bullet"/>
      <w:lvlText w:val=""/>
      <w:lvlJc w:val="left"/>
      <w:pPr>
        <w:tabs>
          <w:tab w:val="num" w:pos="6096"/>
        </w:tabs>
        <w:ind w:left="6096" w:hanging="360"/>
      </w:pPr>
      <w:rPr>
        <w:rFonts w:ascii="Symbol" w:hAnsi="Symbol" w:hint="default"/>
        <w:sz w:val="20"/>
      </w:rPr>
    </w:lvl>
    <w:lvl w:ilvl="7" w:tentative="1">
      <w:start w:val="1"/>
      <w:numFmt w:val="bullet"/>
      <w:lvlText w:val=""/>
      <w:lvlJc w:val="left"/>
      <w:pPr>
        <w:tabs>
          <w:tab w:val="num" w:pos="6816"/>
        </w:tabs>
        <w:ind w:left="6816" w:hanging="360"/>
      </w:pPr>
      <w:rPr>
        <w:rFonts w:ascii="Symbol" w:hAnsi="Symbol" w:hint="default"/>
        <w:sz w:val="20"/>
      </w:rPr>
    </w:lvl>
    <w:lvl w:ilvl="8" w:tentative="1">
      <w:start w:val="1"/>
      <w:numFmt w:val="bullet"/>
      <w:lvlText w:val=""/>
      <w:lvlJc w:val="left"/>
      <w:pPr>
        <w:tabs>
          <w:tab w:val="num" w:pos="7536"/>
        </w:tabs>
        <w:ind w:left="7536" w:hanging="360"/>
      </w:pPr>
      <w:rPr>
        <w:rFonts w:ascii="Symbol" w:hAnsi="Symbol" w:hint="default"/>
        <w:sz w:val="20"/>
      </w:rPr>
    </w:lvl>
  </w:abstractNum>
  <w:abstractNum w:abstractNumId="11" w15:restartNumberingAfterBreak="0">
    <w:nsid w:val="227218AE"/>
    <w:multiLevelType w:val="hybridMultilevel"/>
    <w:tmpl w:val="2334DF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2328781D"/>
    <w:multiLevelType w:val="hybridMultilevel"/>
    <w:tmpl w:val="D934220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25B07918"/>
    <w:multiLevelType w:val="hybridMultilevel"/>
    <w:tmpl w:val="DE86621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2F493264"/>
    <w:multiLevelType w:val="multilevel"/>
    <w:tmpl w:val="C3BA526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7E7A7D"/>
    <w:multiLevelType w:val="hybridMultilevel"/>
    <w:tmpl w:val="CED8AA4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2F81D3E"/>
    <w:multiLevelType w:val="hybridMultilevel"/>
    <w:tmpl w:val="074660A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350E2674"/>
    <w:multiLevelType w:val="hybridMultilevel"/>
    <w:tmpl w:val="B34CDE3E"/>
    <w:lvl w:ilvl="0" w:tplc="57026B50">
      <w:start w:val="1"/>
      <w:numFmt w:val="decimal"/>
      <w:lvlText w:val="%1."/>
      <w:lvlJc w:val="left"/>
      <w:pPr>
        <w:ind w:left="360" w:hanging="360"/>
      </w:pPr>
      <w:rPr>
        <w:b w:val="0"/>
      </w:rPr>
    </w:lvl>
    <w:lvl w:ilvl="1" w:tplc="867840F2">
      <w:start w:val="1"/>
      <w:numFmt w:val="lowerLetter"/>
      <w:lvlText w:val="%2)"/>
      <w:lvlJc w:val="left"/>
      <w:pPr>
        <w:tabs>
          <w:tab w:val="num" w:pos="1080"/>
        </w:tabs>
        <w:ind w:left="1080" w:hanging="360"/>
      </w:pPr>
      <w:rPr>
        <w:rFonts w:hint="default"/>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8" w15:restartNumberingAfterBreak="0">
    <w:nsid w:val="3868215B"/>
    <w:multiLevelType w:val="hybridMultilevel"/>
    <w:tmpl w:val="A7C492BE"/>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A9C202C"/>
    <w:multiLevelType w:val="hybridMultilevel"/>
    <w:tmpl w:val="CE88EAC4"/>
    <w:lvl w:ilvl="0" w:tplc="04150001">
      <w:start w:val="1"/>
      <w:numFmt w:val="bullet"/>
      <w:lvlText w:val=""/>
      <w:lvlJc w:val="left"/>
      <w:pPr>
        <w:ind w:left="1080" w:hanging="360"/>
      </w:pPr>
      <w:rPr>
        <w:rFonts w:ascii="Symbol" w:hAnsi="Symbol" w:hint="default"/>
      </w:rPr>
    </w:lvl>
    <w:lvl w:ilvl="1" w:tplc="04150003">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3AA86D3F"/>
    <w:multiLevelType w:val="hybridMultilevel"/>
    <w:tmpl w:val="D024A6A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15:restartNumberingAfterBreak="0">
    <w:nsid w:val="4022148F"/>
    <w:multiLevelType w:val="hybridMultilevel"/>
    <w:tmpl w:val="DC36B66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2324AF1"/>
    <w:multiLevelType w:val="hybridMultilevel"/>
    <w:tmpl w:val="ADCE54B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4250274A"/>
    <w:multiLevelType w:val="hybridMultilevel"/>
    <w:tmpl w:val="E9B45B9A"/>
    <w:lvl w:ilvl="0" w:tplc="8C564972">
      <w:start w:val="1"/>
      <w:numFmt w:val="decimal"/>
      <w:lvlText w:val="%1."/>
      <w:lvlJc w:val="left"/>
      <w:pPr>
        <w:ind w:left="720" w:hanging="360"/>
      </w:pPr>
      <w:rPr>
        <w:rFonts w:ascii="Arial Narrow" w:hAnsi="Arial Narrow" w:hint="default"/>
        <w:sz w:val="24"/>
        <w:szCs w:val="24"/>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448F5948"/>
    <w:multiLevelType w:val="multilevel"/>
    <w:tmpl w:val="E2BC067C"/>
    <w:lvl w:ilvl="0">
      <w:start w:val="1"/>
      <w:numFmt w:val="bullet"/>
      <w:lvlText w:val=""/>
      <w:lvlJc w:val="left"/>
      <w:pPr>
        <w:tabs>
          <w:tab w:val="num" w:pos="1428"/>
        </w:tabs>
        <w:ind w:left="1428" w:hanging="360"/>
      </w:pPr>
      <w:rPr>
        <w:rFonts w:ascii="Symbol" w:hAnsi="Symbol" w:hint="default"/>
        <w:sz w:val="20"/>
      </w:rPr>
    </w:lvl>
    <w:lvl w:ilvl="1" w:tentative="1">
      <w:start w:val="1"/>
      <w:numFmt w:val="bullet"/>
      <w:lvlText w:val=""/>
      <w:lvlJc w:val="left"/>
      <w:pPr>
        <w:tabs>
          <w:tab w:val="num" w:pos="2148"/>
        </w:tabs>
        <w:ind w:left="2148" w:hanging="360"/>
      </w:pPr>
      <w:rPr>
        <w:rFonts w:ascii="Symbol" w:hAnsi="Symbol" w:hint="default"/>
        <w:sz w:val="20"/>
      </w:rPr>
    </w:lvl>
    <w:lvl w:ilvl="2" w:tentative="1">
      <w:start w:val="1"/>
      <w:numFmt w:val="bullet"/>
      <w:lvlText w:val=""/>
      <w:lvlJc w:val="left"/>
      <w:pPr>
        <w:tabs>
          <w:tab w:val="num" w:pos="2868"/>
        </w:tabs>
        <w:ind w:left="2868" w:hanging="360"/>
      </w:pPr>
      <w:rPr>
        <w:rFonts w:ascii="Symbol" w:hAnsi="Symbol" w:hint="default"/>
        <w:sz w:val="20"/>
      </w:rPr>
    </w:lvl>
    <w:lvl w:ilvl="3" w:tentative="1">
      <w:start w:val="1"/>
      <w:numFmt w:val="bullet"/>
      <w:lvlText w:val=""/>
      <w:lvlJc w:val="left"/>
      <w:pPr>
        <w:tabs>
          <w:tab w:val="num" w:pos="3588"/>
        </w:tabs>
        <w:ind w:left="3588" w:hanging="360"/>
      </w:pPr>
      <w:rPr>
        <w:rFonts w:ascii="Symbol" w:hAnsi="Symbol" w:hint="default"/>
        <w:sz w:val="20"/>
      </w:rPr>
    </w:lvl>
    <w:lvl w:ilvl="4" w:tentative="1">
      <w:start w:val="1"/>
      <w:numFmt w:val="bullet"/>
      <w:lvlText w:val=""/>
      <w:lvlJc w:val="left"/>
      <w:pPr>
        <w:tabs>
          <w:tab w:val="num" w:pos="4308"/>
        </w:tabs>
        <w:ind w:left="4308" w:hanging="360"/>
      </w:pPr>
      <w:rPr>
        <w:rFonts w:ascii="Symbol" w:hAnsi="Symbol" w:hint="default"/>
        <w:sz w:val="20"/>
      </w:rPr>
    </w:lvl>
    <w:lvl w:ilvl="5" w:tentative="1">
      <w:start w:val="1"/>
      <w:numFmt w:val="bullet"/>
      <w:lvlText w:val=""/>
      <w:lvlJc w:val="left"/>
      <w:pPr>
        <w:tabs>
          <w:tab w:val="num" w:pos="5028"/>
        </w:tabs>
        <w:ind w:left="5028" w:hanging="360"/>
      </w:pPr>
      <w:rPr>
        <w:rFonts w:ascii="Symbol" w:hAnsi="Symbol" w:hint="default"/>
        <w:sz w:val="20"/>
      </w:rPr>
    </w:lvl>
    <w:lvl w:ilvl="6" w:tentative="1">
      <w:start w:val="1"/>
      <w:numFmt w:val="bullet"/>
      <w:lvlText w:val=""/>
      <w:lvlJc w:val="left"/>
      <w:pPr>
        <w:tabs>
          <w:tab w:val="num" w:pos="5748"/>
        </w:tabs>
        <w:ind w:left="5748" w:hanging="360"/>
      </w:pPr>
      <w:rPr>
        <w:rFonts w:ascii="Symbol" w:hAnsi="Symbol" w:hint="default"/>
        <w:sz w:val="20"/>
      </w:rPr>
    </w:lvl>
    <w:lvl w:ilvl="7" w:tentative="1">
      <w:start w:val="1"/>
      <w:numFmt w:val="bullet"/>
      <w:lvlText w:val=""/>
      <w:lvlJc w:val="left"/>
      <w:pPr>
        <w:tabs>
          <w:tab w:val="num" w:pos="6468"/>
        </w:tabs>
        <w:ind w:left="6468" w:hanging="360"/>
      </w:pPr>
      <w:rPr>
        <w:rFonts w:ascii="Symbol" w:hAnsi="Symbol" w:hint="default"/>
        <w:sz w:val="20"/>
      </w:rPr>
    </w:lvl>
    <w:lvl w:ilvl="8" w:tentative="1">
      <w:start w:val="1"/>
      <w:numFmt w:val="bullet"/>
      <w:lvlText w:val=""/>
      <w:lvlJc w:val="left"/>
      <w:pPr>
        <w:tabs>
          <w:tab w:val="num" w:pos="7188"/>
        </w:tabs>
        <w:ind w:left="7188" w:hanging="360"/>
      </w:pPr>
      <w:rPr>
        <w:rFonts w:ascii="Symbol" w:hAnsi="Symbol" w:hint="default"/>
        <w:sz w:val="20"/>
      </w:rPr>
    </w:lvl>
  </w:abstractNum>
  <w:abstractNum w:abstractNumId="25" w15:restartNumberingAfterBreak="0">
    <w:nsid w:val="4DFF7CA5"/>
    <w:multiLevelType w:val="hybridMultilevel"/>
    <w:tmpl w:val="1E3059C8"/>
    <w:lvl w:ilvl="0" w:tplc="508453E2">
      <w:start w:val="1"/>
      <w:numFmt w:val="decimal"/>
      <w:lvlText w:val="%1."/>
      <w:lvlJc w:val="left"/>
      <w:pPr>
        <w:tabs>
          <w:tab w:val="num" w:pos="720"/>
        </w:tabs>
        <w:ind w:left="720" w:hanging="360"/>
      </w:pPr>
      <w:rPr>
        <w:sz w:val="18"/>
        <w:szCs w:val="18"/>
      </w:r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6" w15:restartNumberingAfterBreak="0">
    <w:nsid w:val="512C5731"/>
    <w:multiLevelType w:val="hybridMultilevel"/>
    <w:tmpl w:val="8E6EB718"/>
    <w:lvl w:ilvl="0" w:tplc="78969354">
      <w:start w:val="4"/>
      <w:numFmt w:val="decimal"/>
      <w:lvlText w:val="%1."/>
      <w:lvlJc w:val="left"/>
      <w:pPr>
        <w:ind w:left="360" w:hanging="360"/>
      </w:pPr>
      <w:rPr>
        <w:rFonts w:hint="default"/>
      </w:rPr>
    </w:lvl>
    <w:lvl w:ilvl="1" w:tplc="434A012E">
      <w:start w:val="1"/>
      <w:numFmt w:val="decimal"/>
      <w:lvlText w:val="%2"/>
      <w:lvlJc w:val="left"/>
      <w:pPr>
        <w:ind w:left="1440" w:hanging="360"/>
      </w:pPr>
      <w:rPr>
        <w:rFonts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573E3D09"/>
    <w:multiLevelType w:val="hybridMultilevel"/>
    <w:tmpl w:val="00CAA59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5E4F509A"/>
    <w:multiLevelType w:val="hybridMultilevel"/>
    <w:tmpl w:val="E8D0226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673F3B14"/>
    <w:multiLevelType w:val="hybridMultilevel"/>
    <w:tmpl w:val="612A221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68B355E0"/>
    <w:multiLevelType w:val="hybridMultilevel"/>
    <w:tmpl w:val="3B04575C"/>
    <w:lvl w:ilvl="0" w:tplc="C62E8338">
      <w:start w:val="1"/>
      <w:numFmt w:val="decimal"/>
      <w:lvlText w:val="%1."/>
      <w:lvlJc w:val="lef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6A9354E8"/>
    <w:multiLevelType w:val="hybridMultilevel"/>
    <w:tmpl w:val="838E4D9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6E784D89"/>
    <w:multiLevelType w:val="hybridMultilevel"/>
    <w:tmpl w:val="A5E60D40"/>
    <w:lvl w:ilvl="0" w:tplc="0415000F">
      <w:start w:val="1"/>
      <w:numFmt w:val="decimal"/>
      <w:lvlText w:val="%1."/>
      <w:lvlJc w:val="left"/>
      <w:pPr>
        <w:tabs>
          <w:tab w:val="num" w:pos="360"/>
        </w:tabs>
        <w:ind w:left="360" w:hanging="360"/>
      </w:pPr>
      <w:rPr>
        <w:rFonts w:hint="default"/>
      </w:rPr>
    </w:lvl>
    <w:lvl w:ilvl="1" w:tplc="9CE0E07E">
      <w:start w:val="1"/>
      <w:numFmt w:val="lowerLetter"/>
      <w:lvlText w:val="%2)"/>
      <w:lvlJc w:val="left"/>
      <w:pPr>
        <w:tabs>
          <w:tab w:val="num" w:pos="1080"/>
        </w:tabs>
        <w:ind w:left="1080" w:hanging="360"/>
      </w:pPr>
      <w:rPr>
        <w:rFonts w:hint="default"/>
      </w:rPr>
    </w:lvl>
    <w:lvl w:ilvl="2" w:tplc="0415000F">
      <w:start w:val="1"/>
      <w:numFmt w:val="decimal"/>
      <w:lvlText w:val="%3."/>
      <w:lvlJc w:val="left"/>
      <w:pPr>
        <w:tabs>
          <w:tab w:val="num" w:pos="1980"/>
        </w:tabs>
        <w:ind w:left="1980" w:hanging="360"/>
      </w:pPr>
      <w:rPr>
        <w:rFonts w:hint="default"/>
      </w:r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74815697"/>
    <w:multiLevelType w:val="multilevel"/>
    <w:tmpl w:val="575E1602"/>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6CC49C9"/>
    <w:multiLevelType w:val="hybridMultilevel"/>
    <w:tmpl w:val="074074C0"/>
    <w:lvl w:ilvl="0" w:tplc="0415000F">
      <w:start w:val="1"/>
      <w:numFmt w:val="decimal"/>
      <w:lvlText w:val="%1."/>
      <w:lvlJc w:val="left"/>
      <w:pPr>
        <w:ind w:left="720" w:hanging="360"/>
      </w:pPr>
    </w:lvl>
    <w:lvl w:ilvl="1" w:tplc="641AA5FA">
      <w:start w:val="6"/>
      <w:numFmt w:val="bullet"/>
      <w:lvlText w:val="•"/>
      <w:lvlJc w:val="left"/>
      <w:pPr>
        <w:ind w:left="1440" w:hanging="360"/>
      </w:pPr>
      <w:rPr>
        <w:rFonts w:ascii="Arial Narrow" w:eastAsia="Times New Roman" w:hAnsi="Arial Narrow"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7A141585"/>
    <w:multiLevelType w:val="multilevel"/>
    <w:tmpl w:val="5128BA3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7"/>
  </w:num>
  <w:num w:numId="3">
    <w:abstractNumId w:val="32"/>
  </w:num>
  <w:num w:numId="4">
    <w:abstractNumId w:val="35"/>
  </w:num>
  <w:num w:numId="5">
    <w:abstractNumId w:val="13"/>
  </w:num>
  <w:num w:numId="6">
    <w:abstractNumId w:val="9"/>
  </w:num>
  <w:num w:numId="7">
    <w:abstractNumId w:val="33"/>
  </w:num>
  <w:num w:numId="8">
    <w:abstractNumId w:val="11"/>
  </w:num>
  <w:num w:numId="9">
    <w:abstractNumId w:val="7"/>
  </w:num>
  <w:num w:numId="10">
    <w:abstractNumId w:val="19"/>
  </w:num>
  <w:num w:numId="11">
    <w:abstractNumId w:val="14"/>
  </w:num>
  <w:num w:numId="12">
    <w:abstractNumId w:val="34"/>
  </w:num>
  <w:num w:numId="13">
    <w:abstractNumId w:val="24"/>
  </w:num>
  <w:num w:numId="14">
    <w:abstractNumId w:val="10"/>
  </w:num>
  <w:num w:numId="15">
    <w:abstractNumId w:val="21"/>
  </w:num>
  <w:num w:numId="16">
    <w:abstractNumId w:val="0"/>
  </w:num>
  <w:num w:numId="17">
    <w:abstractNumId w:val="18"/>
  </w:num>
  <w:num w:numId="18">
    <w:abstractNumId w:val="4"/>
  </w:num>
  <w:num w:numId="19">
    <w:abstractNumId w:val="5"/>
  </w:num>
  <w:num w:numId="20">
    <w:abstractNumId w:val="31"/>
  </w:num>
  <w:num w:numId="21">
    <w:abstractNumId w:val="29"/>
  </w:num>
  <w:num w:numId="22">
    <w:abstractNumId w:val="8"/>
  </w:num>
  <w:num w:numId="23">
    <w:abstractNumId w:val="22"/>
  </w:num>
  <w:num w:numId="24">
    <w:abstractNumId w:val="27"/>
  </w:num>
  <w:num w:numId="25">
    <w:abstractNumId w:val="23"/>
  </w:num>
  <w:num w:numId="26">
    <w:abstractNumId w:val="20"/>
  </w:num>
  <w:num w:numId="27">
    <w:abstractNumId w:val="15"/>
  </w:num>
  <w:num w:numId="28">
    <w:abstractNumId w:val="28"/>
  </w:num>
  <w:num w:numId="29">
    <w:abstractNumId w:val="6"/>
  </w:num>
  <w:num w:numId="30">
    <w:abstractNumId w:val="16"/>
  </w:num>
  <w:num w:numId="31">
    <w:abstractNumId w:val="12"/>
  </w:num>
  <w:num w:numId="32">
    <w:abstractNumId w:val="26"/>
  </w:num>
  <w:num w:numId="33">
    <w:abstractNumId w:val="30"/>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2443"/>
    <w:rsid w:val="001C5FC9"/>
    <w:rsid w:val="00393246"/>
    <w:rsid w:val="005B2443"/>
    <w:rsid w:val="005F1EEF"/>
    <w:rsid w:val="007C4BB8"/>
    <w:rsid w:val="00A46A28"/>
    <w:rsid w:val="00B86CBD"/>
    <w:rsid w:val="00C37E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092535C-13D2-4B1D-BE31-9F197F810E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iPriority="0"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1">
    <w:name w:val="heading 1"/>
    <w:basedOn w:val="Normalny"/>
    <w:next w:val="Normalny"/>
    <w:link w:val="Nagwek1Znak"/>
    <w:uiPriority w:val="9"/>
    <w:qFormat/>
    <w:rsid w:val="005B2443"/>
    <w:pPr>
      <w:keepNext/>
      <w:tabs>
        <w:tab w:val="num" w:pos="0"/>
      </w:tabs>
      <w:suppressAutoHyphens/>
      <w:autoSpaceDE w:val="0"/>
      <w:spacing w:before="240" w:after="60"/>
      <w:outlineLvl w:val="0"/>
    </w:pPr>
    <w:rPr>
      <w:rFonts w:ascii="Arial" w:eastAsia="Times New Roman" w:hAnsi="Arial" w:cs="Arial"/>
      <w:b/>
      <w:bCs/>
      <w:kern w:val="1"/>
      <w:sz w:val="32"/>
      <w:szCs w:val="32"/>
      <w:lang w:eastAsia="ar-SA"/>
    </w:rPr>
  </w:style>
  <w:style w:type="paragraph" w:styleId="Nagwek2">
    <w:name w:val="heading 2"/>
    <w:basedOn w:val="Normalny"/>
    <w:next w:val="Normalny"/>
    <w:link w:val="Nagwek2Znak"/>
    <w:qFormat/>
    <w:rsid w:val="005B2443"/>
    <w:pPr>
      <w:keepNext/>
      <w:spacing w:before="240" w:after="60"/>
      <w:outlineLvl w:val="1"/>
    </w:pPr>
    <w:rPr>
      <w:rFonts w:ascii="Arial" w:eastAsia="Times New Roman" w:hAnsi="Arial" w:cs="Arial"/>
      <w:b/>
      <w:bCs/>
      <w:i/>
      <w:iCs/>
      <w:sz w:val="28"/>
      <w:szCs w:val="28"/>
      <w:lang w:eastAsia="pl-PL"/>
    </w:rPr>
  </w:style>
  <w:style w:type="paragraph" w:styleId="Nagwek7">
    <w:name w:val="heading 7"/>
    <w:basedOn w:val="Normalny"/>
    <w:next w:val="Normalny"/>
    <w:link w:val="Nagwek7Znak"/>
    <w:qFormat/>
    <w:rsid w:val="005B2443"/>
    <w:pPr>
      <w:keepNext/>
      <w:tabs>
        <w:tab w:val="num" w:pos="0"/>
      </w:tabs>
      <w:suppressAutoHyphens/>
      <w:autoSpaceDE w:val="0"/>
      <w:jc w:val="both"/>
      <w:outlineLvl w:val="6"/>
    </w:pPr>
    <w:rPr>
      <w:rFonts w:ascii="Times New Roman" w:eastAsia="Times New Roman" w:hAnsi="Times New Roman" w:cs="Times New Roman"/>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5B2443"/>
    <w:rPr>
      <w:rFonts w:ascii="Arial" w:eastAsia="Times New Roman" w:hAnsi="Arial" w:cs="Arial"/>
      <w:b/>
      <w:bCs/>
      <w:kern w:val="1"/>
      <w:sz w:val="32"/>
      <w:szCs w:val="32"/>
      <w:lang w:eastAsia="ar-SA"/>
    </w:rPr>
  </w:style>
  <w:style w:type="character" w:customStyle="1" w:styleId="Nagwek2Znak">
    <w:name w:val="Nagłówek 2 Znak"/>
    <w:basedOn w:val="Domylnaczcionkaakapitu"/>
    <w:link w:val="Nagwek2"/>
    <w:rsid w:val="005B2443"/>
    <w:rPr>
      <w:rFonts w:ascii="Arial" w:eastAsia="Times New Roman" w:hAnsi="Arial" w:cs="Arial"/>
      <w:b/>
      <w:bCs/>
      <w:i/>
      <w:iCs/>
      <w:sz w:val="28"/>
      <w:szCs w:val="28"/>
      <w:lang w:eastAsia="pl-PL"/>
    </w:rPr>
  </w:style>
  <w:style w:type="character" w:customStyle="1" w:styleId="Nagwek7Znak">
    <w:name w:val="Nagłówek 7 Znak"/>
    <w:basedOn w:val="Domylnaczcionkaakapitu"/>
    <w:link w:val="Nagwek7"/>
    <w:rsid w:val="005B2443"/>
    <w:rPr>
      <w:rFonts w:ascii="Times New Roman" w:eastAsia="Times New Roman" w:hAnsi="Times New Roman" w:cs="Times New Roman"/>
      <w:sz w:val="24"/>
      <w:szCs w:val="24"/>
      <w:lang w:eastAsia="ar-SA"/>
    </w:rPr>
  </w:style>
  <w:style w:type="numbering" w:customStyle="1" w:styleId="Bezlisty1">
    <w:name w:val="Bez listy1"/>
    <w:next w:val="Bezlisty"/>
    <w:uiPriority w:val="99"/>
    <w:semiHidden/>
    <w:unhideWhenUsed/>
    <w:rsid w:val="005B2443"/>
  </w:style>
  <w:style w:type="numbering" w:customStyle="1" w:styleId="Bezlisty11">
    <w:name w:val="Bez listy11"/>
    <w:next w:val="Bezlisty"/>
    <w:uiPriority w:val="99"/>
    <w:semiHidden/>
    <w:unhideWhenUsed/>
    <w:rsid w:val="005B2443"/>
  </w:style>
  <w:style w:type="numbering" w:customStyle="1" w:styleId="Bezlisty111">
    <w:name w:val="Bez listy111"/>
    <w:next w:val="Bezlisty"/>
    <w:uiPriority w:val="99"/>
    <w:semiHidden/>
    <w:unhideWhenUsed/>
    <w:rsid w:val="005B2443"/>
  </w:style>
  <w:style w:type="numbering" w:customStyle="1" w:styleId="Bezlisty1111">
    <w:name w:val="Bez listy1111"/>
    <w:next w:val="Bezlisty"/>
    <w:uiPriority w:val="99"/>
    <w:semiHidden/>
    <w:unhideWhenUsed/>
    <w:rsid w:val="005B2443"/>
  </w:style>
  <w:style w:type="character" w:styleId="Numerstrony">
    <w:name w:val="page number"/>
    <w:basedOn w:val="Domylnaczcionkaakapitu"/>
    <w:rsid w:val="005B2443"/>
  </w:style>
  <w:style w:type="character" w:styleId="Hipercze">
    <w:name w:val="Hyperlink"/>
    <w:uiPriority w:val="99"/>
    <w:rsid w:val="005B2443"/>
    <w:rPr>
      <w:color w:val="0000FF"/>
      <w:u w:val="single"/>
    </w:rPr>
  </w:style>
  <w:style w:type="paragraph" w:styleId="Tekstpodstawowy">
    <w:name w:val="Body Text"/>
    <w:basedOn w:val="Normalny"/>
    <w:link w:val="TekstpodstawowyZnak"/>
    <w:rsid w:val="005B2443"/>
    <w:pPr>
      <w:suppressAutoHyphens/>
      <w:autoSpaceDE w:val="0"/>
    </w:pPr>
    <w:rPr>
      <w:rFonts w:ascii="TimesNewRomanPS" w:eastAsia="Times New Roman" w:hAnsi="TimesNewRomanPS" w:cs="TimesNewRomanPS"/>
      <w:color w:val="000000"/>
      <w:sz w:val="24"/>
      <w:szCs w:val="24"/>
      <w:lang w:val="cs-CZ" w:eastAsia="ar-SA"/>
    </w:rPr>
  </w:style>
  <w:style w:type="character" w:customStyle="1" w:styleId="TekstpodstawowyZnak">
    <w:name w:val="Tekst podstawowy Znak"/>
    <w:basedOn w:val="Domylnaczcionkaakapitu"/>
    <w:link w:val="Tekstpodstawowy"/>
    <w:rsid w:val="005B2443"/>
    <w:rPr>
      <w:rFonts w:ascii="TimesNewRomanPS" w:eastAsia="Times New Roman" w:hAnsi="TimesNewRomanPS" w:cs="TimesNewRomanPS"/>
      <w:color w:val="000000"/>
      <w:sz w:val="24"/>
      <w:szCs w:val="24"/>
      <w:lang w:val="cs-CZ" w:eastAsia="ar-SA"/>
    </w:rPr>
  </w:style>
  <w:style w:type="paragraph" w:styleId="Stopka">
    <w:name w:val="footer"/>
    <w:basedOn w:val="Normalny"/>
    <w:link w:val="StopkaZnak"/>
    <w:uiPriority w:val="99"/>
    <w:rsid w:val="005B2443"/>
    <w:pPr>
      <w:tabs>
        <w:tab w:val="center" w:pos="4536"/>
        <w:tab w:val="right" w:pos="9072"/>
      </w:tabs>
      <w:suppressAutoHyphens/>
      <w:autoSpaceDE w:val="0"/>
    </w:pPr>
    <w:rPr>
      <w:rFonts w:ascii="Arial" w:eastAsia="Times New Roman" w:hAnsi="Arial" w:cs="Arial"/>
      <w:sz w:val="24"/>
      <w:szCs w:val="24"/>
      <w:lang w:eastAsia="ar-SA"/>
    </w:rPr>
  </w:style>
  <w:style w:type="character" w:customStyle="1" w:styleId="StopkaZnak">
    <w:name w:val="Stopka Znak"/>
    <w:basedOn w:val="Domylnaczcionkaakapitu"/>
    <w:link w:val="Stopka"/>
    <w:uiPriority w:val="99"/>
    <w:rsid w:val="005B2443"/>
    <w:rPr>
      <w:rFonts w:ascii="Arial" w:eastAsia="Times New Roman" w:hAnsi="Arial" w:cs="Arial"/>
      <w:sz w:val="24"/>
      <w:szCs w:val="24"/>
      <w:lang w:eastAsia="ar-SA"/>
    </w:rPr>
  </w:style>
  <w:style w:type="paragraph" w:styleId="Tytu">
    <w:name w:val="Title"/>
    <w:basedOn w:val="Normalny"/>
    <w:next w:val="Podtytu"/>
    <w:link w:val="TytuZnak"/>
    <w:qFormat/>
    <w:rsid w:val="005B2443"/>
    <w:pPr>
      <w:suppressAutoHyphens/>
      <w:autoSpaceDE w:val="0"/>
      <w:jc w:val="center"/>
    </w:pPr>
    <w:rPr>
      <w:rFonts w:ascii="Times New Roman" w:eastAsia="Times New Roman" w:hAnsi="Times New Roman" w:cs="Times New Roman"/>
      <w:b/>
      <w:bCs/>
      <w:sz w:val="40"/>
      <w:szCs w:val="40"/>
      <w:lang w:eastAsia="ar-SA"/>
    </w:rPr>
  </w:style>
  <w:style w:type="character" w:customStyle="1" w:styleId="TytuZnak">
    <w:name w:val="Tytuł Znak"/>
    <w:basedOn w:val="Domylnaczcionkaakapitu"/>
    <w:link w:val="Tytu"/>
    <w:rsid w:val="005B2443"/>
    <w:rPr>
      <w:rFonts w:ascii="Times New Roman" w:eastAsia="Times New Roman" w:hAnsi="Times New Roman" w:cs="Times New Roman"/>
      <w:b/>
      <w:bCs/>
      <w:sz w:val="40"/>
      <w:szCs w:val="40"/>
      <w:lang w:eastAsia="ar-SA"/>
    </w:rPr>
  </w:style>
  <w:style w:type="paragraph" w:customStyle="1" w:styleId="BodyText22">
    <w:name w:val="Body Text 22"/>
    <w:basedOn w:val="Normalny"/>
    <w:rsid w:val="005B2443"/>
    <w:pPr>
      <w:widowControl w:val="0"/>
      <w:suppressAutoHyphens/>
      <w:jc w:val="both"/>
    </w:pPr>
    <w:rPr>
      <w:rFonts w:ascii="Arial" w:eastAsia="Times New Roman" w:hAnsi="Arial" w:cs="Times New Roman"/>
      <w:sz w:val="20"/>
      <w:szCs w:val="20"/>
      <w:lang w:eastAsia="ar-SA"/>
    </w:rPr>
  </w:style>
  <w:style w:type="paragraph" w:customStyle="1" w:styleId="Standard">
    <w:name w:val="Standard"/>
    <w:rsid w:val="005B2443"/>
    <w:pPr>
      <w:widowControl w:val="0"/>
      <w:suppressAutoHyphens/>
    </w:pPr>
    <w:rPr>
      <w:rFonts w:ascii="Times New Roman" w:eastAsia="Arial" w:hAnsi="Times New Roman" w:cs="Times New Roman"/>
      <w:sz w:val="24"/>
      <w:szCs w:val="20"/>
      <w:lang w:eastAsia="ar-SA"/>
    </w:rPr>
  </w:style>
  <w:style w:type="paragraph" w:customStyle="1" w:styleId="Lista41">
    <w:name w:val="Lista 41"/>
    <w:basedOn w:val="Normalny"/>
    <w:rsid w:val="005B2443"/>
    <w:pPr>
      <w:widowControl w:val="0"/>
      <w:suppressAutoHyphens/>
      <w:spacing w:before="200" w:line="312" w:lineRule="auto"/>
      <w:ind w:left="1132" w:hanging="283"/>
      <w:jc w:val="both"/>
    </w:pPr>
    <w:rPr>
      <w:rFonts w:ascii="Arial" w:eastAsia="Times New Roman" w:hAnsi="Arial" w:cs="Times New Roman"/>
      <w:sz w:val="18"/>
      <w:szCs w:val="20"/>
      <w:lang w:eastAsia="ar-SA"/>
    </w:rPr>
  </w:style>
  <w:style w:type="paragraph" w:styleId="Akapitzlist">
    <w:name w:val="List Paragraph"/>
    <w:basedOn w:val="Normalny"/>
    <w:uiPriority w:val="34"/>
    <w:qFormat/>
    <w:rsid w:val="005B2443"/>
    <w:pPr>
      <w:suppressAutoHyphens/>
      <w:spacing w:after="200" w:line="276" w:lineRule="auto"/>
      <w:ind w:left="720"/>
    </w:pPr>
    <w:rPr>
      <w:rFonts w:ascii="Calibri" w:eastAsia="Calibri" w:hAnsi="Calibri" w:cs="Times New Roman"/>
      <w:lang w:eastAsia="ar-SA"/>
    </w:rPr>
  </w:style>
  <w:style w:type="paragraph" w:customStyle="1" w:styleId="Kasia">
    <w:name w:val="Kasia"/>
    <w:basedOn w:val="Normalny"/>
    <w:rsid w:val="005B2443"/>
    <w:pPr>
      <w:tabs>
        <w:tab w:val="left" w:pos="284"/>
      </w:tabs>
      <w:suppressAutoHyphens/>
      <w:overflowPunct w:val="0"/>
      <w:autoSpaceDE w:val="0"/>
      <w:jc w:val="both"/>
      <w:textAlignment w:val="baseline"/>
    </w:pPr>
    <w:rPr>
      <w:rFonts w:ascii="Times New Roman" w:eastAsia="Times New Roman" w:hAnsi="Times New Roman" w:cs="Times New Roman"/>
      <w:sz w:val="24"/>
      <w:szCs w:val="24"/>
      <w:lang w:eastAsia="ar-SA"/>
    </w:rPr>
  </w:style>
  <w:style w:type="paragraph" w:customStyle="1" w:styleId="Tekstpodstawowy21">
    <w:name w:val="Tekst podstawowy 21"/>
    <w:basedOn w:val="Normalny"/>
    <w:rsid w:val="005B2443"/>
    <w:pPr>
      <w:suppressAutoHyphens/>
      <w:overflowPunct w:val="0"/>
      <w:autoSpaceDE w:val="0"/>
      <w:spacing w:before="120"/>
      <w:ind w:left="567" w:hanging="567"/>
      <w:textAlignment w:val="baseline"/>
    </w:pPr>
    <w:rPr>
      <w:rFonts w:ascii="Times New Roman" w:eastAsia="Times New Roman" w:hAnsi="Times New Roman" w:cs="Times New Roman"/>
      <w:sz w:val="24"/>
      <w:szCs w:val="24"/>
      <w:lang w:eastAsia="ar-SA"/>
    </w:rPr>
  </w:style>
  <w:style w:type="paragraph" w:customStyle="1" w:styleId="Tekstpodstawowywcity22">
    <w:name w:val="Tekst podstawowy wcięty 22"/>
    <w:basedOn w:val="Normalny"/>
    <w:rsid w:val="005B2443"/>
    <w:pPr>
      <w:suppressAutoHyphens/>
      <w:overflowPunct w:val="0"/>
      <w:autoSpaceDE w:val="0"/>
      <w:ind w:left="426" w:hanging="426"/>
      <w:jc w:val="both"/>
      <w:textAlignment w:val="baseline"/>
    </w:pPr>
    <w:rPr>
      <w:rFonts w:ascii="Times New Roman" w:eastAsia="Times New Roman" w:hAnsi="Times New Roman" w:cs="Times New Roman"/>
      <w:sz w:val="24"/>
      <w:szCs w:val="24"/>
      <w:lang w:eastAsia="ar-SA"/>
    </w:rPr>
  </w:style>
  <w:style w:type="paragraph" w:customStyle="1" w:styleId="Tekstblokowy1">
    <w:name w:val="Tekst blokowy1"/>
    <w:basedOn w:val="Normalny"/>
    <w:rsid w:val="005B2443"/>
    <w:pPr>
      <w:suppressAutoHyphens/>
      <w:ind w:left="851" w:right="283"/>
    </w:pPr>
    <w:rPr>
      <w:rFonts w:ascii="Arial" w:eastAsia="Times New Roman" w:hAnsi="Arial" w:cs="Arial"/>
      <w:b/>
      <w:bCs/>
      <w:sz w:val="24"/>
      <w:szCs w:val="24"/>
      <w:lang w:eastAsia="ar-SA"/>
    </w:rPr>
  </w:style>
  <w:style w:type="paragraph" w:customStyle="1" w:styleId="tekstost">
    <w:name w:val="tekst ost"/>
    <w:basedOn w:val="Normalny"/>
    <w:rsid w:val="005B2443"/>
    <w:pPr>
      <w:suppressAutoHyphens/>
      <w:overflowPunct w:val="0"/>
      <w:autoSpaceDE w:val="0"/>
      <w:jc w:val="both"/>
      <w:textAlignment w:val="baseline"/>
    </w:pPr>
    <w:rPr>
      <w:rFonts w:ascii="Times New Roman" w:eastAsia="Times New Roman" w:hAnsi="Times New Roman" w:cs="Times New Roman"/>
      <w:sz w:val="20"/>
      <w:szCs w:val="20"/>
      <w:lang w:eastAsia="ar-SA"/>
    </w:rPr>
  </w:style>
  <w:style w:type="paragraph" w:customStyle="1" w:styleId="Lista42">
    <w:name w:val="Lista 42"/>
    <w:basedOn w:val="Normalny"/>
    <w:rsid w:val="005B2443"/>
    <w:pPr>
      <w:suppressAutoHyphens/>
      <w:autoSpaceDE w:val="0"/>
      <w:ind w:left="1132" w:hanging="283"/>
    </w:pPr>
    <w:rPr>
      <w:rFonts w:ascii="Times New Roman" w:eastAsia="Times New Roman" w:hAnsi="Times New Roman" w:cs="Times New Roman"/>
      <w:sz w:val="20"/>
      <w:szCs w:val="20"/>
      <w:lang w:eastAsia="ar-SA"/>
    </w:rPr>
  </w:style>
  <w:style w:type="paragraph" w:customStyle="1" w:styleId="Tekstpodstawowy23">
    <w:name w:val="Tekst podstawowy 23"/>
    <w:basedOn w:val="Normalny"/>
    <w:rsid w:val="005B2443"/>
    <w:pPr>
      <w:suppressAutoHyphens/>
      <w:autoSpaceDE w:val="0"/>
      <w:jc w:val="both"/>
    </w:pPr>
    <w:rPr>
      <w:rFonts w:ascii="Times New Roman" w:eastAsia="Times New Roman" w:hAnsi="Times New Roman" w:cs="Times New Roman"/>
      <w:sz w:val="24"/>
      <w:szCs w:val="24"/>
      <w:lang w:eastAsia="ar-SA"/>
    </w:rPr>
  </w:style>
  <w:style w:type="paragraph" w:customStyle="1" w:styleId="Zwykytekst1">
    <w:name w:val="Zwykły tekst1"/>
    <w:basedOn w:val="Normalny"/>
    <w:rsid w:val="005B2443"/>
    <w:pPr>
      <w:suppressAutoHyphens/>
    </w:pPr>
    <w:rPr>
      <w:rFonts w:ascii="Courier New" w:eastAsia="Times New Roman" w:hAnsi="Courier New" w:cs="Times New Roman"/>
      <w:sz w:val="20"/>
      <w:szCs w:val="20"/>
      <w:lang w:eastAsia="ar-SA"/>
    </w:rPr>
  </w:style>
  <w:style w:type="paragraph" w:styleId="Tekstpodstawowy2">
    <w:name w:val="Body Text 2"/>
    <w:basedOn w:val="Normalny"/>
    <w:link w:val="Tekstpodstawowy2Znak"/>
    <w:rsid w:val="005B2443"/>
    <w:pPr>
      <w:spacing w:after="120" w:line="480" w:lineRule="auto"/>
    </w:pPr>
    <w:rPr>
      <w:rFonts w:ascii="Times New Roman" w:eastAsia="Times New Roman" w:hAnsi="Times New Roman" w:cs="Times New Roman"/>
      <w:sz w:val="24"/>
      <w:szCs w:val="24"/>
      <w:lang w:eastAsia="pl-PL"/>
    </w:rPr>
  </w:style>
  <w:style w:type="character" w:customStyle="1" w:styleId="Tekstpodstawowy2Znak">
    <w:name w:val="Tekst podstawowy 2 Znak"/>
    <w:basedOn w:val="Domylnaczcionkaakapitu"/>
    <w:link w:val="Tekstpodstawowy2"/>
    <w:rsid w:val="005B2443"/>
    <w:rPr>
      <w:rFonts w:ascii="Times New Roman" w:eastAsia="Times New Roman" w:hAnsi="Times New Roman" w:cs="Times New Roman"/>
      <w:sz w:val="24"/>
      <w:szCs w:val="24"/>
      <w:lang w:eastAsia="pl-PL"/>
    </w:rPr>
  </w:style>
  <w:style w:type="paragraph" w:styleId="NormalnyWeb">
    <w:name w:val="Normal (Web)"/>
    <w:basedOn w:val="Normalny"/>
    <w:link w:val="NormalnyWebZnak"/>
    <w:uiPriority w:val="99"/>
    <w:rsid w:val="005B2443"/>
    <w:pPr>
      <w:spacing w:before="100" w:beforeAutospacing="1" w:after="100" w:afterAutospacing="1"/>
      <w:jc w:val="both"/>
    </w:pPr>
    <w:rPr>
      <w:rFonts w:ascii="Times New Roman" w:eastAsia="Times New Roman" w:hAnsi="Times New Roman" w:cs="Times New Roman"/>
      <w:sz w:val="20"/>
      <w:szCs w:val="20"/>
      <w:lang w:eastAsia="pl-PL"/>
    </w:rPr>
  </w:style>
  <w:style w:type="character" w:customStyle="1" w:styleId="NormalnyWebZnak">
    <w:name w:val="Normalny (Web) Znak"/>
    <w:basedOn w:val="Domylnaczcionkaakapitu"/>
    <w:link w:val="NormalnyWeb"/>
    <w:uiPriority w:val="99"/>
    <w:rsid w:val="005B2443"/>
    <w:rPr>
      <w:rFonts w:ascii="Times New Roman" w:eastAsia="Times New Roman" w:hAnsi="Times New Roman" w:cs="Times New Roman"/>
      <w:sz w:val="20"/>
      <w:szCs w:val="20"/>
      <w:lang w:eastAsia="pl-PL"/>
    </w:rPr>
  </w:style>
  <w:style w:type="paragraph" w:styleId="Podtytu">
    <w:name w:val="Subtitle"/>
    <w:basedOn w:val="Normalny"/>
    <w:link w:val="PodtytuZnak"/>
    <w:uiPriority w:val="11"/>
    <w:qFormat/>
    <w:rsid w:val="005B2443"/>
    <w:pPr>
      <w:suppressAutoHyphens/>
      <w:autoSpaceDE w:val="0"/>
      <w:spacing w:after="60"/>
      <w:jc w:val="center"/>
      <w:outlineLvl w:val="1"/>
    </w:pPr>
    <w:rPr>
      <w:rFonts w:ascii="Arial" w:eastAsia="Times New Roman" w:hAnsi="Arial" w:cs="Arial"/>
      <w:sz w:val="24"/>
      <w:szCs w:val="24"/>
      <w:lang w:eastAsia="ar-SA"/>
    </w:rPr>
  </w:style>
  <w:style w:type="character" w:customStyle="1" w:styleId="PodtytuZnak">
    <w:name w:val="Podtytuł Znak"/>
    <w:basedOn w:val="Domylnaczcionkaakapitu"/>
    <w:link w:val="Podtytu"/>
    <w:uiPriority w:val="11"/>
    <w:rsid w:val="005B2443"/>
    <w:rPr>
      <w:rFonts w:ascii="Arial" w:eastAsia="Times New Roman" w:hAnsi="Arial" w:cs="Arial"/>
      <w:sz w:val="24"/>
      <w:szCs w:val="24"/>
      <w:lang w:eastAsia="ar-SA"/>
    </w:rPr>
  </w:style>
  <w:style w:type="paragraph" w:customStyle="1" w:styleId="Akapitzlist1">
    <w:name w:val="Akapit z listą1"/>
    <w:basedOn w:val="Normalny"/>
    <w:rsid w:val="005B2443"/>
    <w:pPr>
      <w:spacing w:after="200" w:line="276" w:lineRule="auto"/>
      <w:ind w:left="720"/>
      <w:contextualSpacing/>
    </w:pPr>
    <w:rPr>
      <w:rFonts w:ascii="Calibri" w:eastAsia="Times New Roman" w:hAnsi="Calibri" w:cs="Times New Roman"/>
    </w:rPr>
  </w:style>
  <w:style w:type="character" w:customStyle="1" w:styleId="ZnakZnak8">
    <w:name w:val="Znak Znak8"/>
    <w:basedOn w:val="Domylnaczcionkaakapitu"/>
    <w:rsid w:val="005B2443"/>
    <w:rPr>
      <w:b/>
      <w:bCs/>
      <w:sz w:val="40"/>
      <w:szCs w:val="40"/>
      <w:lang w:val="pl-PL" w:eastAsia="pl-PL" w:bidi="ar-SA"/>
    </w:rPr>
  </w:style>
  <w:style w:type="paragraph" w:customStyle="1" w:styleId="Tekstpodstawowywcity21">
    <w:name w:val="Tekst podstawowy wcięty 21"/>
    <w:basedOn w:val="Normalny"/>
    <w:rsid w:val="005B2443"/>
    <w:pPr>
      <w:suppressAutoHyphens/>
      <w:ind w:left="360"/>
      <w:jc w:val="both"/>
    </w:pPr>
    <w:rPr>
      <w:rFonts w:ascii="Times New Roman" w:eastAsia="Times New Roman" w:hAnsi="Times New Roman" w:cs="Times New Roman"/>
      <w:sz w:val="24"/>
      <w:szCs w:val="20"/>
      <w:lang w:eastAsia="ar-SA"/>
    </w:rPr>
  </w:style>
  <w:style w:type="paragraph" w:styleId="Tekstdymka">
    <w:name w:val="Balloon Text"/>
    <w:basedOn w:val="Normalny"/>
    <w:link w:val="TekstdymkaZnak"/>
    <w:uiPriority w:val="99"/>
    <w:semiHidden/>
    <w:unhideWhenUsed/>
    <w:rsid w:val="005B2443"/>
    <w:pPr>
      <w:suppressAutoHyphens/>
      <w:autoSpaceDE w:val="0"/>
    </w:pPr>
    <w:rPr>
      <w:rFonts w:ascii="Segoe UI" w:eastAsia="Times New Roman" w:hAnsi="Segoe UI" w:cs="Segoe UI"/>
      <w:sz w:val="18"/>
      <w:szCs w:val="18"/>
      <w:lang w:eastAsia="ar-SA"/>
    </w:rPr>
  </w:style>
  <w:style w:type="character" w:customStyle="1" w:styleId="TekstdymkaZnak">
    <w:name w:val="Tekst dymka Znak"/>
    <w:basedOn w:val="Domylnaczcionkaakapitu"/>
    <w:link w:val="Tekstdymka"/>
    <w:uiPriority w:val="99"/>
    <w:semiHidden/>
    <w:rsid w:val="005B2443"/>
    <w:rPr>
      <w:rFonts w:ascii="Segoe UI" w:eastAsia="Times New Roman" w:hAnsi="Segoe UI" w:cs="Segoe UI"/>
      <w:sz w:val="18"/>
      <w:szCs w:val="18"/>
      <w:lang w:eastAsia="ar-SA"/>
    </w:rPr>
  </w:style>
  <w:style w:type="table" w:styleId="Tabela-Siatka">
    <w:name w:val="Table Grid"/>
    <w:basedOn w:val="Standardowy"/>
    <w:uiPriority w:val="39"/>
    <w:rsid w:val="005B2443"/>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3">
    <w:name w:val="Font Style33"/>
    <w:rsid w:val="005B2443"/>
    <w:rPr>
      <w:rFonts w:ascii="Times New Roman" w:hAnsi="Times New Roman" w:cs="Times New Roman" w:hint="default"/>
      <w:sz w:val="22"/>
      <w:szCs w:val="22"/>
    </w:rPr>
  </w:style>
  <w:style w:type="paragraph" w:customStyle="1" w:styleId="Style18">
    <w:name w:val="Style18"/>
    <w:basedOn w:val="Normalny"/>
    <w:rsid w:val="005B2443"/>
    <w:pPr>
      <w:widowControl w:val="0"/>
      <w:autoSpaceDE w:val="0"/>
      <w:autoSpaceDN w:val="0"/>
      <w:adjustRightInd w:val="0"/>
      <w:spacing w:line="274" w:lineRule="exact"/>
      <w:ind w:hanging="350"/>
    </w:pPr>
    <w:rPr>
      <w:rFonts w:ascii="Times New Roman" w:eastAsia="Times New Roman" w:hAnsi="Times New Roman" w:cs="Times New Roman"/>
      <w:sz w:val="24"/>
      <w:szCs w:val="24"/>
      <w:lang w:eastAsia="pl-PL"/>
    </w:rPr>
  </w:style>
  <w:style w:type="paragraph" w:styleId="Lista4">
    <w:name w:val="List 4"/>
    <w:basedOn w:val="Normalny"/>
    <w:rsid w:val="005B2443"/>
    <w:pPr>
      <w:widowControl w:val="0"/>
      <w:spacing w:before="200" w:line="316" w:lineRule="auto"/>
      <w:ind w:left="1132" w:hanging="283"/>
      <w:jc w:val="both"/>
    </w:pPr>
    <w:rPr>
      <w:rFonts w:ascii="Arial" w:eastAsia="Times New Roman" w:hAnsi="Arial" w:cs="Times New Roman"/>
      <w:sz w:val="18"/>
      <w:szCs w:val="20"/>
      <w:lang w:eastAsia="pl-PL"/>
    </w:rPr>
  </w:style>
  <w:style w:type="paragraph" w:styleId="Tekstprzypisukocowego">
    <w:name w:val="endnote text"/>
    <w:basedOn w:val="Normalny"/>
    <w:link w:val="TekstprzypisukocowegoZnak"/>
    <w:uiPriority w:val="99"/>
    <w:semiHidden/>
    <w:unhideWhenUsed/>
    <w:rsid w:val="005B2443"/>
    <w:rPr>
      <w:sz w:val="20"/>
      <w:szCs w:val="20"/>
    </w:rPr>
  </w:style>
  <w:style w:type="character" w:customStyle="1" w:styleId="TekstprzypisukocowegoZnak">
    <w:name w:val="Tekst przypisu końcowego Znak"/>
    <w:basedOn w:val="Domylnaczcionkaakapitu"/>
    <w:link w:val="Tekstprzypisukocowego"/>
    <w:uiPriority w:val="99"/>
    <w:semiHidden/>
    <w:rsid w:val="005B2443"/>
    <w:rPr>
      <w:sz w:val="20"/>
      <w:szCs w:val="20"/>
    </w:rPr>
  </w:style>
  <w:style w:type="character" w:styleId="Odwoanieprzypisukocowego">
    <w:name w:val="endnote reference"/>
    <w:basedOn w:val="Domylnaczcionkaakapitu"/>
    <w:uiPriority w:val="99"/>
    <w:semiHidden/>
    <w:unhideWhenUsed/>
    <w:rsid w:val="005B2443"/>
    <w:rPr>
      <w:vertAlign w:val="superscript"/>
    </w:rPr>
  </w:style>
  <w:style w:type="paragraph" w:styleId="Nagwek">
    <w:name w:val="header"/>
    <w:basedOn w:val="Normalny"/>
    <w:link w:val="NagwekZnak"/>
    <w:uiPriority w:val="99"/>
    <w:unhideWhenUsed/>
    <w:rsid w:val="005B2443"/>
    <w:pPr>
      <w:tabs>
        <w:tab w:val="center" w:pos="4536"/>
        <w:tab w:val="right" w:pos="9072"/>
      </w:tabs>
    </w:pPr>
  </w:style>
  <w:style w:type="character" w:customStyle="1" w:styleId="NagwekZnak">
    <w:name w:val="Nagłówek Znak"/>
    <w:basedOn w:val="Domylnaczcionkaakapitu"/>
    <w:link w:val="Nagwek"/>
    <w:uiPriority w:val="99"/>
    <w:rsid w:val="005B2443"/>
  </w:style>
  <w:style w:type="paragraph" w:styleId="Zwykytekst">
    <w:name w:val="Plain Text"/>
    <w:basedOn w:val="Normalny"/>
    <w:link w:val="ZwykytekstZnak"/>
    <w:rsid w:val="005B2443"/>
    <w:rPr>
      <w:rFonts w:ascii="Courier New" w:eastAsia="Times New Roman" w:hAnsi="Courier New" w:cs="Courier New"/>
      <w:sz w:val="20"/>
      <w:szCs w:val="20"/>
      <w:lang w:eastAsia="pl-PL"/>
    </w:rPr>
  </w:style>
  <w:style w:type="character" w:customStyle="1" w:styleId="ZwykytekstZnak">
    <w:name w:val="Zwykły tekst Znak"/>
    <w:basedOn w:val="Domylnaczcionkaakapitu"/>
    <w:link w:val="Zwykytekst"/>
    <w:rsid w:val="005B2443"/>
    <w:rPr>
      <w:rFonts w:ascii="Courier New" w:eastAsia="Times New Roman" w:hAnsi="Courier New" w:cs="Courier New"/>
      <w:sz w:val="20"/>
      <w:szCs w:val="20"/>
      <w:lang w:eastAsia="pl-PL"/>
    </w:rPr>
  </w:style>
  <w:style w:type="character" w:customStyle="1" w:styleId="st1">
    <w:name w:val="st1"/>
    <w:basedOn w:val="Domylnaczcionkaakapitu"/>
    <w:rsid w:val="005B2443"/>
  </w:style>
  <w:style w:type="paragraph" w:customStyle="1" w:styleId="Style13">
    <w:name w:val="Style13"/>
    <w:basedOn w:val="Normalny"/>
    <w:uiPriority w:val="99"/>
    <w:rsid w:val="005B2443"/>
    <w:pPr>
      <w:widowControl w:val="0"/>
      <w:autoSpaceDE w:val="0"/>
      <w:autoSpaceDN w:val="0"/>
      <w:adjustRightInd w:val="0"/>
      <w:spacing w:line="276" w:lineRule="exact"/>
      <w:jc w:val="both"/>
    </w:pPr>
    <w:rPr>
      <w:rFonts w:ascii="Calibri" w:eastAsiaTheme="minorEastAsia" w:hAnsi="Calibri"/>
      <w:sz w:val="24"/>
      <w:szCs w:val="24"/>
      <w:lang w:eastAsia="pl-PL"/>
    </w:rPr>
  </w:style>
  <w:style w:type="table" w:customStyle="1" w:styleId="Tabela-Siatka1">
    <w:name w:val="Tabela - Siatka1"/>
    <w:basedOn w:val="Standardowy"/>
    <w:next w:val="Tabela-Siatka"/>
    <w:rsid w:val="005B2443"/>
    <w:rPr>
      <w:rFonts w:ascii="Calibri" w:eastAsia="Calibri" w:hAnsi="Calibri"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odstawowywcity3">
    <w:name w:val="Body Text Indent 3"/>
    <w:basedOn w:val="Normalny"/>
    <w:link w:val="Tekstpodstawowywcity3Znak"/>
    <w:uiPriority w:val="99"/>
    <w:semiHidden/>
    <w:unhideWhenUsed/>
    <w:rsid w:val="005B2443"/>
    <w:pPr>
      <w:spacing w:after="120" w:line="259" w:lineRule="auto"/>
      <w:ind w:left="283"/>
    </w:pPr>
    <w:rPr>
      <w:sz w:val="16"/>
      <w:szCs w:val="16"/>
    </w:rPr>
  </w:style>
  <w:style w:type="character" w:customStyle="1" w:styleId="Tekstpodstawowywcity3Znak">
    <w:name w:val="Tekst podstawowy wcięty 3 Znak"/>
    <w:basedOn w:val="Domylnaczcionkaakapitu"/>
    <w:link w:val="Tekstpodstawowywcity3"/>
    <w:uiPriority w:val="99"/>
    <w:semiHidden/>
    <w:rsid w:val="005B2443"/>
    <w:rPr>
      <w:sz w:val="16"/>
      <w:szCs w:val="16"/>
    </w:rPr>
  </w:style>
  <w:style w:type="table" w:customStyle="1" w:styleId="Tabela-Siatka2">
    <w:name w:val="Tabela - Siatka2"/>
    <w:basedOn w:val="Standardowy"/>
    <w:next w:val="Tabela-Siatka"/>
    <w:uiPriority w:val="5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2">
    <w:name w:val="Bez listy2"/>
    <w:next w:val="Bezlisty"/>
    <w:uiPriority w:val="99"/>
    <w:semiHidden/>
    <w:unhideWhenUsed/>
    <w:rsid w:val="005B2443"/>
  </w:style>
  <w:style w:type="numbering" w:customStyle="1" w:styleId="Bezlisty12">
    <w:name w:val="Bez listy12"/>
    <w:next w:val="Bezlisty"/>
    <w:uiPriority w:val="99"/>
    <w:semiHidden/>
    <w:unhideWhenUsed/>
    <w:rsid w:val="005B2443"/>
  </w:style>
  <w:style w:type="table" w:customStyle="1" w:styleId="Tabela-Siatka3">
    <w:name w:val="Tabela - Siatka3"/>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3">
    <w:name w:val="Bez listy3"/>
    <w:next w:val="Bezlisty"/>
    <w:uiPriority w:val="99"/>
    <w:semiHidden/>
    <w:unhideWhenUsed/>
    <w:rsid w:val="005B2443"/>
  </w:style>
  <w:style w:type="numbering" w:customStyle="1" w:styleId="Bezlisty13">
    <w:name w:val="Bez listy13"/>
    <w:next w:val="Bezlisty"/>
    <w:uiPriority w:val="99"/>
    <w:semiHidden/>
    <w:unhideWhenUsed/>
    <w:rsid w:val="005B2443"/>
  </w:style>
  <w:style w:type="numbering" w:customStyle="1" w:styleId="Bezlisty4">
    <w:name w:val="Bez listy4"/>
    <w:next w:val="Bezlisty"/>
    <w:uiPriority w:val="99"/>
    <w:semiHidden/>
    <w:unhideWhenUsed/>
    <w:rsid w:val="005B2443"/>
  </w:style>
  <w:style w:type="numbering" w:customStyle="1" w:styleId="Bezlisty14">
    <w:name w:val="Bez listy14"/>
    <w:next w:val="Bezlisty"/>
    <w:uiPriority w:val="99"/>
    <w:semiHidden/>
    <w:unhideWhenUsed/>
    <w:rsid w:val="005B2443"/>
  </w:style>
  <w:style w:type="table" w:customStyle="1" w:styleId="Tabela-Siatka4">
    <w:name w:val="Tabela - Siatka4"/>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5">
    <w:name w:val="Bez listy5"/>
    <w:next w:val="Bezlisty"/>
    <w:uiPriority w:val="99"/>
    <w:semiHidden/>
    <w:unhideWhenUsed/>
    <w:rsid w:val="005B2443"/>
  </w:style>
  <w:style w:type="numbering" w:customStyle="1" w:styleId="Bezlisty15">
    <w:name w:val="Bez listy15"/>
    <w:next w:val="Bezlisty"/>
    <w:uiPriority w:val="99"/>
    <w:semiHidden/>
    <w:unhideWhenUsed/>
    <w:rsid w:val="005B2443"/>
  </w:style>
  <w:style w:type="table" w:customStyle="1" w:styleId="Tabela-Siatka5">
    <w:name w:val="Tabela - Siatka5"/>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6">
    <w:name w:val="Bez listy6"/>
    <w:next w:val="Bezlisty"/>
    <w:uiPriority w:val="99"/>
    <w:semiHidden/>
    <w:unhideWhenUsed/>
    <w:rsid w:val="005B2443"/>
  </w:style>
  <w:style w:type="numbering" w:customStyle="1" w:styleId="Bezlisty16">
    <w:name w:val="Bez listy16"/>
    <w:next w:val="Bezlisty"/>
    <w:uiPriority w:val="99"/>
    <w:semiHidden/>
    <w:unhideWhenUsed/>
    <w:rsid w:val="005B2443"/>
  </w:style>
  <w:style w:type="paragraph" w:customStyle="1" w:styleId="m-2647316620492284293msolistparagraph">
    <w:name w:val="m_-2647316620492284293msolistparagraph"/>
    <w:basedOn w:val="Normalny"/>
    <w:rsid w:val="005B2443"/>
    <w:pPr>
      <w:spacing w:before="100" w:beforeAutospacing="1" w:after="100" w:afterAutospacing="1"/>
    </w:pPr>
    <w:rPr>
      <w:rFonts w:ascii="Times New Roman" w:eastAsia="Times New Roman" w:hAnsi="Times New Roman" w:cs="Times New Roman"/>
      <w:sz w:val="24"/>
      <w:szCs w:val="24"/>
      <w:lang w:eastAsia="pl-PL"/>
    </w:rPr>
  </w:style>
  <w:style w:type="character" w:styleId="Pogrubienie">
    <w:name w:val="Strong"/>
    <w:uiPriority w:val="22"/>
    <w:qFormat/>
    <w:rsid w:val="005B2443"/>
    <w:rPr>
      <w:b/>
      <w:bCs/>
    </w:rPr>
  </w:style>
  <w:style w:type="character" w:customStyle="1" w:styleId="poznamkared">
    <w:name w:val="poznamkared"/>
    <w:rsid w:val="005B2443"/>
  </w:style>
  <w:style w:type="paragraph" w:styleId="Bezodstpw">
    <w:name w:val="No Spacing"/>
    <w:uiPriority w:val="1"/>
    <w:qFormat/>
    <w:rsid w:val="005B2443"/>
    <w:pPr>
      <w:jc w:val="both"/>
    </w:pPr>
    <w:rPr>
      <w:rFonts w:ascii="Calibri" w:eastAsia="Calibri" w:hAnsi="Calibri" w:cs="Times New Roman"/>
    </w:rPr>
  </w:style>
  <w:style w:type="paragraph" w:customStyle="1" w:styleId="m4653781503889595936msolistparagraph">
    <w:name w:val="m_4653781503889595936msolistparagraph"/>
    <w:basedOn w:val="Normalny"/>
    <w:rsid w:val="005B2443"/>
    <w:pPr>
      <w:spacing w:before="100" w:beforeAutospacing="1" w:after="100" w:afterAutospacing="1"/>
    </w:pPr>
    <w:rPr>
      <w:rFonts w:ascii="Times New Roman" w:eastAsia="Times New Roman" w:hAnsi="Times New Roman" w:cs="Times New Roman"/>
      <w:sz w:val="24"/>
      <w:szCs w:val="24"/>
      <w:lang w:eastAsia="pl-PL"/>
    </w:rPr>
  </w:style>
  <w:style w:type="paragraph" w:customStyle="1" w:styleId="m1359216905483788256msolistparagraph">
    <w:name w:val="m_1359216905483788256msolistparagraph"/>
    <w:basedOn w:val="Normalny"/>
    <w:rsid w:val="005B2443"/>
    <w:pPr>
      <w:spacing w:before="100" w:beforeAutospacing="1" w:after="100" w:afterAutospacing="1"/>
    </w:pPr>
    <w:rPr>
      <w:rFonts w:ascii="Times New Roman" w:eastAsia="Times New Roman" w:hAnsi="Times New Roman" w:cs="Times New Roman"/>
      <w:sz w:val="24"/>
      <w:szCs w:val="24"/>
      <w:lang w:eastAsia="pl-PL"/>
    </w:rPr>
  </w:style>
  <w:style w:type="character" w:customStyle="1" w:styleId="apple-converted-space">
    <w:name w:val="apple-converted-space"/>
    <w:rsid w:val="005B2443"/>
  </w:style>
  <w:style w:type="character" w:customStyle="1" w:styleId="FontStyle26">
    <w:name w:val="Font Style26"/>
    <w:basedOn w:val="Domylnaczcionkaakapitu"/>
    <w:uiPriority w:val="99"/>
    <w:rsid w:val="005B2443"/>
    <w:rPr>
      <w:rFonts w:ascii="Calibri" w:hAnsi="Calibri" w:cs="Calibri"/>
      <w:sz w:val="22"/>
      <w:szCs w:val="22"/>
    </w:rPr>
  </w:style>
  <w:style w:type="table" w:customStyle="1" w:styleId="Tabela-Siatka6">
    <w:name w:val="Tabela - Siatka6"/>
    <w:basedOn w:val="Standardowy"/>
    <w:next w:val="Tabela-Siatka"/>
    <w:uiPriority w:val="5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7">
    <w:name w:val="Tabela - Siatka7"/>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8">
    <w:name w:val="Tabela - Siatka8"/>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9">
    <w:name w:val="Tabela - Siatka9"/>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Siatka10">
    <w:name w:val="Tabela - Siatka10"/>
    <w:basedOn w:val="Standardowy"/>
    <w:next w:val="Tabela-Siatka"/>
    <w:uiPriority w:val="39"/>
    <w:rsid w:val="005B244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listy7">
    <w:name w:val="Bez listy7"/>
    <w:next w:val="Bezlisty"/>
    <w:uiPriority w:val="99"/>
    <w:semiHidden/>
    <w:unhideWhenUsed/>
    <w:rsid w:val="005B2443"/>
  </w:style>
  <w:style w:type="character" w:styleId="Odwoaniedokomentarza">
    <w:name w:val="annotation reference"/>
    <w:basedOn w:val="Domylnaczcionkaakapitu"/>
    <w:uiPriority w:val="99"/>
    <w:semiHidden/>
    <w:unhideWhenUsed/>
    <w:rsid w:val="005B2443"/>
    <w:rPr>
      <w:sz w:val="16"/>
      <w:szCs w:val="16"/>
    </w:rPr>
  </w:style>
  <w:style w:type="paragraph" w:styleId="Tekstkomentarza">
    <w:name w:val="annotation text"/>
    <w:basedOn w:val="Normalny"/>
    <w:link w:val="TekstkomentarzaZnak"/>
    <w:uiPriority w:val="99"/>
    <w:semiHidden/>
    <w:unhideWhenUsed/>
    <w:rsid w:val="005B2443"/>
    <w:pPr>
      <w:spacing w:after="160"/>
    </w:pPr>
    <w:rPr>
      <w:sz w:val="20"/>
      <w:szCs w:val="20"/>
    </w:rPr>
  </w:style>
  <w:style w:type="character" w:customStyle="1" w:styleId="TekstkomentarzaZnak">
    <w:name w:val="Tekst komentarza Znak"/>
    <w:basedOn w:val="Domylnaczcionkaakapitu"/>
    <w:link w:val="Tekstkomentarza"/>
    <w:uiPriority w:val="99"/>
    <w:semiHidden/>
    <w:rsid w:val="005B2443"/>
    <w:rPr>
      <w:sz w:val="20"/>
      <w:szCs w:val="20"/>
    </w:rPr>
  </w:style>
  <w:style w:type="paragraph" w:styleId="Tematkomentarza">
    <w:name w:val="annotation subject"/>
    <w:basedOn w:val="Tekstkomentarza"/>
    <w:next w:val="Tekstkomentarza"/>
    <w:link w:val="TematkomentarzaZnak"/>
    <w:uiPriority w:val="99"/>
    <w:semiHidden/>
    <w:unhideWhenUsed/>
    <w:rsid w:val="005B2443"/>
    <w:rPr>
      <w:b/>
      <w:bCs/>
    </w:rPr>
  </w:style>
  <w:style w:type="character" w:customStyle="1" w:styleId="TematkomentarzaZnak">
    <w:name w:val="Temat komentarza Znak"/>
    <w:basedOn w:val="TekstkomentarzaZnak"/>
    <w:link w:val="Tematkomentarza"/>
    <w:uiPriority w:val="99"/>
    <w:semiHidden/>
    <w:rsid w:val="005B2443"/>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techman.com.pl/p/klamra-100-sztuk-typ-u-,894,35001" TargetMode="External"/><Relationship Id="rId5" Type="http://schemas.openxmlformats.org/officeDocument/2006/relationships/footnotes" Target="footnotes.xml"/><Relationship Id="rId10" Type="http://schemas.openxmlformats.org/officeDocument/2006/relationships/hyperlink" Target="http://www.techman.com.pl/p/klamra-90stopni-0-8mm-50-sztuk-,894,35000" TargetMode="External"/><Relationship Id="rId4" Type="http://schemas.openxmlformats.org/officeDocument/2006/relationships/webSettings" Target="webSettings.xml"/><Relationship Id="rId9" Type="http://schemas.openxmlformats.org/officeDocument/2006/relationships/hyperlink" Target="http://www.techman.com.pl/p/klamra-0-8-50sztuk-,894,33118"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19</TotalTime>
  <Pages>195</Pages>
  <Words>51223</Words>
  <Characters>307338</Characters>
  <Application>Microsoft Office Word</Application>
  <DocSecurity>0</DocSecurity>
  <Lines>2561</Lines>
  <Paragraphs>715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357846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Renata</dc:creator>
  <cp:keywords/>
  <dc:description/>
  <cp:lastModifiedBy>Renata</cp:lastModifiedBy>
  <cp:revision>3</cp:revision>
  <dcterms:created xsi:type="dcterms:W3CDTF">2017-12-07T11:56:00Z</dcterms:created>
  <dcterms:modified xsi:type="dcterms:W3CDTF">2017-12-07T12:17:00Z</dcterms:modified>
</cp:coreProperties>
</file>